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E4B79" w14:textId="7B7D33BC" w:rsidR="0080427B" w:rsidRPr="0080427B" w:rsidRDefault="0080427B" w:rsidP="0080427B">
      <w:pPr>
        <w:rPr>
          <w:b/>
          <w:bCs/>
          <w:color w:val="3A6F65"/>
          <w:sz w:val="52"/>
          <w:szCs w:val="52"/>
        </w:rPr>
      </w:pPr>
      <w:r w:rsidRPr="0080427B">
        <w:rPr>
          <w:b/>
          <w:bCs/>
          <w:noProof/>
          <w:color w:val="3A6F65"/>
          <w:sz w:val="52"/>
          <w:szCs w:val="52"/>
        </w:rPr>
        <w:drawing>
          <wp:anchor distT="0" distB="0" distL="114300" distR="114300" simplePos="0" relativeHeight="251658243" behindDoc="1" locked="0" layoutInCell="1" allowOverlap="1" wp14:anchorId="11500361" wp14:editId="5562DEC6">
            <wp:simplePos x="0" y="0"/>
            <wp:positionH relativeFrom="column">
              <wp:posOffset>-740562</wp:posOffset>
            </wp:positionH>
            <wp:positionV relativeFrom="paragraph">
              <wp:posOffset>-726914</wp:posOffset>
            </wp:positionV>
            <wp:extent cx="7566660" cy="10699845"/>
            <wp:effectExtent l="0" t="0" r="0" b="6350"/>
            <wp:wrapNone/>
            <wp:docPr id="510011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0804" cy="107622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9F66CC" w14:textId="2F243579" w:rsidR="00D53FCD" w:rsidRPr="00182931" w:rsidRDefault="00D53FCD" w:rsidP="0089064C">
      <w:pPr>
        <w:spacing w:before="1200" w:after="120"/>
        <w:rPr>
          <w:b/>
          <w:bCs/>
          <w:color w:val="3A6F65"/>
          <w:sz w:val="52"/>
          <w:szCs w:val="52"/>
        </w:rPr>
      </w:pPr>
    </w:p>
    <w:p w14:paraId="721E83B7" w14:textId="56B5099B" w:rsidR="00D53FCD" w:rsidRPr="00182931" w:rsidRDefault="00D53FCD" w:rsidP="0089064C">
      <w:pPr>
        <w:spacing w:before="1200" w:after="120"/>
        <w:rPr>
          <w:b/>
          <w:bCs/>
          <w:color w:val="3A6F65"/>
          <w:sz w:val="52"/>
          <w:szCs w:val="52"/>
        </w:rPr>
      </w:pPr>
    </w:p>
    <w:p w14:paraId="2005DBFA" w14:textId="77777777" w:rsidR="00D53FCD" w:rsidRPr="00182931" w:rsidRDefault="00D53FCD" w:rsidP="0089064C">
      <w:pPr>
        <w:spacing w:before="1200" w:after="120"/>
        <w:rPr>
          <w:b/>
          <w:bCs/>
          <w:color w:val="3A6F65"/>
          <w:sz w:val="52"/>
          <w:szCs w:val="52"/>
        </w:rPr>
      </w:pPr>
    </w:p>
    <w:p w14:paraId="4BC9BF4A" w14:textId="77777777" w:rsidR="00D53FCD" w:rsidRPr="00182931" w:rsidRDefault="00D53FCD" w:rsidP="0089064C">
      <w:pPr>
        <w:spacing w:before="1200" w:after="120"/>
        <w:rPr>
          <w:b/>
          <w:bCs/>
          <w:color w:val="3A6F65"/>
          <w:sz w:val="52"/>
          <w:szCs w:val="52"/>
        </w:rPr>
      </w:pPr>
    </w:p>
    <w:p w14:paraId="7412DB51" w14:textId="77777777" w:rsidR="00D53FCD" w:rsidRPr="00182931" w:rsidRDefault="00D53FCD" w:rsidP="0089064C">
      <w:pPr>
        <w:spacing w:before="1200" w:after="120"/>
        <w:rPr>
          <w:b/>
          <w:bCs/>
          <w:color w:val="3A6F65"/>
          <w:sz w:val="52"/>
          <w:szCs w:val="52"/>
        </w:rPr>
      </w:pPr>
    </w:p>
    <w:p w14:paraId="20FB876A" w14:textId="77777777" w:rsidR="00D53FCD" w:rsidRPr="00182931" w:rsidRDefault="00D53FCD" w:rsidP="0089064C">
      <w:pPr>
        <w:spacing w:before="1200" w:after="120"/>
        <w:rPr>
          <w:b/>
          <w:bCs/>
          <w:color w:val="3A6F65"/>
          <w:sz w:val="52"/>
          <w:szCs w:val="52"/>
        </w:rPr>
      </w:pPr>
    </w:p>
    <w:p w14:paraId="05430699" w14:textId="77777777" w:rsidR="004B04B8" w:rsidRDefault="004B04B8" w:rsidP="004B04B8">
      <w:pPr>
        <w:spacing w:before="1200" w:after="120"/>
        <w:rPr>
          <w:b/>
          <w:bCs/>
          <w:noProof/>
        </w:rPr>
      </w:pPr>
    </w:p>
    <w:p w14:paraId="580B4316" w14:textId="77777777" w:rsidR="00892808" w:rsidRPr="00892808" w:rsidRDefault="00892808" w:rsidP="00892808"/>
    <w:p w14:paraId="449A4042" w14:textId="77777777" w:rsidR="00892808" w:rsidRPr="00892808" w:rsidRDefault="00892808" w:rsidP="00892808"/>
    <w:p w14:paraId="4F07618C" w14:textId="77777777" w:rsidR="00892808" w:rsidRPr="00892808" w:rsidRDefault="00892808" w:rsidP="00892808"/>
    <w:p w14:paraId="5C90B7D5" w14:textId="77777777" w:rsidR="00892808" w:rsidRDefault="00892808" w:rsidP="00892808">
      <w:pPr>
        <w:rPr>
          <w:b/>
          <w:bCs/>
          <w:noProof/>
        </w:rPr>
      </w:pPr>
    </w:p>
    <w:p w14:paraId="303714A7" w14:textId="77777777" w:rsidR="00892808" w:rsidRPr="00892808" w:rsidRDefault="00892808" w:rsidP="00892808"/>
    <w:p w14:paraId="03F81103" w14:textId="77777777" w:rsidR="00892808" w:rsidRPr="00892808" w:rsidRDefault="00892808" w:rsidP="00892808"/>
    <w:p w14:paraId="5F0A142B" w14:textId="77777777" w:rsidR="003F23C1" w:rsidRDefault="003F23C1" w:rsidP="00892808">
      <w:pPr>
        <w:tabs>
          <w:tab w:val="left" w:pos="1075"/>
        </w:tabs>
        <w:rPr>
          <w:b/>
          <w:bCs/>
          <w:noProof/>
        </w:rPr>
        <w:sectPr w:rsidR="003F23C1" w:rsidSect="00902888">
          <w:headerReference w:type="default" r:id="rId9"/>
          <w:footerReference w:type="default" r:id="rId10"/>
          <w:pgSz w:w="11906" w:h="16838"/>
          <w:pgMar w:top="1134" w:right="1134" w:bottom="1134" w:left="1134" w:header="708" w:footer="708" w:gutter="0"/>
          <w:pgNumType w:fmt="lowerRoman" w:start="1"/>
          <w:cols w:space="720"/>
          <w:docGrid w:linePitch="360"/>
        </w:sectPr>
      </w:pPr>
    </w:p>
    <w:p w14:paraId="5394F6B6" w14:textId="041002AE" w:rsidR="00892808" w:rsidRDefault="00892808" w:rsidP="00892808">
      <w:pPr>
        <w:tabs>
          <w:tab w:val="left" w:pos="1075"/>
        </w:tabs>
        <w:rPr>
          <w:b/>
          <w:bCs/>
          <w:noProof/>
        </w:rPr>
      </w:pPr>
    </w:p>
    <w:p w14:paraId="0FB0002A" w14:textId="77777777" w:rsidR="00892808" w:rsidRDefault="00892808" w:rsidP="00892808">
      <w:pPr>
        <w:rPr>
          <w:b/>
          <w:bCs/>
          <w:noProof/>
        </w:rPr>
      </w:pPr>
    </w:p>
    <w:p w14:paraId="6FEF52BF" w14:textId="6C246C62" w:rsidR="004B04B8" w:rsidRPr="004B04B8" w:rsidRDefault="004B04B8" w:rsidP="00A81ABF">
      <w:pPr>
        <w:jc w:val="center"/>
        <w:rPr>
          <w:noProof/>
        </w:rPr>
      </w:pPr>
      <w:r w:rsidRPr="004B04B8">
        <w:rPr>
          <w:b/>
          <w:bCs/>
          <w:noProof/>
        </w:rPr>
        <w:t>SPREP Library Cataloguing-in-Publication Data</w:t>
      </w:r>
    </w:p>
    <w:p w14:paraId="55DDD7AD" w14:textId="77777777" w:rsidR="00097E27" w:rsidRDefault="00097E27" w:rsidP="0089064C">
      <w:pPr>
        <w:spacing w:before="1200" w:after="120"/>
        <w:rPr>
          <w:noProof/>
          <w:lang w:val="en-US"/>
        </w:rPr>
      </w:pPr>
    </w:p>
    <w:p w14:paraId="568F82D7" w14:textId="77777777" w:rsidR="00097E27" w:rsidRDefault="00097E27" w:rsidP="0089064C">
      <w:pPr>
        <w:spacing w:before="1200" w:after="120"/>
        <w:rPr>
          <w:noProof/>
          <w:lang w:val="en-US"/>
        </w:rPr>
      </w:pPr>
    </w:p>
    <w:p w14:paraId="13F6A67E" w14:textId="77777777" w:rsidR="00097E27" w:rsidRDefault="00097E27" w:rsidP="0089064C">
      <w:pPr>
        <w:spacing w:before="1200" w:after="120"/>
        <w:rPr>
          <w:noProof/>
          <w:lang w:val="en-US"/>
        </w:rPr>
      </w:pPr>
    </w:p>
    <w:p w14:paraId="467EED6E" w14:textId="77777777" w:rsidR="00097E27" w:rsidRDefault="00097E27" w:rsidP="0089064C">
      <w:pPr>
        <w:spacing w:before="1200" w:after="120"/>
        <w:rPr>
          <w:noProof/>
          <w:lang w:val="en-US"/>
        </w:rPr>
      </w:pPr>
    </w:p>
    <w:p w14:paraId="2EF058B8" w14:textId="77777777" w:rsidR="00097E27" w:rsidRDefault="00097E27" w:rsidP="0089064C">
      <w:pPr>
        <w:spacing w:before="1200" w:after="120"/>
        <w:rPr>
          <w:noProof/>
          <w:lang w:val="en-US"/>
        </w:rPr>
      </w:pPr>
    </w:p>
    <w:p w14:paraId="69160714" w14:textId="77777777" w:rsidR="00097E27" w:rsidRDefault="00097E27" w:rsidP="0089064C">
      <w:pPr>
        <w:spacing w:before="1200" w:after="120"/>
        <w:rPr>
          <w:noProof/>
          <w:lang w:val="en-US"/>
        </w:rPr>
      </w:pPr>
    </w:p>
    <w:p w14:paraId="65B5F8B8" w14:textId="77777777" w:rsidR="00D37FF4" w:rsidRDefault="00D37FF4" w:rsidP="0089064C">
      <w:pPr>
        <w:spacing w:before="1200" w:after="120"/>
        <w:rPr>
          <w:noProof/>
          <w:lang w:val="en-US"/>
        </w:rPr>
      </w:pPr>
    </w:p>
    <w:p w14:paraId="36852BD9" w14:textId="77777777" w:rsidR="00D37FF4" w:rsidRDefault="00D37FF4" w:rsidP="0089064C">
      <w:pPr>
        <w:spacing w:before="1200" w:after="120"/>
        <w:rPr>
          <w:noProof/>
          <w:lang w:val="en-US"/>
        </w:rPr>
      </w:pPr>
    </w:p>
    <w:p w14:paraId="6A2B896E" w14:textId="77777777" w:rsidR="00D37FF4" w:rsidRDefault="00D37FF4" w:rsidP="0089064C">
      <w:pPr>
        <w:spacing w:before="1200" w:after="120"/>
        <w:rPr>
          <w:noProof/>
          <w:lang w:val="en-US"/>
        </w:rPr>
      </w:pPr>
    </w:p>
    <w:p w14:paraId="531C7475" w14:textId="7B2BA725" w:rsidR="00A81ABF" w:rsidRDefault="004B04B8">
      <w:pPr>
        <w:spacing w:after="160" w:line="278" w:lineRule="auto"/>
        <w:rPr>
          <w:noProof/>
          <w:lang w:val="en-US"/>
        </w:rPr>
        <w:sectPr w:rsidR="00A81ABF" w:rsidSect="00B9788E">
          <w:pgSz w:w="11906" w:h="16838"/>
          <w:pgMar w:top="1134" w:right="1134" w:bottom="1134" w:left="1134" w:header="708" w:footer="708" w:gutter="0"/>
          <w:pgNumType w:fmt="lowerRoman"/>
          <w:cols w:space="720"/>
          <w:docGrid w:linePitch="360"/>
        </w:sectPr>
      </w:pPr>
      <w:r>
        <w:rPr>
          <w:noProof/>
          <w:lang w:val="en-US"/>
        </w:rPr>
        <w:br w:type="page"/>
      </w:r>
    </w:p>
    <w:p w14:paraId="48EC6C91" w14:textId="43CEB95B" w:rsidR="004B04B8" w:rsidRDefault="00A81ABF">
      <w:pPr>
        <w:spacing w:after="160" w:line="278" w:lineRule="auto"/>
        <w:rPr>
          <w:noProof/>
          <w:lang w:val="en-US"/>
        </w:rPr>
      </w:pPr>
      <w:r w:rsidRPr="00182931">
        <w:rPr>
          <w:noProof/>
          <w:lang w:val="en-US"/>
        </w:rPr>
        <w:lastRenderedPageBreak/>
        <w:drawing>
          <wp:anchor distT="0" distB="0" distL="114300" distR="114300" simplePos="0" relativeHeight="251658241" behindDoc="1" locked="0" layoutInCell="1" allowOverlap="1" wp14:anchorId="682C3EF1" wp14:editId="624E8DDC">
            <wp:simplePos x="0" y="0"/>
            <wp:positionH relativeFrom="page">
              <wp:posOffset>-54592</wp:posOffset>
            </wp:positionH>
            <wp:positionV relativeFrom="paragraph">
              <wp:posOffset>-1033989</wp:posOffset>
            </wp:positionV>
            <wp:extent cx="7622275" cy="10992435"/>
            <wp:effectExtent l="0" t="0" r="0" b="0"/>
            <wp:wrapNone/>
            <wp:docPr id="887746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40522" cy="11018749"/>
                    </a:xfrm>
                    <a:prstGeom prst="rect">
                      <a:avLst/>
                    </a:prstGeom>
                    <a:noFill/>
                  </pic:spPr>
                </pic:pic>
              </a:graphicData>
            </a:graphic>
            <wp14:sizeRelH relativeFrom="margin">
              <wp14:pctWidth>0</wp14:pctWidth>
            </wp14:sizeRelH>
            <wp14:sizeRelV relativeFrom="margin">
              <wp14:pctHeight>0</wp14:pctHeight>
            </wp14:sizeRelV>
          </wp:anchor>
        </w:drawing>
      </w:r>
    </w:p>
    <w:p w14:paraId="3FEDFBE1" w14:textId="568EEAB3" w:rsidR="00506BF0" w:rsidRPr="00182931" w:rsidRDefault="00506BF0" w:rsidP="0089064C">
      <w:pPr>
        <w:spacing w:before="1200" w:after="120"/>
      </w:pPr>
    </w:p>
    <w:p w14:paraId="0EE1F240" w14:textId="77777777" w:rsidR="00506BF0" w:rsidRPr="00182931" w:rsidRDefault="00506BF0" w:rsidP="0089064C">
      <w:pPr>
        <w:spacing w:before="1200" w:after="120"/>
      </w:pPr>
    </w:p>
    <w:p w14:paraId="4E7C932C" w14:textId="77777777" w:rsidR="00506BF0" w:rsidRPr="00182931" w:rsidRDefault="00506BF0" w:rsidP="0089064C">
      <w:pPr>
        <w:spacing w:before="1200" w:after="120"/>
      </w:pPr>
    </w:p>
    <w:p w14:paraId="1AE5967B" w14:textId="77777777" w:rsidR="00506BF0" w:rsidRPr="00182931" w:rsidRDefault="00506BF0" w:rsidP="0089064C">
      <w:pPr>
        <w:spacing w:before="1200" w:after="120"/>
      </w:pPr>
    </w:p>
    <w:p w14:paraId="1D608BB5" w14:textId="77777777" w:rsidR="00506BF0" w:rsidRPr="00182931" w:rsidRDefault="00506BF0" w:rsidP="0089064C">
      <w:pPr>
        <w:spacing w:before="1200" w:after="120"/>
      </w:pPr>
    </w:p>
    <w:p w14:paraId="6E1D752C" w14:textId="77777777" w:rsidR="00506BF0" w:rsidRPr="00182931" w:rsidRDefault="00506BF0" w:rsidP="0089064C">
      <w:pPr>
        <w:spacing w:before="1200" w:after="120"/>
      </w:pPr>
    </w:p>
    <w:p w14:paraId="5794EB95" w14:textId="77777777" w:rsidR="00506BF0" w:rsidRPr="00182931" w:rsidRDefault="00506BF0" w:rsidP="0089064C">
      <w:pPr>
        <w:spacing w:before="1200" w:after="120"/>
      </w:pPr>
    </w:p>
    <w:p w14:paraId="211A6608" w14:textId="77777777" w:rsidR="00506BF0" w:rsidRPr="00182931" w:rsidRDefault="00506BF0" w:rsidP="0089064C">
      <w:pPr>
        <w:spacing w:after="80"/>
        <w:rPr>
          <w:b/>
          <w:bCs/>
          <w:color w:val="2E576B"/>
          <w:sz w:val="40"/>
          <w:szCs w:val="40"/>
        </w:rPr>
      </w:pPr>
    </w:p>
    <w:p w14:paraId="14EC7E6C" w14:textId="77777777" w:rsidR="00506BF0" w:rsidRPr="00182931" w:rsidRDefault="00506BF0" w:rsidP="0089064C">
      <w:pPr>
        <w:spacing w:after="80"/>
        <w:rPr>
          <w:b/>
          <w:bCs/>
          <w:color w:val="2E576B"/>
          <w:sz w:val="40"/>
          <w:szCs w:val="40"/>
        </w:rPr>
      </w:pPr>
    </w:p>
    <w:p w14:paraId="48992C43" w14:textId="77777777" w:rsidR="00506BF0" w:rsidRPr="00182931" w:rsidRDefault="00506BF0" w:rsidP="0089064C">
      <w:pPr>
        <w:spacing w:after="80"/>
        <w:rPr>
          <w:b/>
          <w:bCs/>
          <w:color w:val="2E576B"/>
          <w:sz w:val="40"/>
          <w:szCs w:val="40"/>
        </w:rPr>
      </w:pPr>
    </w:p>
    <w:p w14:paraId="40A605C6" w14:textId="77777777" w:rsidR="00506BF0" w:rsidRPr="00182931" w:rsidRDefault="00506BF0" w:rsidP="0089064C">
      <w:pPr>
        <w:spacing w:after="80"/>
        <w:rPr>
          <w:b/>
          <w:bCs/>
          <w:color w:val="2E576B"/>
          <w:sz w:val="40"/>
          <w:szCs w:val="40"/>
        </w:rPr>
      </w:pPr>
    </w:p>
    <w:p w14:paraId="5715445E" w14:textId="77777777" w:rsidR="00506BF0" w:rsidRPr="00182931" w:rsidRDefault="00506BF0" w:rsidP="0089064C">
      <w:pPr>
        <w:spacing w:after="80"/>
        <w:rPr>
          <w:b/>
          <w:bCs/>
          <w:color w:val="2E576B"/>
          <w:sz w:val="40"/>
          <w:szCs w:val="40"/>
        </w:rPr>
      </w:pPr>
    </w:p>
    <w:p w14:paraId="458F2DB9" w14:textId="77777777" w:rsidR="00506BF0" w:rsidRPr="00182931" w:rsidRDefault="00506BF0" w:rsidP="0089064C">
      <w:pPr>
        <w:spacing w:after="80"/>
        <w:rPr>
          <w:b/>
          <w:bCs/>
          <w:color w:val="2E576B"/>
          <w:sz w:val="40"/>
          <w:szCs w:val="40"/>
        </w:rPr>
      </w:pPr>
    </w:p>
    <w:p w14:paraId="65666154" w14:textId="77777777" w:rsidR="00506BF0" w:rsidRPr="00182931" w:rsidRDefault="00506BF0" w:rsidP="0089064C">
      <w:pPr>
        <w:spacing w:after="80"/>
        <w:rPr>
          <w:b/>
          <w:bCs/>
          <w:color w:val="2E576B"/>
          <w:sz w:val="40"/>
          <w:szCs w:val="40"/>
        </w:rPr>
      </w:pPr>
    </w:p>
    <w:p w14:paraId="48282628" w14:textId="77777777" w:rsidR="00CF43E7" w:rsidRDefault="00CF43E7" w:rsidP="0089064C">
      <w:pPr>
        <w:spacing w:after="80"/>
        <w:rPr>
          <w:noProof/>
          <w:lang w:val="en-US"/>
        </w:rPr>
      </w:pPr>
    </w:p>
    <w:p w14:paraId="62B13B05" w14:textId="4280F8AD" w:rsidR="00CF43E7" w:rsidRDefault="00A81ABF" w:rsidP="0089064C">
      <w:pPr>
        <w:spacing w:after="80"/>
        <w:rPr>
          <w:noProof/>
          <w:lang w:val="en-US"/>
        </w:rPr>
      </w:pPr>
      <w:r w:rsidRPr="00182931">
        <w:rPr>
          <w:noProof/>
          <w:lang w:val="en-US"/>
        </w:rPr>
        <w:lastRenderedPageBreak/>
        <w:drawing>
          <wp:anchor distT="0" distB="0" distL="114300" distR="114300" simplePos="0" relativeHeight="251658242" behindDoc="1" locked="0" layoutInCell="1" allowOverlap="1" wp14:anchorId="7F0E1256" wp14:editId="61AB59F9">
            <wp:simplePos x="0" y="0"/>
            <wp:positionH relativeFrom="page">
              <wp:posOffset>-40942</wp:posOffset>
            </wp:positionH>
            <wp:positionV relativeFrom="paragraph">
              <wp:posOffset>-726914</wp:posOffset>
            </wp:positionV>
            <wp:extent cx="7660796" cy="10688955"/>
            <wp:effectExtent l="0" t="0" r="0" b="0"/>
            <wp:wrapNone/>
            <wp:docPr id="814149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65216" cy="10695122"/>
                    </a:xfrm>
                    <a:prstGeom prst="rect">
                      <a:avLst/>
                    </a:prstGeom>
                    <a:noFill/>
                  </pic:spPr>
                </pic:pic>
              </a:graphicData>
            </a:graphic>
            <wp14:sizeRelH relativeFrom="margin">
              <wp14:pctWidth>0</wp14:pctWidth>
            </wp14:sizeRelH>
            <wp14:sizeRelV relativeFrom="margin">
              <wp14:pctHeight>0</wp14:pctHeight>
            </wp14:sizeRelV>
          </wp:anchor>
        </w:drawing>
      </w:r>
    </w:p>
    <w:p w14:paraId="4EA28548" w14:textId="77777777" w:rsidR="00CF43E7" w:rsidRDefault="00CF43E7" w:rsidP="0089064C">
      <w:pPr>
        <w:spacing w:after="80"/>
        <w:rPr>
          <w:noProof/>
          <w:lang w:val="en-US"/>
        </w:rPr>
      </w:pPr>
    </w:p>
    <w:p w14:paraId="68AA191C" w14:textId="77777777" w:rsidR="00CF43E7" w:rsidRDefault="00CF43E7" w:rsidP="0089064C">
      <w:pPr>
        <w:spacing w:after="80"/>
        <w:rPr>
          <w:noProof/>
          <w:lang w:val="en-US"/>
        </w:rPr>
      </w:pPr>
    </w:p>
    <w:p w14:paraId="649E3881" w14:textId="77777777" w:rsidR="00CF43E7" w:rsidRDefault="00CF43E7" w:rsidP="0089064C">
      <w:pPr>
        <w:spacing w:after="80"/>
        <w:rPr>
          <w:noProof/>
          <w:lang w:val="en-US"/>
        </w:rPr>
      </w:pPr>
    </w:p>
    <w:p w14:paraId="4EAC0E90" w14:textId="75832074" w:rsidR="00506BF0" w:rsidRPr="00182931" w:rsidRDefault="00506BF0" w:rsidP="0089064C">
      <w:pPr>
        <w:spacing w:after="80"/>
        <w:rPr>
          <w:b/>
          <w:bCs/>
          <w:color w:val="2E576B"/>
          <w:sz w:val="40"/>
          <w:szCs w:val="40"/>
        </w:rPr>
      </w:pPr>
    </w:p>
    <w:p w14:paraId="392E87FC" w14:textId="10700706" w:rsidR="00562E14" w:rsidRPr="00182931" w:rsidRDefault="00562E14" w:rsidP="0089064C">
      <w:pPr>
        <w:spacing w:after="80"/>
        <w:rPr>
          <w:b/>
          <w:bCs/>
          <w:color w:val="3A6F65"/>
          <w:sz w:val="52"/>
          <w:szCs w:val="52"/>
        </w:rPr>
      </w:pPr>
    </w:p>
    <w:p w14:paraId="765642C6" w14:textId="77777777" w:rsidR="00562E14" w:rsidRPr="00182931" w:rsidRDefault="00562E14" w:rsidP="0089064C">
      <w:pPr>
        <w:spacing w:after="80"/>
        <w:rPr>
          <w:b/>
          <w:bCs/>
          <w:color w:val="3A6F65"/>
          <w:sz w:val="52"/>
          <w:szCs w:val="52"/>
        </w:rPr>
      </w:pPr>
    </w:p>
    <w:p w14:paraId="2FABB502" w14:textId="77777777" w:rsidR="00CF43E7" w:rsidRDefault="00CF43E7" w:rsidP="0089064C">
      <w:pPr>
        <w:spacing w:after="80"/>
        <w:rPr>
          <w:b/>
          <w:bCs/>
          <w:color w:val="3A6F65"/>
          <w:sz w:val="52"/>
          <w:szCs w:val="52"/>
        </w:rPr>
      </w:pPr>
    </w:p>
    <w:p w14:paraId="1D5ED59D" w14:textId="77777777" w:rsidR="00CF43E7" w:rsidRDefault="00CF43E7" w:rsidP="0089064C">
      <w:pPr>
        <w:spacing w:after="80"/>
        <w:rPr>
          <w:b/>
          <w:bCs/>
          <w:color w:val="3A6F65"/>
          <w:sz w:val="52"/>
          <w:szCs w:val="52"/>
        </w:rPr>
      </w:pPr>
    </w:p>
    <w:p w14:paraId="5653B9FC" w14:textId="77777777" w:rsidR="00CF43E7" w:rsidRDefault="00CF43E7" w:rsidP="0089064C">
      <w:pPr>
        <w:spacing w:after="80"/>
        <w:rPr>
          <w:b/>
          <w:bCs/>
          <w:color w:val="3A6F65"/>
          <w:sz w:val="52"/>
          <w:szCs w:val="52"/>
        </w:rPr>
      </w:pPr>
    </w:p>
    <w:p w14:paraId="1EC4AA23" w14:textId="77777777" w:rsidR="00CF43E7" w:rsidRDefault="00CF43E7" w:rsidP="0089064C">
      <w:pPr>
        <w:spacing w:after="80"/>
        <w:rPr>
          <w:b/>
          <w:bCs/>
          <w:color w:val="3A6F65"/>
          <w:sz w:val="52"/>
          <w:szCs w:val="52"/>
        </w:rPr>
      </w:pPr>
    </w:p>
    <w:p w14:paraId="4ECBDB4B" w14:textId="77777777" w:rsidR="00CF43E7" w:rsidRDefault="00CF43E7" w:rsidP="0089064C">
      <w:pPr>
        <w:spacing w:after="80"/>
        <w:rPr>
          <w:b/>
          <w:bCs/>
          <w:color w:val="3A6F65"/>
          <w:sz w:val="52"/>
          <w:szCs w:val="52"/>
        </w:rPr>
      </w:pPr>
    </w:p>
    <w:p w14:paraId="4BC456F9" w14:textId="77777777" w:rsidR="00CF43E7" w:rsidRDefault="00CF43E7" w:rsidP="0089064C">
      <w:pPr>
        <w:spacing w:after="80"/>
        <w:rPr>
          <w:b/>
          <w:bCs/>
          <w:color w:val="3A6F65"/>
          <w:sz w:val="52"/>
          <w:szCs w:val="52"/>
        </w:rPr>
      </w:pPr>
    </w:p>
    <w:p w14:paraId="08138A38" w14:textId="77777777" w:rsidR="00CF43E7" w:rsidRDefault="00CF43E7" w:rsidP="0089064C">
      <w:pPr>
        <w:spacing w:after="80"/>
        <w:rPr>
          <w:b/>
          <w:bCs/>
          <w:color w:val="3A6F65"/>
          <w:sz w:val="52"/>
          <w:szCs w:val="52"/>
        </w:rPr>
      </w:pPr>
    </w:p>
    <w:p w14:paraId="4BEC50CF" w14:textId="77777777" w:rsidR="00CF43E7" w:rsidRDefault="00CF43E7" w:rsidP="0089064C">
      <w:pPr>
        <w:spacing w:after="80"/>
        <w:rPr>
          <w:b/>
          <w:bCs/>
          <w:color w:val="3A6F65"/>
          <w:sz w:val="52"/>
          <w:szCs w:val="52"/>
        </w:rPr>
      </w:pPr>
    </w:p>
    <w:p w14:paraId="3F9F30B8" w14:textId="77777777" w:rsidR="00CF43E7" w:rsidRDefault="00CF43E7" w:rsidP="0089064C">
      <w:pPr>
        <w:spacing w:after="80"/>
        <w:rPr>
          <w:b/>
          <w:bCs/>
          <w:color w:val="3A6F65"/>
          <w:sz w:val="52"/>
          <w:szCs w:val="52"/>
        </w:rPr>
      </w:pPr>
    </w:p>
    <w:p w14:paraId="4505A354" w14:textId="77777777" w:rsidR="00CF43E7" w:rsidRDefault="00CF43E7" w:rsidP="0089064C">
      <w:pPr>
        <w:spacing w:after="80"/>
        <w:rPr>
          <w:b/>
          <w:bCs/>
          <w:color w:val="3A6F65"/>
          <w:sz w:val="52"/>
          <w:szCs w:val="52"/>
        </w:rPr>
      </w:pPr>
    </w:p>
    <w:p w14:paraId="344B823F" w14:textId="77777777" w:rsidR="00CF43E7" w:rsidRDefault="00CF43E7" w:rsidP="0089064C">
      <w:pPr>
        <w:spacing w:after="80"/>
        <w:rPr>
          <w:b/>
          <w:bCs/>
          <w:color w:val="3A6F65"/>
          <w:sz w:val="52"/>
          <w:szCs w:val="52"/>
        </w:rPr>
      </w:pPr>
    </w:p>
    <w:p w14:paraId="0A9B069D" w14:textId="77777777" w:rsidR="00CF43E7" w:rsidRDefault="00CF43E7" w:rsidP="0089064C">
      <w:pPr>
        <w:spacing w:after="80"/>
        <w:rPr>
          <w:b/>
          <w:bCs/>
          <w:color w:val="3A6F65"/>
          <w:sz w:val="52"/>
          <w:szCs w:val="52"/>
        </w:rPr>
      </w:pPr>
    </w:p>
    <w:p w14:paraId="17564EEC" w14:textId="77777777" w:rsidR="00CF43E7" w:rsidRDefault="00CF43E7" w:rsidP="0089064C">
      <w:pPr>
        <w:spacing w:after="80"/>
        <w:rPr>
          <w:b/>
          <w:bCs/>
          <w:color w:val="3A6F65"/>
          <w:sz w:val="52"/>
          <w:szCs w:val="52"/>
        </w:rPr>
      </w:pPr>
    </w:p>
    <w:p w14:paraId="5C41BF14" w14:textId="77777777" w:rsidR="00CF43E7" w:rsidRDefault="00CF43E7" w:rsidP="0089064C">
      <w:pPr>
        <w:spacing w:after="80"/>
        <w:rPr>
          <w:b/>
          <w:bCs/>
          <w:color w:val="3A6F65"/>
          <w:sz w:val="52"/>
          <w:szCs w:val="52"/>
        </w:rPr>
      </w:pPr>
    </w:p>
    <w:p w14:paraId="46CCD0E9" w14:textId="77777777" w:rsidR="00CF43E7" w:rsidRDefault="00CF43E7" w:rsidP="0089064C">
      <w:pPr>
        <w:spacing w:after="80"/>
        <w:rPr>
          <w:b/>
          <w:bCs/>
          <w:color w:val="3A6F65"/>
          <w:sz w:val="52"/>
          <w:szCs w:val="52"/>
        </w:rPr>
      </w:pPr>
    </w:p>
    <w:p w14:paraId="0C8406A8" w14:textId="77777777" w:rsidR="00CF43E7" w:rsidRDefault="00CF43E7" w:rsidP="0089064C">
      <w:pPr>
        <w:spacing w:after="80"/>
        <w:rPr>
          <w:b/>
          <w:bCs/>
          <w:color w:val="3A6F65"/>
          <w:sz w:val="52"/>
          <w:szCs w:val="52"/>
        </w:rPr>
      </w:pPr>
    </w:p>
    <w:p w14:paraId="09D57A0D" w14:textId="3488743B" w:rsidR="00506BF0" w:rsidRPr="00182931" w:rsidRDefault="00506BF0" w:rsidP="0089064C">
      <w:pPr>
        <w:spacing w:after="80"/>
        <w:rPr>
          <w:b/>
          <w:bCs/>
          <w:color w:val="2E576B"/>
          <w:sz w:val="40"/>
          <w:szCs w:val="40"/>
        </w:rPr>
      </w:pPr>
      <w:r w:rsidRPr="00182931">
        <w:rPr>
          <w:b/>
          <w:bCs/>
          <w:color w:val="3A6F65"/>
          <w:sz w:val="52"/>
          <w:szCs w:val="52"/>
        </w:rPr>
        <w:lastRenderedPageBreak/>
        <w:t>Weather Ready Pacific Programme</w:t>
      </w:r>
      <w:r w:rsidRPr="00182931">
        <w:rPr>
          <w:b/>
          <w:bCs/>
          <w:color w:val="2E576B"/>
          <w:sz w:val="40"/>
          <w:szCs w:val="40"/>
        </w:rPr>
        <w:t xml:space="preserve"> </w:t>
      </w:r>
    </w:p>
    <w:p w14:paraId="3113E2C2" w14:textId="6414B7A1" w:rsidR="0089064C" w:rsidRPr="00182931" w:rsidRDefault="0089064C" w:rsidP="0089064C">
      <w:pPr>
        <w:spacing w:after="80"/>
      </w:pPr>
      <w:r w:rsidRPr="00182931">
        <w:rPr>
          <w:b/>
          <w:bCs/>
          <w:color w:val="2E576B"/>
          <w:sz w:val="40"/>
          <w:szCs w:val="40"/>
        </w:rPr>
        <w:t>Six-Monthly Progress Report</w:t>
      </w:r>
    </w:p>
    <w:p w14:paraId="62EF0A6F" w14:textId="52502603" w:rsidR="0089064C" w:rsidRPr="00182931" w:rsidRDefault="0089064C" w:rsidP="0089064C">
      <w:pPr>
        <w:spacing w:after="400"/>
      </w:pPr>
      <w:r w:rsidRPr="00182931">
        <w:rPr>
          <w:color w:val="7A7A7A"/>
          <w:sz w:val="28"/>
          <w:szCs w:val="28"/>
        </w:rPr>
        <w:t xml:space="preserve">1 January </w:t>
      </w:r>
      <w:r w:rsidR="00000E6C" w:rsidRPr="00182931">
        <w:rPr>
          <w:color w:val="7A7A7A"/>
          <w:sz w:val="28"/>
          <w:szCs w:val="28"/>
        </w:rPr>
        <w:t xml:space="preserve">2026 </w:t>
      </w:r>
      <w:r w:rsidRPr="00182931">
        <w:rPr>
          <w:color w:val="7A7A7A"/>
          <w:sz w:val="28"/>
          <w:szCs w:val="28"/>
        </w:rPr>
        <w:t>– 30 June 2026</w:t>
      </w:r>
    </w:p>
    <w:p w14:paraId="07703BFD" w14:textId="77777777" w:rsidR="0089064C" w:rsidRPr="00182931" w:rsidRDefault="0089064C" w:rsidP="0089064C">
      <w:pPr>
        <w:pBdr>
          <w:top w:val="single" w:sz="6" w:space="6" w:color="3A6F65"/>
        </w:pBdr>
        <w:spacing w:after="120"/>
      </w:pPr>
    </w:p>
    <w:p w14:paraId="77BA0F74" w14:textId="678F4C6D" w:rsidR="0089064C" w:rsidRPr="00182931" w:rsidRDefault="0089064C" w:rsidP="0089064C">
      <w:pPr>
        <w:spacing w:after="200" w:line="264" w:lineRule="auto"/>
      </w:pPr>
      <w:r w:rsidRPr="00182931">
        <w:t>Prepared by the Weather Ready Pacific Programme Management Unit, Secretariat of the Pacific Regional Environment Programme (SPREP), for the WRP Steering Committee</w:t>
      </w:r>
      <w:r w:rsidR="00000E6C" w:rsidRPr="00182931">
        <w:t xml:space="preserve"> Five held in Tonga </w:t>
      </w:r>
      <w:r w:rsidR="009F6C56" w:rsidRPr="00182931">
        <w:t>– 1</w:t>
      </w:r>
      <w:r w:rsidR="00B75CA7">
        <w:t>5</w:t>
      </w:r>
      <w:r w:rsidR="009F6C56" w:rsidRPr="00182931">
        <w:t xml:space="preserve"> September 2026</w:t>
      </w:r>
      <w:r w:rsidRPr="00182931">
        <w:t>.</w:t>
      </w:r>
    </w:p>
    <w:p w14:paraId="37EFDE56" w14:textId="77777777" w:rsidR="0089064C" w:rsidRDefault="0089064C" w:rsidP="0089064C">
      <w:pPr>
        <w:spacing w:after="120" w:line="264" w:lineRule="auto"/>
        <w:rPr>
          <w:i/>
          <w:iCs/>
          <w:color w:val="7A7A7A"/>
          <w:sz w:val="18"/>
          <w:szCs w:val="18"/>
        </w:rPr>
      </w:pPr>
      <w:r w:rsidRPr="00182931">
        <w:rPr>
          <w:i/>
          <w:iCs/>
          <w:color w:val="7A7A7A"/>
          <w:sz w:val="18"/>
          <w:szCs w:val="18"/>
        </w:rPr>
        <w:t xml:space="preserve">This report is restyled to the FY2025 Annual Report structure. All figures are validated against the Consolidated MERL Register, the Consolidated Expenditure Register, the PMU activity finance ledger and the WRP Risk Register (as </w:t>
      </w:r>
      <w:proofErr w:type="gramStart"/>
      <w:r w:rsidRPr="00182931">
        <w:rPr>
          <w:i/>
          <w:iCs/>
          <w:color w:val="7A7A7A"/>
          <w:sz w:val="18"/>
          <w:szCs w:val="18"/>
        </w:rPr>
        <w:t>at</w:t>
      </w:r>
      <w:proofErr w:type="gramEnd"/>
      <w:r w:rsidRPr="00182931">
        <w:rPr>
          <w:i/>
          <w:iCs/>
          <w:color w:val="7A7A7A"/>
          <w:sz w:val="18"/>
          <w:szCs w:val="18"/>
        </w:rPr>
        <w:t xml:space="preserve"> 30 June 2026).</w:t>
      </w:r>
    </w:p>
    <w:p w14:paraId="4DB6F349" w14:textId="77777777" w:rsidR="00236E15" w:rsidRDefault="00236E15" w:rsidP="0089064C">
      <w:pPr>
        <w:spacing w:after="120" w:line="264" w:lineRule="auto"/>
        <w:rPr>
          <w:i/>
          <w:iCs/>
          <w:color w:val="7A7A7A"/>
          <w:sz w:val="18"/>
          <w:szCs w:val="18"/>
        </w:rPr>
      </w:pPr>
    </w:p>
    <w:p w14:paraId="5EE63B29" w14:textId="77777777" w:rsidR="00236E15" w:rsidRDefault="00236E15" w:rsidP="0089064C">
      <w:pPr>
        <w:spacing w:after="120" w:line="264" w:lineRule="auto"/>
        <w:rPr>
          <w:i/>
          <w:iCs/>
          <w:color w:val="7A7A7A"/>
          <w:sz w:val="18"/>
          <w:szCs w:val="18"/>
        </w:rPr>
      </w:pPr>
    </w:p>
    <w:p w14:paraId="4586866A" w14:textId="77777777" w:rsidR="00236E15" w:rsidRDefault="00236E15" w:rsidP="0089064C">
      <w:pPr>
        <w:spacing w:after="120" w:line="264" w:lineRule="auto"/>
        <w:rPr>
          <w:i/>
          <w:iCs/>
          <w:color w:val="7A7A7A"/>
          <w:sz w:val="18"/>
          <w:szCs w:val="18"/>
        </w:rPr>
      </w:pPr>
    </w:p>
    <w:p w14:paraId="1B5E5A3B" w14:textId="77777777" w:rsidR="00236E15" w:rsidRDefault="00236E15" w:rsidP="0089064C">
      <w:pPr>
        <w:spacing w:after="120" w:line="264" w:lineRule="auto"/>
        <w:rPr>
          <w:i/>
          <w:iCs/>
          <w:color w:val="7A7A7A"/>
          <w:sz w:val="18"/>
          <w:szCs w:val="18"/>
        </w:rPr>
      </w:pPr>
    </w:p>
    <w:p w14:paraId="6F591013" w14:textId="77777777" w:rsidR="00236E15" w:rsidRDefault="00236E15" w:rsidP="0089064C">
      <w:pPr>
        <w:spacing w:after="120" w:line="264" w:lineRule="auto"/>
        <w:rPr>
          <w:i/>
          <w:iCs/>
          <w:color w:val="7A7A7A"/>
          <w:sz w:val="18"/>
          <w:szCs w:val="18"/>
        </w:rPr>
      </w:pPr>
    </w:p>
    <w:p w14:paraId="6484A80F" w14:textId="77777777" w:rsidR="00236E15" w:rsidRDefault="00236E15" w:rsidP="0089064C">
      <w:pPr>
        <w:spacing w:after="120" w:line="264" w:lineRule="auto"/>
        <w:rPr>
          <w:i/>
          <w:iCs/>
          <w:color w:val="7A7A7A"/>
          <w:sz w:val="18"/>
          <w:szCs w:val="18"/>
        </w:rPr>
      </w:pPr>
    </w:p>
    <w:p w14:paraId="63543037" w14:textId="77777777" w:rsidR="00236E15" w:rsidRDefault="00236E15" w:rsidP="0089064C">
      <w:pPr>
        <w:spacing w:after="120" w:line="264" w:lineRule="auto"/>
        <w:rPr>
          <w:i/>
          <w:iCs/>
          <w:color w:val="7A7A7A"/>
          <w:sz w:val="18"/>
          <w:szCs w:val="18"/>
        </w:rPr>
      </w:pPr>
    </w:p>
    <w:p w14:paraId="094D6381" w14:textId="77777777" w:rsidR="00236E15" w:rsidRDefault="00236E15" w:rsidP="0089064C">
      <w:pPr>
        <w:spacing w:after="120" w:line="264" w:lineRule="auto"/>
        <w:rPr>
          <w:i/>
          <w:iCs/>
          <w:color w:val="7A7A7A"/>
          <w:sz w:val="18"/>
          <w:szCs w:val="18"/>
        </w:rPr>
      </w:pPr>
    </w:p>
    <w:p w14:paraId="06923E14" w14:textId="77777777" w:rsidR="00236E15" w:rsidRDefault="00236E15" w:rsidP="0089064C">
      <w:pPr>
        <w:spacing w:after="120" w:line="264" w:lineRule="auto"/>
        <w:rPr>
          <w:i/>
          <w:iCs/>
          <w:color w:val="7A7A7A"/>
          <w:sz w:val="18"/>
          <w:szCs w:val="18"/>
        </w:rPr>
      </w:pPr>
    </w:p>
    <w:p w14:paraId="284612A9" w14:textId="77777777" w:rsidR="00236E15" w:rsidRDefault="00236E15" w:rsidP="0089064C">
      <w:pPr>
        <w:spacing w:after="120" w:line="264" w:lineRule="auto"/>
        <w:rPr>
          <w:i/>
          <w:iCs/>
          <w:color w:val="7A7A7A"/>
          <w:sz w:val="18"/>
          <w:szCs w:val="18"/>
        </w:rPr>
      </w:pPr>
    </w:p>
    <w:p w14:paraId="6907A074" w14:textId="77777777" w:rsidR="00236E15" w:rsidRDefault="00236E15" w:rsidP="0089064C">
      <w:pPr>
        <w:spacing w:after="120" w:line="264" w:lineRule="auto"/>
        <w:rPr>
          <w:i/>
          <w:iCs/>
          <w:color w:val="7A7A7A"/>
          <w:sz w:val="18"/>
          <w:szCs w:val="18"/>
        </w:rPr>
      </w:pPr>
    </w:p>
    <w:p w14:paraId="6B7C6D4D" w14:textId="77777777" w:rsidR="00236E15" w:rsidRDefault="00236E15" w:rsidP="0089064C">
      <w:pPr>
        <w:spacing w:after="120" w:line="264" w:lineRule="auto"/>
        <w:rPr>
          <w:i/>
          <w:iCs/>
          <w:color w:val="7A7A7A"/>
          <w:sz w:val="18"/>
          <w:szCs w:val="18"/>
        </w:rPr>
      </w:pPr>
    </w:p>
    <w:p w14:paraId="27433989" w14:textId="77777777" w:rsidR="00236E15" w:rsidRDefault="00236E15" w:rsidP="0089064C">
      <w:pPr>
        <w:spacing w:after="120" w:line="264" w:lineRule="auto"/>
        <w:rPr>
          <w:i/>
          <w:iCs/>
          <w:color w:val="7A7A7A"/>
          <w:sz w:val="18"/>
          <w:szCs w:val="18"/>
        </w:rPr>
      </w:pPr>
    </w:p>
    <w:p w14:paraId="61264E4A" w14:textId="77777777" w:rsidR="00236E15" w:rsidRDefault="00236E15" w:rsidP="0089064C">
      <w:pPr>
        <w:spacing w:after="120" w:line="264" w:lineRule="auto"/>
        <w:rPr>
          <w:i/>
          <w:iCs/>
          <w:color w:val="7A7A7A"/>
          <w:sz w:val="18"/>
          <w:szCs w:val="18"/>
        </w:rPr>
      </w:pPr>
    </w:p>
    <w:p w14:paraId="43B07B86" w14:textId="77777777" w:rsidR="00236E15" w:rsidRDefault="00236E15" w:rsidP="0089064C">
      <w:pPr>
        <w:spacing w:after="120" w:line="264" w:lineRule="auto"/>
        <w:rPr>
          <w:i/>
          <w:iCs/>
          <w:color w:val="7A7A7A"/>
          <w:sz w:val="18"/>
          <w:szCs w:val="18"/>
        </w:rPr>
      </w:pPr>
    </w:p>
    <w:p w14:paraId="0C83433F" w14:textId="77777777" w:rsidR="00236E15" w:rsidRDefault="00236E15" w:rsidP="0089064C">
      <w:pPr>
        <w:spacing w:after="120" w:line="264" w:lineRule="auto"/>
        <w:rPr>
          <w:i/>
          <w:iCs/>
          <w:color w:val="7A7A7A"/>
          <w:sz w:val="18"/>
          <w:szCs w:val="18"/>
        </w:rPr>
      </w:pPr>
    </w:p>
    <w:p w14:paraId="72D69E09" w14:textId="77777777" w:rsidR="00236E15" w:rsidRDefault="00236E15" w:rsidP="0089064C">
      <w:pPr>
        <w:spacing w:after="120" w:line="264" w:lineRule="auto"/>
        <w:rPr>
          <w:i/>
          <w:iCs/>
          <w:color w:val="7A7A7A"/>
          <w:sz w:val="18"/>
          <w:szCs w:val="18"/>
        </w:rPr>
      </w:pPr>
    </w:p>
    <w:p w14:paraId="0B7D6721" w14:textId="77777777" w:rsidR="00236E15" w:rsidRDefault="00236E15" w:rsidP="0089064C">
      <w:pPr>
        <w:spacing w:after="120" w:line="264" w:lineRule="auto"/>
        <w:rPr>
          <w:i/>
          <w:iCs/>
          <w:color w:val="7A7A7A"/>
          <w:sz w:val="18"/>
          <w:szCs w:val="18"/>
        </w:rPr>
      </w:pPr>
    </w:p>
    <w:p w14:paraId="041604EE" w14:textId="77777777" w:rsidR="00236E15" w:rsidRDefault="00236E15" w:rsidP="0089064C">
      <w:pPr>
        <w:spacing w:after="120" w:line="264" w:lineRule="auto"/>
        <w:rPr>
          <w:i/>
          <w:iCs/>
          <w:color w:val="7A7A7A"/>
          <w:sz w:val="18"/>
          <w:szCs w:val="18"/>
        </w:rPr>
      </w:pPr>
    </w:p>
    <w:p w14:paraId="1C21121D" w14:textId="77777777" w:rsidR="00236E15" w:rsidRDefault="00236E15" w:rsidP="0089064C">
      <w:pPr>
        <w:spacing w:after="120" w:line="264" w:lineRule="auto"/>
        <w:rPr>
          <w:i/>
          <w:iCs/>
          <w:color w:val="7A7A7A"/>
          <w:sz w:val="18"/>
          <w:szCs w:val="18"/>
        </w:rPr>
      </w:pPr>
    </w:p>
    <w:p w14:paraId="658CEB2A" w14:textId="77777777" w:rsidR="00236E15" w:rsidRDefault="00236E15" w:rsidP="0089064C">
      <w:pPr>
        <w:spacing w:after="120" w:line="264" w:lineRule="auto"/>
        <w:rPr>
          <w:i/>
          <w:iCs/>
          <w:color w:val="7A7A7A"/>
          <w:sz w:val="18"/>
          <w:szCs w:val="18"/>
        </w:rPr>
      </w:pPr>
    </w:p>
    <w:p w14:paraId="683B247A" w14:textId="77777777" w:rsidR="00236E15" w:rsidRDefault="00236E15" w:rsidP="0089064C">
      <w:pPr>
        <w:spacing w:after="120" w:line="264" w:lineRule="auto"/>
        <w:rPr>
          <w:i/>
          <w:iCs/>
          <w:color w:val="7A7A7A"/>
          <w:sz w:val="18"/>
          <w:szCs w:val="18"/>
        </w:rPr>
      </w:pPr>
    </w:p>
    <w:p w14:paraId="73E40CDC" w14:textId="77777777" w:rsidR="00236E15" w:rsidRDefault="00236E15" w:rsidP="0089064C">
      <w:pPr>
        <w:spacing w:after="120" w:line="264" w:lineRule="auto"/>
        <w:rPr>
          <w:i/>
          <w:iCs/>
          <w:color w:val="7A7A7A"/>
          <w:sz w:val="18"/>
          <w:szCs w:val="18"/>
        </w:rPr>
      </w:pPr>
    </w:p>
    <w:p w14:paraId="1C8C80A7" w14:textId="77777777" w:rsidR="00236E15" w:rsidRDefault="00236E15" w:rsidP="0089064C">
      <w:pPr>
        <w:spacing w:after="120" w:line="264" w:lineRule="auto"/>
        <w:rPr>
          <w:i/>
          <w:iCs/>
          <w:color w:val="7A7A7A"/>
          <w:sz w:val="18"/>
          <w:szCs w:val="18"/>
        </w:rPr>
      </w:pPr>
    </w:p>
    <w:p w14:paraId="38CB713D" w14:textId="77777777" w:rsidR="00236E15" w:rsidRDefault="00236E15" w:rsidP="0089064C">
      <w:pPr>
        <w:spacing w:after="120" w:line="264" w:lineRule="auto"/>
        <w:rPr>
          <w:i/>
          <w:iCs/>
          <w:color w:val="7A7A7A"/>
          <w:sz w:val="18"/>
          <w:szCs w:val="18"/>
        </w:rPr>
      </w:pPr>
    </w:p>
    <w:p w14:paraId="4FE6A529" w14:textId="77777777" w:rsidR="00236E15" w:rsidRDefault="00236E15" w:rsidP="0089064C">
      <w:pPr>
        <w:spacing w:after="120" w:line="264" w:lineRule="auto"/>
        <w:rPr>
          <w:i/>
          <w:iCs/>
          <w:color w:val="7A7A7A"/>
          <w:sz w:val="18"/>
          <w:szCs w:val="18"/>
        </w:rPr>
      </w:pPr>
    </w:p>
    <w:p w14:paraId="64243484" w14:textId="77777777" w:rsidR="00236E15" w:rsidRDefault="00236E15" w:rsidP="0089064C">
      <w:pPr>
        <w:spacing w:after="120" w:line="264" w:lineRule="auto"/>
        <w:rPr>
          <w:i/>
          <w:iCs/>
          <w:color w:val="7A7A7A"/>
          <w:sz w:val="18"/>
          <w:szCs w:val="18"/>
        </w:rPr>
      </w:pPr>
    </w:p>
    <w:p w14:paraId="76C7B6E1" w14:textId="77777777" w:rsidR="00236E15" w:rsidRDefault="00236E15" w:rsidP="0089064C">
      <w:pPr>
        <w:spacing w:after="120" w:line="264" w:lineRule="auto"/>
        <w:rPr>
          <w:i/>
          <w:iCs/>
          <w:color w:val="7A7A7A"/>
          <w:sz w:val="18"/>
          <w:szCs w:val="18"/>
        </w:rPr>
      </w:pPr>
    </w:p>
    <w:p w14:paraId="6543758B" w14:textId="77777777" w:rsidR="00236E15" w:rsidRDefault="00236E15" w:rsidP="0089064C">
      <w:pPr>
        <w:spacing w:after="120" w:line="264" w:lineRule="auto"/>
        <w:rPr>
          <w:i/>
          <w:iCs/>
          <w:color w:val="7A7A7A"/>
          <w:sz w:val="18"/>
          <w:szCs w:val="18"/>
        </w:rPr>
      </w:pPr>
    </w:p>
    <w:p w14:paraId="4DCDB166" w14:textId="77777777" w:rsidR="0089341C" w:rsidRDefault="0089341C" w:rsidP="0089064C">
      <w:pPr>
        <w:spacing w:after="120" w:line="264" w:lineRule="auto"/>
        <w:sectPr w:rsidR="0089341C" w:rsidSect="00EB4586">
          <w:pgSz w:w="11906" w:h="16838"/>
          <w:pgMar w:top="1134" w:right="1134" w:bottom="1134" w:left="1134" w:header="708" w:footer="708" w:gutter="0"/>
          <w:pgNumType w:fmt="lowerRoman"/>
          <w:cols w:space="720"/>
          <w:docGrid w:linePitch="360"/>
        </w:sectPr>
      </w:pPr>
    </w:p>
    <w:sdt>
      <w:sdtPr>
        <w:rPr>
          <w:rFonts w:ascii="Arial" w:eastAsia="Arial" w:hAnsi="Arial" w:cs="Arial"/>
          <w:color w:val="222222"/>
          <w:sz w:val="20"/>
          <w:szCs w:val="20"/>
          <w:lang w:val="en-AU" w:eastAsia="en-AU"/>
        </w:rPr>
        <w:id w:val="-675423987"/>
        <w:docPartObj>
          <w:docPartGallery w:val="Table of Contents"/>
          <w:docPartUnique/>
        </w:docPartObj>
      </w:sdtPr>
      <w:sdtEndPr>
        <w:rPr>
          <w:b/>
          <w:bCs/>
          <w:noProof/>
        </w:rPr>
      </w:sdtEndPr>
      <w:sdtContent>
        <w:p w14:paraId="44B20D51" w14:textId="3B1691AB" w:rsidR="00A1191B" w:rsidRDefault="00A1191B" w:rsidP="00935E33">
          <w:pPr>
            <w:pStyle w:val="TOCHeading"/>
            <w:spacing w:before="120"/>
          </w:pPr>
          <w:r>
            <w:t>Contents</w:t>
          </w:r>
        </w:p>
        <w:p w14:paraId="425B2BE9" w14:textId="77777777" w:rsidR="00935E33" w:rsidRDefault="00935E33">
          <w:pPr>
            <w:pStyle w:val="TOC1"/>
            <w:tabs>
              <w:tab w:val="right" w:leader="dot" w:pos="9628"/>
            </w:tabs>
          </w:pPr>
        </w:p>
        <w:p w14:paraId="70353517" w14:textId="0A3A062D" w:rsidR="00C97182" w:rsidRPr="00BE0B5A" w:rsidRDefault="00A1191B">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r w:rsidRPr="00D50D40">
            <w:fldChar w:fldCharType="begin"/>
          </w:r>
          <w:r w:rsidRPr="00D50D40">
            <w:instrText xml:space="preserve"> TOC \o "1-3" \h \z \u </w:instrText>
          </w:r>
          <w:r w:rsidRPr="00D50D40">
            <w:fldChar w:fldCharType="separate"/>
          </w:r>
          <w:hyperlink w:anchor="_Toc240193108" w:history="1">
            <w:r w:rsidR="00C97182" w:rsidRPr="00BE0B5A">
              <w:rPr>
                <w:rStyle w:val="Hyperlink"/>
                <w:noProof/>
              </w:rPr>
              <w:t>Foreword</w:t>
            </w:r>
            <w:r w:rsidR="00C97182" w:rsidRPr="00BE0B5A">
              <w:rPr>
                <w:noProof/>
                <w:webHidden/>
              </w:rPr>
              <w:tab/>
            </w:r>
            <w:r w:rsidR="00C97182" w:rsidRPr="00BE0B5A">
              <w:rPr>
                <w:noProof/>
                <w:webHidden/>
              </w:rPr>
              <w:fldChar w:fldCharType="begin"/>
            </w:r>
            <w:r w:rsidR="00C97182" w:rsidRPr="00BE0B5A">
              <w:rPr>
                <w:noProof/>
                <w:webHidden/>
              </w:rPr>
              <w:instrText xml:space="preserve"> PAGEREF _Toc240193108 \h </w:instrText>
            </w:r>
            <w:r w:rsidR="00C97182" w:rsidRPr="00BE0B5A">
              <w:rPr>
                <w:noProof/>
                <w:webHidden/>
              </w:rPr>
            </w:r>
            <w:r w:rsidR="00C97182" w:rsidRPr="00BE0B5A">
              <w:rPr>
                <w:noProof/>
                <w:webHidden/>
              </w:rPr>
              <w:fldChar w:fldCharType="separate"/>
            </w:r>
            <w:r w:rsidR="00C97182" w:rsidRPr="00BE0B5A">
              <w:rPr>
                <w:noProof/>
                <w:webHidden/>
              </w:rPr>
              <w:t>1</w:t>
            </w:r>
            <w:r w:rsidR="00C97182" w:rsidRPr="00BE0B5A">
              <w:rPr>
                <w:noProof/>
                <w:webHidden/>
              </w:rPr>
              <w:fldChar w:fldCharType="end"/>
            </w:r>
          </w:hyperlink>
        </w:p>
        <w:p w14:paraId="4442B1FC" w14:textId="2B6F79CB"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09" w:history="1">
            <w:r w:rsidRPr="00BE0B5A">
              <w:rPr>
                <w:rStyle w:val="Hyperlink"/>
                <w:noProof/>
              </w:rPr>
              <w:t>Background</w:t>
            </w:r>
            <w:r w:rsidRPr="00BE0B5A">
              <w:rPr>
                <w:noProof/>
                <w:webHidden/>
              </w:rPr>
              <w:tab/>
            </w:r>
            <w:r w:rsidRPr="00BE0B5A">
              <w:rPr>
                <w:noProof/>
                <w:webHidden/>
              </w:rPr>
              <w:fldChar w:fldCharType="begin"/>
            </w:r>
            <w:r w:rsidRPr="00BE0B5A">
              <w:rPr>
                <w:noProof/>
                <w:webHidden/>
              </w:rPr>
              <w:instrText xml:space="preserve"> PAGEREF _Toc240193109 \h </w:instrText>
            </w:r>
            <w:r w:rsidRPr="00BE0B5A">
              <w:rPr>
                <w:noProof/>
                <w:webHidden/>
              </w:rPr>
            </w:r>
            <w:r w:rsidRPr="00BE0B5A">
              <w:rPr>
                <w:noProof/>
                <w:webHidden/>
              </w:rPr>
              <w:fldChar w:fldCharType="separate"/>
            </w:r>
            <w:r w:rsidRPr="00BE0B5A">
              <w:rPr>
                <w:noProof/>
                <w:webHidden/>
              </w:rPr>
              <w:t>3</w:t>
            </w:r>
            <w:r w:rsidRPr="00BE0B5A">
              <w:rPr>
                <w:noProof/>
                <w:webHidden/>
              </w:rPr>
              <w:fldChar w:fldCharType="end"/>
            </w:r>
          </w:hyperlink>
        </w:p>
        <w:p w14:paraId="4DB2E97C" w14:textId="10458896" w:rsidR="00C97182" w:rsidRDefault="00C97182">
          <w:pPr>
            <w:pStyle w:val="TOC1"/>
            <w:tabs>
              <w:tab w:val="right" w:leader="dot" w:pos="9628"/>
            </w:tabs>
            <w:rPr>
              <w:rStyle w:val="Hyperlink"/>
              <w:noProof/>
            </w:rPr>
          </w:pPr>
          <w:hyperlink w:anchor="_Toc240193110" w:history="1">
            <w:r w:rsidRPr="00BE0B5A">
              <w:rPr>
                <w:rStyle w:val="Hyperlink"/>
                <w:noProof/>
              </w:rPr>
              <w:t>Acronyms and Abbreviations</w:t>
            </w:r>
            <w:r w:rsidRPr="00BE0B5A">
              <w:rPr>
                <w:noProof/>
                <w:webHidden/>
              </w:rPr>
              <w:tab/>
            </w:r>
            <w:r w:rsidRPr="00BE0B5A">
              <w:rPr>
                <w:noProof/>
                <w:webHidden/>
              </w:rPr>
              <w:fldChar w:fldCharType="begin"/>
            </w:r>
            <w:r w:rsidRPr="00BE0B5A">
              <w:rPr>
                <w:noProof/>
                <w:webHidden/>
              </w:rPr>
              <w:instrText xml:space="preserve"> PAGEREF _Toc240193110 \h </w:instrText>
            </w:r>
            <w:r w:rsidRPr="00BE0B5A">
              <w:rPr>
                <w:noProof/>
                <w:webHidden/>
              </w:rPr>
            </w:r>
            <w:r w:rsidRPr="00BE0B5A">
              <w:rPr>
                <w:noProof/>
                <w:webHidden/>
              </w:rPr>
              <w:fldChar w:fldCharType="separate"/>
            </w:r>
            <w:r w:rsidRPr="00BE0B5A">
              <w:rPr>
                <w:noProof/>
                <w:webHidden/>
              </w:rPr>
              <w:t>4</w:t>
            </w:r>
            <w:r w:rsidRPr="00BE0B5A">
              <w:rPr>
                <w:noProof/>
                <w:webHidden/>
              </w:rPr>
              <w:fldChar w:fldCharType="end"/>
            </w:r>
          </w:hyperlink>
        </w:p>
        <w:p w14:paraId="2E66D251" w14:textId="77777777" w:rsidR="00BE0B5A" w:rsidRPr="00BE0B5A" w:rsidRDefault="00BE0B5A" w:rsidP="00BE0B5A"/>
        <w:p w14:paraId="63B42B30" w14:textId="44F48DC4"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11" w:history="1">
            <w:r w:rsidRPr="00BE0B5A">
              <w:rPr>
                <w:rStyle w:val="Hyperlink"/>
                <w:noProof/>
              </w:rPr>
              <w:t>WRP at a Glance</w:t>
            </w:r>
            <w:r w:rsidRPr="00BE0B5A">
              <w:rPr>
                <w:noProof/>
                <w:webHidden/>
              </w:rPr>
              <w:tab/>
            </w:r>
            <w:r w:rsidRPr="00BE0B5A">
              <w:rPr>
                <w:noProof/>
                <w:webHidden/>
              </w:rPr>
              <w:fldChar w:fldCharType="begin"/>
            </w:r>
            <w:r w:rsidRPr="00BE0B5A">
              <w:rPr>
                <w:noProof/>
                <w:webHidden/>
              </w:rPr>
              <w:instrText xml:space="preserve"> PAGEREF _Toc240193111 \h </w:instrText>
            </w:r>
            <w:r w:rsidRPr="00BE0B5A">
              <w:rPr>
                <w:noProof/>
                <w:webHidden/>
              </w:rPr>
            </w:r>
            <w:r w:rsidRPr="00BE0B5A">
              <w:rPr>
                <w:noProof/>
                <w:webHidden/>
              </w:rPr>
              <w:fldChar w:fldCharType="separate"/>
            </w:r>
            <w:r w:rsidRPr="00BE0B5A">
              <w:rPr>
                <w:noProof/>
                <w:webHidden/>
              </w:rPr>
              <w:t>6</w:t>
            </w:r>
            <w:r w:rsidRPr="00BE0B5A">
              <w:rPr>
                <w:noProof/>
                <w:webHidden/>
              </w:rPr>
              <w:fldChar w:fldCharType="end"/>
            </w:r>
          </w:hyperlink>
        </w:p>
        <w:p w14:paraId="11E9B4EB" w14:textId="1E3F40F8"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12" w:history="1">
            <w:r w:rsidRPr="00BE0B5A">
              <w:rPr>
                <w:rStyle w:val="Hyperlink"/>
                <w:noProof/>
              </w:rPr>
              <w:t>Executive Summary</w:t>
            </w:r>
            <w:r w:rsidRPr="00BE0B5A">
              <w:rPr>
                <w:noProof/>
                <w:webHidden/>
              </w:rPr>
              <w:tab/>
            </w:r>
            <w:r w:rsidRPr="00BE0B5A">
              <w:rPr>
                <w:noProof/>
                <w:webHidden/>
              </w:rPr>
              <w:fldChar w:fldCharType="begin"/>
            </w:r>
            <w:r w:rsidRPr="00BE0B5A">
              <w:rPr>
                <w:noProof/>
                <w:webHidden/>
              </w:rPr>
              <w:instrText xml:space="preserve"> PAGEREF _Toc240193112 \h </w:instrText>
            </w:r>
            <w:r w:rsidRPr="00BE0B5A">
              <w:rPr>
                <w:noProof/>
                <w:webHidden/>
              </w:rPr>
            </w:r>
            <w:r w:rsidRPr="00BE0B5A">
              <w:rPr>
                <w:noProof/>
                <w:webHidden/>
              </w:rPr>
              <w:fldChar w:fldCharType="separate"/>
            </w:r>
            <w:r w:rsidRPr="00BE0B5A">
              <w:rPr>
                <w:noProof/>
                <w:webHidden/>
              </w:rPr>
              <w:t>7</w:t>
            </w:r>
            <w:r w:rsidRPr="00BE0B5A">
              <w:rPr>
                <w:noProof/>
                <w:webHidden/>
              </w:rPr>
              <w:fldChar w:fldCharType="end"/>
            </w:r>
          </w:hyperlink>
        </w:p>
        <w:p w14:paraId="4DCE651A" w14:textId="14E03CC0" w:rsidR="00C97182" w:rsidRDefault="00C97182">
          <w:pPr>
            <w:pStyle w:val="TOC1"/>
            <w:tabs>
              <w:tab w:val="right" w:leader="dot" w:pos="9628"/>
            </w:tabs>
            <w:rPr>
              <w:rStyle w:val="Hyperlink"/>
              <w:noProof/>
            </w:rPr>
          </w:pPr>
          <w:hyperlink w:anchor="_Toc240193113" w:history="1">
            <w:r w:rsidRPr="00BE0B5A">
              <w:rPr>
                <w:rStyle w:val="Hyperlink"/>
                <w:noProof/>
              </w:rPr>
              <w:t>About this Report</w:t>
            </w:r>
            <w:r w:rsidRPr="00BE0B5A">
              <w:rPr>
                <w:noProof/>
                <w:webHidden/>
              </w:rPr>
              <w:tab/>
            </w:r>
            <w:r w:rsidRPr="00BE0B5A">
              <w:rPr>
                <w:noProof/>
                <w:webHidden/>
              </w:rPr>
              <w:fldChar w:fldCharType="begin"/>
            </w:r>
            <w:r w:rsidRPr="00BE0B5A">
              <w:rPr>
                <w:noProof/>
                <w:webHidden/>
              </w:rPr>
              <w:instrText xml:space="preserve"> PAGEREF _Toc240193113 \h </w:instrText>
            </w:r>
            <w:r w:rsidRPr="00BE0B5A">
              <w:rPr>
                <w:noProof/>
                <w:webHidden/>
              </w:rPr>
            </w:r>
            <w:r w:rsidRPr="00BE0B5A">
              <w:rPr>
                <w:noProof/>
                <w:webHidden/>
              </w:rPr>
              <w:fldChar w:fldCharType="separate"/>
            </w:r>
            <w:r w:rsidRPr="00BE0B5A">
              <w:rPr>
                <w:noProof/>
                <w:webHidden/>
              </w:rPr>
              <w:t>8</w:t>
            </w:r>
            <w:r w:rsidRPr="00BE0B5A">
              <w:rPr>
                <w:noProof/>
                <w:webHidden/>
              </w:rPr>
              <w:fldChar w:fldCharType="end"/>
            </w:r>
          </w:hyperlink>
        </w:p>
        <w:p w14:paraId="2A701C10" w14:textId="77777777" w:rsidR="00BE0B5A" w:rsidRPr="00BE0B5A" w:rsidRDefault="00BE0B5A" w:rsidP="00BE0B5A"/>
        <w:p w14:paraId="02096619" w14:textId="549D1D92"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14" w:history="1">
            <w:r w:rsidRPr="00BE0B5A">
              <w:rPr>
                <w:rStyle w:val="Hyperlink"/>
                <w:noProof/>
              </w:rPr>
              <w:t>KRA 1: Governance, Management and Coordination</w:t>
            </w:r>
            <w:r w:rsidRPr="00BE0B5A">
              <w:rPr>
                <w:noProof/>
                <w:webHidden/>
              </w:rPr>
              <w:tab/>
            </w:r>
            <w:r w:rsidRPr="00BE0B5A">
              <w:rPr>
                <w:noProof/>
                <w:webHidden/>
              </w:rPr>
              <w:fldChar w:fldCharType="begin"/>
            </w:r>
            <w:r w:rsidRPr="00BE0B5A">
              <w:rPr>
                <w:noProof/>
                <w:webHidden/>
              </w:rPr>
              <w:instrText xml:space="preserve"> PAGEREF _Toc240193114 \h </w:instrText>
            </w:r>
            <w:r w:rsidRPr="00BE0B5A">
              <w:rPr>
                <w:noProof/>
                <w:webHidden/>
              </w:rPr>
            </w:r>
            <w:r w:rsidRPr="00BE0B5A">
              <w:rPr>
                <w:noProof/>
                <w:webHidden/>
              </w:rPr>
              <w:fldChar w:fldCharType="separate"/>
            </w:r>
            <w:r w:rsidRPr="00BE0B5A">
              <w:rPr>
                <w:noProof/>
                <w:webHidden/>
              </w:rPr>
              <w:t>9</w:t>
            </w:r>
            <w:r w:rsidRPr="00BE0B5A">
              <w:rPr>
                <w:noProof/>
                <w:webHidden/>
              </w:rPr>
              <w:fldChar w:fldCharType="end"/>
            </w:r>
          </w:hyperlink>
        </w:p>
        <w:p w14:paraId="3D9E83C8" w14:textId="3012D611" w:rsidR="00C97182" w:rsidRPr="00BE0B5A" w:rsidRDefault="00C97182">
          <w:pPr>
            <w:pStyle w:val="TOC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15" w:history="1">
            <w:r w:rsidRPr="00BE0B5A">
              <w:rPr>
                <w:rStyle w:val="Hyperlink"/>
                <w:noProof/>
              </w:rPr>
              <w:t>Key Indicators — 1 January 2026 – 30 June 2026</w:t>
            </w:r>
            <w:r w:rsidRPr="00BE0B5A">
              <w:rPr>
                <w:noProof/>
                <w:webHidden/>
              </w:rPr>
              <w:tab/>
            </w:r>
            <w:r w:rsidRPr="00BE0B5A">
              <w:rPr>
                <w:noProof/>
                <w:webHidden/>
              </w:rPr>
              <w:fldChar w:fldCharType="begin"/>
            </w:r>
            <w:r w:rsidRPr="00BE0B5A">
              <w:rPr>
                <w:noProof/>
                <w:webHidden/>
              </w:rPr>
              <w:instrText xml:space="preserve"> PAGEREF _Toc240193115 \h </w:instrText>
            </w:r>
            <w:r w:rsidRPr="00BE0B5A">
              <w:rPr>
                <w:noProof/>
                <w:webHidden/>
              </w:rPr>
            </w:r>
            <w:r w:rsidRPr="00BE0B5A">
              <w:rPr>
                <w:noProof/>
                <w:webHidden/>
              </w:rPr>
              <w:fldChar w:fldCharType="separate"/>
            </w:r>
            <w:r w:rsidRPr="00BE0B5A">
              <w:rPr>
                <w:noProof/>
                <w:webHidden/>
              </w:rPr>
              <w:t>9</w:t>
            </w:r>
            <w:r w:rsidRPr="00BE0B5A">
              <w:rPr>
                <w:noProof/>
                <w:webHidden/>
              </w:rPr>
              <w:fldChar w:fldCharType="end"/>
            </w:r>
          </w:hyperlink>
        </w:p>
        <w:p w14:paraId="05325A11" w14:textId="06166738"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16" w:history="1">
            <w:r w:rsidRPr="00BE0B5A">
              <w:rPr>
                <w:rStyle w:val="Hyperlink"/>
                <w:noProof/>
              </w:rPr>
              <w:t>KRA 2: People Capability</w:t>
            </w:r>
            <w:r w:rsidRPr="00BE0B5A">
              <w:rPr>
                <w:noProof/>
                <w:webHidden/>
              </w:rPr>
              <w:tab/>
            </w:r>
            <w:r w:rsidRPr="00BE0B5A">
              <w:rPr>
                <w:noProof/>
                <w:webHidden/>
              </w:rPr>
              <w:fldChar w:fldCharType="begin"/>
            </w:r>
            <w:r w:rsidRPr="00BE0B5A">
              <w:rPr>
                <w:noProof/>
                <w:webHidden/>
              </w:rPr>
              <w:instrText xml:space="preserve"> PAGEREF _Toc240193116 \h </w:instrText>
            </w:r>
            <w:r w:rsidRPr="00BE0B5A">
              <w:rPr>
                <w:noProof/>
                <w:webHidden/>
              </w:rPr>
            </w:r>
            <w:r w:rsidRPr="00BE0B5A">
              <w:rPr>
                <w:noProof/>
                <w:webHidden/>
              </w:rPr>
              <w:fldChar w:fldCharType="separate"/>
            </w:r>
            <w:r w:rsidRPr="00BE0B5A">
              <w:rPr>
                <w:noProof/>
                <w:webHidden/>
              </w:rPr>
              <w:t>10</w:t>
            </w:r>
            <w:r w:rsidRPr="00BE0B5A">
              <w:rPr>
                <w:noProof/>
                <w:webHidden/>
              </w:rPr>
              <w:fldChar w:fldCharType="end"/>
            </w:r>
          </w:hyperlink>
        </w:p>
        <w:p w14:paraId="77B5F073" w14:textId="3F8AF0D2" w:rsidR="00C97182" w:rsidRPr="00BE0B5A" w:rsidRDefault="00C97182">
          <w:pPr>
            <w:pStyle w:val="TOC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17" w:history="1">
            <w:r w:rsidRPr="00BE0B5A">
              <w:rPr>
                <w:rStyle w:val="Hyperlink"/>
                <w:noProof/>
              </w:rPr>
              <w:t>Key Indicators — 1 January 2026 – 30 June 2026</w:t>
            </w:r>
            <w:r w:rsidRPr="00BE0B5A">
              <w:rPr>
                <w:noProof/>
                <w:webHidden/>
              </w:rPr>
              <w:tab/>
            </w:r>
            <w:r w:rsidRPr="00BE0B5A">
              <w:rPr>
                <w:noProof/>
                <w:webHidden/>
              </w:rPr>
              <w:fldChar w:fldCharType="begin"/>
            </w:r>
            <w:r w:rsidRPr="00BE0B5A">
              <w:rPr>
                <w:noProof/>
                <w:webHidden/>
              </w:rPr>
              <w:instrText xml:space="preserve"> PAGEREF _Toc240193117 \h </w:instrText>
            </w:r>
            <w:r w:rsidRPr="00BE0B5A">
              <w:rPr>
                <w:noProof/>
                <w:webHidden/>
              </w:rPr>
            </w:r>
            <w:r w:rsidRPr="00BE0B5A">
              <w:rPr>
                <w:noProof/>
                <w:webHidden/>
              </w:rPr>
              <w:fldChar w:fldCharType="separate"/>
            </w:r>
            <w:r w:rsidRPr="00BE0B5A">
              <w:rPr>
                <w:noProof/>
                <w:webHidden/>
              </w:rPr>
              <w:t>10</w:t>
            </w:r>
            <w:r w:rsidRPr="00BE0B5A">
              <w:rPr>
                <w:noProof/>
                <w:webHidden/>
              </w:rPr>
              <w:fldChar w:fldCharType="end"/>
            </w:r>
          </w:hyperlink>
        </w:p>
        <w:p w14:paraId="19D66769" w14:textId="162237B7"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18" w:history="1">
            <w:r w:rsidRPr="00BE0B5A">
              <w:rPr>
                <w:rStyle w:val="Hyperlink"/>
                <w:noProof/>
              </w:rPr>
              <w:t>KRA 3: Observation Network Infrastructure</w:t>
            </w:r>
            <w:r w:rsidRPr="00BE0B5A">
              <w:rPr>
                <w:noProof/>
                <w:webHidden/>
              </w:rPr>
              <w:tab/>
            </w:r>
            <w:r w:rsidRPr="00BE0B5A">
              <w:rPr>
                <w:noProof/>
                <w:webHidden/>
              </w:rPr>
              <w:fldChar w:fldCharType="begin"/>
            </w:r>
            <w:r w:rsidRPr="00BE0B5A">
              <w:rPr>
                <w:noProof/>
                <w:webHidden/>
              </w:rPr>
              <w:instrText xml:space="preserve"> PAGEREF _Toc240193118 \h </w:instrText>
            </w:r>
            <w:r w:rsidRPr="00BE0B5A">
              <w:rPr>
                <w:noProof/>
                <w:webHidden/>
              </w:rPr>
            </w:r>
            <w:r w:rsidRPr="00BE0B5A">
              <w:rPr>
                <w:noProof/>
                <w:webHidden/>
              </w:rPr>
              <w:fldChar w:fldCharType="separate"/>
            </w:r>
            <w:r w:rsidRPr="00BE0B5A">
              <w:rPr>
                <w:noProof/>
                <w:webHidden/>
              </w:rPr>
              <w:t>12</w:t>
            </w:r>
            <w:r w:rsidRPr="00BE0B5A">
              <w:rPr>
                <w:noProof/>
                <w:webHidden/>
              </w:rPr>
              <w:fldChar w:fldCharType="end"/>
            </w:r>
          </w:hyperlink>
        </w:p>
        <w:p w14:paraId="5149F5E5" w14:textId="1A1BF793" w:rsidR="00C97182" w:rsidRPr="00BE0B5A" w:rsidRDefault="00C97182">
          <w:pPr>
            <w:pStyle w:val="TOC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19" w:history="1">
            <w:r w:rsidRPr="00BE0B5A">
              <w:rPr>
                <w:rStyle w:val="Hyperlink"/>
                <w:noProof/>
              </w:rPr>
              <w:t>Key Indicators — 1 January 2026 – 30 June 2026</w:t>
            </w:r>
            <w:r w:rsidRPr="00BE0B5A">
              <w:rPr>
                <w:noProof/>
                <w:webHidden/>
              </w:rPr>
              <w:tab/>
            </w:r>
            <w:r w:rsidRPr="00BE0B5A">
              <w:rPr>
                <w:noProof/>
                <w:webHidden/>
              </w:rPr>
              <w:fldChar w:fldCharType="begin"/>
            </w:r>
            <w:r w:rsidRPr="00BE0B5A">
              <w:rPr>
                <w:noProof/>
                <w:webHidden/>
              </w:rPr>
              <w:instrText xml:space="preserve"> PAGEREF _Toc240193119 \h </w:instrText>
            </w:r>
            <w:r w:rsidRPr="00BE0B5A">
              <w:rPr>
                <w:noProof/>
                <w:webHidden/>
              </w:rPr>
            </w:r>
            <w:r w:rsidRPr="00BE0B5A">
              <w:rPr>
                <w:noProof/>
                <w:webHidden/>
              </w:rPr>
              <w:fldChar w:fldCharType="separate"/>
            </w:r>
            <w:r w:rsidRPr="00BE0B5A">
              <w:rPr>
                <w:noProof/>
                <w:webHidden/>
              </w:rPr>
              <w:t>12</w:t>
            </w:r>
            <w:r w:rsidRPr="00BE0B5A">
              <w:rPr>
                <w:noProof/>
                <w:webHidden/>
              </w:rPr>
              <w:fldChar w:fldCharType="end"/>
            </w:r>
          </w:hyperlink>
        </w:p>
        <w:p w14:paraId="1D6B285D" w14:textId="0F13AF41"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20" w:history="1">
            <w:r w:rsidRPr="00BE0B5A">
              <w:rPr>
                <w:rStyle w:val="Hyperlink"/>
                <w:noProof/>
              </w:rPr>
              <w:t>KRA 4: Forecast and Warning Production</w:t>
            </w:r>
            <w:r w:rsidRPr="00BE0B5A">
              <w:rPr>
                <w:noProof/>
                <w:webHidden/>
              </w:rPr>
              <w:tab/>
            </w:r>
            <w:r w:rsidRPr="00BE0B5A">
              <w:rPr>
                <w:noProof/>
                <w:webHidden/>
              </w:rPr>
              <w:fldChar w:fldCharType="begin"/>
            </w:r>
            <w:r w:rsidRPr="00BE0B5A">
              <w:rPr>
                <w:noProof/>
                <w:webHidden/>
              </w:rPr>
              <w:instrText xml:space="preserve"> PAGEREF _Toc240193120 \h </w:instrText>
            </w:r>
            <w:r w:rsidRPr="00BE0B5A">
              <w:rPr>
                <w:noProof/>
                <w:webHidden/>
              </w:rPr>
            </w:r>
            <w:r w:rsidRPr="00BE0B5A">
              <w:rPr>
                <w:noProof/>
                <w:webHidden/>
              </w:rPr>
              <w:fldChar w:fldCharType="separate"/>
            </w:r>
            <w:r w:rsidRPr="00BE0B5A">
              <w:rPr>
                <w:noProof/>
                <w:webHidden/>
              </w:rPr>
              <w:t>14</w:t>
            </w:r>
            <w:r w:rsidRPr="00BE0B5A">
              <w:rPr>
                <w:noProof/>
                <w:webHidden/>
              </w:rPr>
              <w:fldChar w:fldCharType="end"/>
            </w:r>
          </w:hyperlink>
        </w:p>
        <w:p w14:paraId="32F826EB" w14:textId="391D1B94" w:rsidR="00C97182" w:rsidRPr="00BE0B5A" w:rsidRDefault="00C97182">
          <w:pPr>
            <w:pStyle w:val="TOC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21" w:history="1">
            <w:r w:rsidRPr="00BE0B5A">
              <w:rPr>
                <w:rStyle w:val="Hyperlink"/>
                <w:noProof/>
              </w:rPr>
              <w:t>Key Indicators — 1 January 2026 – 30 June 2026</w:t>
            </w:r>
            <w:r w:rsidRPr="00BE0B5A">
              <w:rPr>
                <w:noProof/>
                <w:webHidden/>
              </w:rPr>
              <w:tab/>
            </w:r>
            <w:r w:rsidRPr="00BE0B5A">
              <w:rPr>
                <w:noProof/>
                <w:webHidden/>
              </w:rPr>
              <w:fldChar w:fldCharType="begin"/>
            </w:r>
            <w:r w:rsidRPr="00BE0B5A">
              <w:rPr>
                <w:noProof/>
                <w:webHidden/>
              </w:rPr>
              <w:instrText xml:space="preserve"> PAGEREF _Toc240193121 \h </w:instrText>
            </w:r>
            <w:r w:rsidRPr="00BE0B5A">
              <w:rPr>
                <w:noProof/>
                <w:webHidden/>
              </w:rPr>
            </w:r>
            <w:r w:rsidRPr="00BE0B5A">
              <w:rPr>
                <w:noProof/>
                <w:webHidden/>
              </w:rPr>
              <w:fldChar w:fldCharType="separate"/>
            </w:r>
            <w:r w:rsidRPr="00BE0B5A">
              <w:rPr>
                <w:noProof/>
                <w:webHidden/>
              </w:rPr>
              <w:t>14</w:t>
            </w:r>
            <w:r w:rsidRPr="00BE0B5A">
              <w:rPr>
                <w:noProof/>
                <w:webHidden/>
              </w:rPr>
              <w:fldChar w:fldCharType="end"/>
            </w:r>
          </w:hyperlink>
        </w:p>
        <w:p w14:paraId="74F9C282" w14:textId="1FFC4020"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22" w:history="1">
            <w:r w:rsidRPr="00BE0B5A">
              <w:rPr>
                <w:rStyle w:val="Hyperlink"/>
                <w:noProof/>
              </w:rPr>
              <w:t>KRA 5: Communication and Delivery of Forecasts and Warnings to End Users</w:t>
            </w:r>
            <w:r w:rsidRPr="00BE0B5A">
              <w:rPr>
                <w:noProof/>
                <w:webHidden/>
              </w:rPr>
              <w:tab/>
            </w:r>
            <w:r w:rsidRPr="00BE0B5A">
              <w:rPr>
                <w:noProof/>
                <w:webHidden/>
              </w:rPr>
              <w:fldChar w:fldCharType="begin"/>
            </w:r>
            <w:r w:rsidRPr="00BE0B5A">
              <w:rPr>
                <w:noProof/>
                <w:webHidden/>
              </w:rPr>
              <w:instrText xml:space="preserve"> PAGEREF _Toc240193122 \h </w:instrText>
            </w:r>
            <w:r w:rsidRPr="00BE0B5A">
              <w:rPr>
                <w:noProof/>
                <w:webHidden/>
              </w:rPr>
            </w:r>
            <w:r w:rsidRPr="00BE0B5A">
              <w:rPr>
                <w:noProof/>
                <w:webHidden/>
              </w:rPr>
              <w:fldChar w:fldCharType="separate"/>
            </w:r>
            <w:r w:rsidRPr="00BE0B5A">
              <w:rPr>
                <w:noProof/>
                <w:webHidden/>
              </w:rPr>
              <w:t>16</w:t>
            </w:r>
            <w:r w:rsidRPr="00BE0B5A">
              <w:rPr>
                <w:noProof/>
                <w:webHidden/>
              </w:rPr>
              <w:fldChar w:fldCharType="end"/>
            </w:r>
          </w:hyperlink>
        </w:p>
        <w:p w14:paraId="2CA7FDD3" w14:textId="22E46AFD" w:rsidR="00C97182" w:rsidRPr="00BE0B5A" w:rsidRDefault="00C97182">
          <w:pPr>
            <w:pStyle w:val="TOC3"/>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23" w:history="1">
            <w:r w:rsidRPr="00BE0B5A">
              <w:rPr>
                <w:rStyle w:val="Hyperlink"/>
                <w:noProof/>
              </w:rPr>
              <w:t>Key Indicators — 1 January 2026 – 30 June 2026</w:t>
            </w:r>
            <w:r w:rsidRPr="00BE0B5A">
              <w:rPr>
                <w:noProof/>
                <w:webHidden/>
              </w:rPr>
              <w:tab/>
            </w:r>
            <w:r w:rsidRPr="00BE0B5A">
              <w:rPr>
                <w:noProof/>
                <w:webHidden/>
              </w:rPr>
              <w:fldChar w:fldCharType="begin"/>
            </w:r>
            <w:r w:rsidRPr="00BE0B5A">
              <w:rPr>
                <w:noProof/>
                <w:webHidden/>
              </w:rPr>
              <w:instrText xml:space="preserve"> PAGEREF _Toc240193123 \h </w:instrText>
            </w:r>
            <w:r w:rsidRPr="00BE0B5A">
              <w:rPr>
                <w:noProof/>
                <w:webHidden/>
              </w:rPr>
            </w:r>
            <w:r w:rsidRPr="00BE0B5A">
              <w:rPr>
                <w:noProof/>
                <w:webHidden/>
              </w:rPr>
              <w:fldChar w:fldCharType="separate"/>
            </w:r>
            <w:r w:rsidRPr="00BE0B5A">
              <w:rPr>
                <w:noProof/>
                <w:webHidden/>
              </w:rPr>
              <w:t>16</w:t>
            </w:r>
            <w:r w:rsidRPr="00BE0B5A">
              <w:rPr>
                <w:noProof/>
                <w:webHidden/>
              </w:rPr>
              <w:fldChar w:fldCharType="end"/>
            </w:r>
          </w:hyperlink>
        </w:p>
        <w:p w14:paraId="43C14039" w14:textId="1FCFEED5" w:rsidR="00C97182" w:rsidRDefault="00C97182">
          <w:pPr>
            <w:pStyle w:val="TOC1"/>
            <w:tabs>
              <w:tab w:val="right" w:leader="dot" w:pos="9628"/>
            </w:tabs>
            <w:rPr>
              <w:rStyle w:val="Hyperlink"/>
              <w:noProof/>
            </w:rPr>
          </w:pPr>
          <w:hyperlink w:anchor="_Toc240193124" w:history="1">
            <w:r w:rsidRPr="00BE0B5A">
              <w:rPr>
                <w:rStyle w:val="Hyperlink"/>
                <w:noProof/>
              </w:rPr>
              <w:t>KRA 6: Risk Information and Preparedness</w:t>
            </w:r>
            <w:r w:rsidRPr="00BE0B5A">
              <w:rPr>
                <w:noProof/>
                <w:webHidden/>
              </w:rPr>
              <w:tab/>
            </w:r>
            <w:r w:rsidRPr="00BE0B5A">
              <w:rPr>
                <w:noProof/>
                <w:webHidden/>
              </w:rPr>
              <w:fldChar w:fldCharType="begin"/>
            </w:r>
            <w:r w:rsidRPr="00BE0B5A">
              <w:rPr>
                <w:noProof/>
                <w:webHidden/>
              </w:rPr>
              <w:instrText xml:space="preserve"> PAGEREF _Toc240193124 \h </w:instrText>
            </w:r>
            <w:r w:rsidRPr="00BE0B5A">
              <w:rPr>
                <w:noProof/>
                <w:webHidden/>
              </w:rPr>
            </w:r>
            <w:r w:rsidRPr="00BE0B5A">
              <w:rPr>
                <w:noProof/>
                <w:webHidden/>
              </w:rPr>
              <w:fldChar w:fldCharType="separate"/>
            </w:r>
            <w:r w:rsidRPr="00BE0B5A">
              <w:rPr>
                <w:noProof/>
                <w:webHidden/>
              </w:rPr>
              <w:t>17</w:t>
            </w:r>
            <w:r w:rsidRPr="00BE0B5A">
              <w:rPr>
                <w:noProof/>
                <w:webHidden/>
              </w:rPr>
              <w:fldChar w:fldCharType="end"/>
            </w:r>
          </w:hyperlink>
        </w:p>
        <w:p w14:paraId="2C65A6BB" w14:textId="77777777" w:rsidR="00BE0B5A" w:rsidRPr="00BE0B5A" w:rsidRDefault="00BE0B5A" w:rsidP="00BE0B5A"/>
        <w:p w14:paraId="67C9A9DD" w14:textId="2DF08C21" w:rsidR="00C97182" w:rsidRDefault="00C97182">
          <w:pPr>
            <w:pStyle w:val="TOC1"/>
            <w:tabs>
              <w:tab w:val="right" w:leader="dot" w:pos="9628"/>
            </w:tabs>
            <w:rPr>
              <w:rStyle w:val="Hyperlink"/>
              <w:noProof/>
            </w:rPr>
          </w:pPr>
          <w:hyperlink w:anchor="_Toc240193125" w:history="1">
            <w:r w:rsidRPr="00BE0B5A">
              <w:rPr>
                <w:rStyle w:val="Hyperlink"/>
                <w:noProof/>
              </w:rPr>
              <w:t>Other Performance Stories</w:t>
            </w:r>
            <w:r w:rsidRPr="00BE0B5A">
              <w:rPr>
                <w:noProof/>
                <w:webHidden/>
              </w:rPr>
              <w:tab/>
            </w:r>
            <w:r w:rsidRPr="00BE0B5A">
              <w:rPr>
                <w:noProof/>
                <w:webHidden/>
              </w:rPr>
              <w:fldChar w:fldCharType="begin"/>
            </w:r>
            <w:r w:rsidRPr="00BE0B5A">
              <w:rPr>
                <w:noProof/>
                <w:webHidden/>
              </w:rPr>
              <w:instrText xml:space="preserve"> PAGEREF _Toc240193125 \h </w:instrText>
            </w:r>
            <w:r w:rsidRPr="00BE0B5A">
              <w:rPr>
                <w:noProof/>
                <w:webHidden/>
              </w:rPr>
            </w:r>
            <w:r w:rsidRPr="00BE0B5A">
              <w:rPr>
                <w:noProof/>
                <w:webHidden/>
              </w:rPr>
              <w:fldChar w:fldCharType="separate"/>
            </w:r>
            <w:r w:rsidRPr="00BE0B5A">
              <w:rPr>
                <w:noProof/>
                <w:webHidden/>
              </w:rPr>
              <w:t>17</w:t>
            </w:r>
            <w:r w:rsidRPr="00BE0B5A">
              <w:rPr>
                <w:noProof/>
                <w:webHidden/>
              </w:rPr>
              <w:fldChar w:fldCharType="end"/>
            </w:r>
          </w:hyperlink>
        </w:p>
        <w:p w14:paraId="6A6B77E3" w14:textId="77777777" w:rsidR="00BE0B5A" w:rsidRPr="00BE0B5A" w:rsidRDefault="00BE0B5A" w:rsidP="00BE0B5A"/>
        <w:p w14:paraId="3E867759" w14:textId="3166E88B"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26" w:history="1">
            <w:r w:rsidRPr="00BE0B5A">
              <w:rPr>
                <w:rStyle w:val="Hyperlink"/>
                <w:noProof/>
              </w:rPr>
              <w:t>Value for Money (the 4 Es)</w:t>
            </w:r>
            <w:r w:rsidRPr="00BE0B5A">
              <w:rPr>
                <w:noProof/>
                <w:webHidden/>
              </w:rPr>
              <w:tab/>
            </w:r>
            <w:r w:rsidRPr="00BE0B5A">
              <w:rPr>
                <w:noProof/>
                <w:webHidden/>
              </w:rPr>
              <w:fldChar w:fldCharType="begin"/>
            </w:r>
            <w:r w:rsidRPr="00BE0B5A">
              <w:rPr>
                <w:noProof/>
                <w:webHidden/>
              </w:rPr>
              <w:instrText xml:space="preserve"> PAGEREF _Toc240193126 \h </w:instrText>
            </w:r>
            <w:r w:rsidRPr="00BE0B5A">
              <w:rPr>
                <w:noProof/>
                <w:webHidden/>
              </w:rPr>
            </w:r>
            <w:r w:rsidRPr="00BE0B5A">
              <w:rPr>
                <w:noProof/>
                <w:webHidden/>
              </w:rPr>
              <w:fldChar w:fldCharType="separate"/>
            </w:r>
            <w:r w:rsidRPr="00BE0B5A">
              <w:rPr>
                <w:noProof/>
                <w:webHidden/>
              </w:rPr>
              <w:t>21</w:t>
            </w:r>
            <w:r w:rsidRPr="00BE0B5A">
              <w:rPr>
                <w:noProof/>
                <w:webHidden/>
              </w:rPr>
              <w:fldChar w:fldCharType="end"/>
            </w:r>
          </w:hyperlink>
        </w:p>
        <w:p w14:paraId="479D7908" w14:textId="4F699661" w:rsidR="00C97182" w:rsidRPr="00BE0B5A" w:rsidRDefault="00C97182" w:rsidP="00BE0B5A">
          <w:pPr>
            <w:pStyle w:val="TOC2"/>
            <w:rPr>
              <w:rFonts w:asciiTheme="minorHAnsi" w:eastAsiaTheme="minorEastAsia" w:hAnsiTheme="minorHAnsi" w:cstheme="minorBidi"/>
              <w:color w:val="auto"/>
              <w:kern w:val="2"/>
              <w:sz w:val="24"/>
              <w:szCs w:val="24"/>
              <w14:ligatures w14:val="standardContextual"/>
            </w:rPr>
          </w:pPr>
          <w:hyperlink w:anchor="_Toc240193127" w:history="1">
            <w:r w:rsidRPr="00BE0B5A">
              <w:rPr>
                <w:rStyle w:val="Hyperlink"/>
                <w:rFonts w:eastAsia="Times New Roman"/>
                <w:b w:val="0"/>
                <w:bCs w:val="0"/>
              </w:rPr>
              <w:t>The cost of what did not happen (opportunity cost of delay)</w:t>
            </w:r>
            <w:r w:rsidRPr="00BE0B5A">
              <w:rPr>
                <w:b w:val="0"/>
                <w:bCs w:val="0"/>
                <w:webHidden/>
              </w:rPr>
              <w:tab/>
            </w:r>
            <w:r w:rsidRPr="00BE0B5A">
              <w:rPr>
                <w:b w:val="0"/>
                <w:bCs w:val="0"/>
                <w:webHidden/>
              </w:rPr>
              <w:fldChar w:fldCharType="begin"/>
            </w:r>
            <w:r w:rsidRPr="00BE0B5A">
              <w:rPr>
                <w:b w:val="0"/>
                <w:bCs w:val="0"/>
                <w:webHidden/>
              </w:rPr>
              <w:instrText xml:space="preserve"> PAGEREF _Toc240193127 \h </w:instrText>
            </w:r>
            <w:r w:rsidRPr="00BE0B5A">
              <w:rPr>
                <w:b w:val="0"/>
                <w:bCs w:val="0"/>
                <w:webHidden/>
              </w:rPr>
            </w:r>
            <w:r w:rsidRPr="00BE0B5A">
              <w:rPr>
                <w:b w:val="0"/>
                <w:bCs w:val="0"/>
                <w:webHidden/>
              </w:rPr>
              <w:fldChar w:fldCharType="separate"/>
            </w:r>
            <w:r w:rsidRPr="00BE0B5A">
              <w:rPr>
                <w:b w:val="0"/>
                <w:bCs w:val="0"/>
                <w:webHidden/>
              </w:rPr>
              <w:t>25</w:t>
            </w:r>
            <w:r w:rsidRPr="00BE0B5A">
              <w:rPr>
                <w:b w:val="0"/>
                <w:bCs w:val="0"/>
                <w:webHidden/>
              </w:rPr>
              <w:fldChar w:fldCharType="end"/>
            </w:r>
          </w:hyperlink>
        </w:p>
        <w:p w14:paraId="7F3910BA" w14:textId="3E7E953D" w:rsidR="00C97182" w:rsidRDefault="00C97182">
          <w:pPr>
            <w:pStyle w:val="TOC1"/>
            <w:tabs>
              <w:tab w:val="right" w:leader="dot" w:pos="9628"/>
            </w:tabs>
            <w:rPr>
              <w:rStyle w:val="Hyperlink"/>
              <w:noProof/>
            </w:rPr>
          </w:pPr>
          <w:hyperlink w:anchor="_Toc240193128" w:history="1">
            <w:r w:rsidRPr="00BE0B5A">
              <w:rPr>
                <w:rStyle w:val="Hyperlink"/>
                <w:noProof/>
              </w:rPr>
              <w:t>Financial Performance – A Provisional Assessment</w:t>
            </w:r>
            <w:r w:rsidRPr="00BE0B5A">
              <w:rPr>
                <w:noProof/>
                <w:webHidden/>
              </w:rPr>
              <w:tab/>
            </w:r>
            <w:r w:rsidRPr="00BE0B5A">
              <w:rPr>
                <w:noProof/>
                <w:webHidden/>
              </w:rPr>
              <w:fldChar w:fldCharType="begin"/>
            </w:r>
            <w:r w:rsidRPr="00BE0B5A">
              <w:rPr>
                <w:noProof/>
                <w:webHidden/>
              </w:rPr>
              <w:instrText xml:space="preserve"> PAGEREF _Toc240193128 \h </w:instrText>
            </w:r>
            <w:r w:rsidRPr="00BE0B5A">
              <w:rPr>
                <w:noProof/>
                <w:webHidden/>
              </w:rPr>
            </w:r>
            <w:r w:rsidRPr="00BE0B5A">
              <w:rPr>
                <w:noProof/>
                <w:webHidden/>
              </w:rPr>
              <w:fldChar w:fldCharType="separate"/>
            </w:r>
            <w:r w:rsidRPr="00BE0B5A">
              <w:rPr>
                <w:noProof/>
                <w:webHidden/>
              </w:rPr>
              <w:t>27</w:t>
            </w:r>
            <w:r w:rsidRPr="00BE0B5A">
              <w:rPr>
                <w:noProof/>
                <w:webHidden/>
              </w:rPr>
              <w:fldChar w:fldCharType="end"/>
            </w:r>
          </w:hyperlink>
        </w:p>
        <w:p w14:paraId="23A3F994" w14:textId="77777777" w:rsidR="00BE0B5A" w:rsidRPr="00BE0B5A" w:rsidRDefault="00BE0B5A" w:rsidP="00BE0B5A"/>
        <w:p w14:paraId="4B43B431" w14:textId="631717B8"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29" w:history="1">
            <w:r w:rsidRPr="00BE0B5A">
              <w:rPr>
                <w:rStyle w:val="Hyperlink"/>
                <w:noProof/>
              </w:rPr>
              <w:t>Sustainability</w:t>
            </w:r>
            <w:r w:rsidRPr="00BE0B5A">
              <w:rPr>
                <w:noProof/>
                <w:webHidden/>
              </w:rPr>
              <w:tab/>
            </w:r>
            <w:r w:rsidRPr="00BE0B5A">
              <w:rPr>
                <w:noProof/>
                <w:webHidden/>
              </w:rPr>
              <w:fldChar w:fldCharType="begin"/>
            </w:r>
            <w:r w:rsidRPr="00BE0B5A">
              <w:rPr>
                <w:noProof/>
                <w:webHidden/>
              </w:rPr>
              <w:instrText xml:space="preserve"> PAGEREF _Toc240193129 \h </w:instrText>
            </w:r>
            <w:r w:rsidRPr="00BE0B5A">
              <w:rPr>
                <w:noProof/>
                <w:webHidden/>
              </w:rPr>
            </w:r>
            <w:r w:rsidRPr="00BE0B5A">
              <w:rPr>
                <w:noProof/>
                <w:webHidden/>
              </w:rPr>
              <w:fldChar w:fldCharType="separate"/>
            </w:r>
            <w:r w:rsidRPr="00BE0B5A">
              <w:rPr>
                <w:noProof/>
                <w:webHidden/>
              </w:rPr>
              <w:t>31</w:t>
            </w:r>
            <w:r w:rsidRPr="00BE0B5A">
              <w:rPr>
                <w:noProof/>
                <w:webHidden/>
              </w:rPr>
              <w:fldChar w:fldCharType="end"/>
            </w:r>
          </w:hyperlink>
        </w:p>
        <w:p w14:paraId="7F64A91E" w14:textId="7B8CEFA6"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30" w:history="1">
            <w:r w:rsidRPr="00BE0B5A">
              <w:rPr>
                <w:rStyle w:val="Hyperlink"/>
                <w:noProof/>
              </w:rPr>
              <w:t>Environmental and Social Safeguards</w:t>
            </w:r>
            <w:r w:rsidRPr="00BE0B5A">
              <w:rPr>
                <w:noProof/>
                <w:webHidden/>
              </w:rPr>
              <w:tab/>
            </w:r>
            <w:r w:rsidRPr="00BE0B5A">
              <w:rPr>
                <w:noProof/>
                <w:webHidden/>
              </w:rPr>
              <w:fldChar w:fldCharType="begin"/>
            </w:r>
            <w:r w:rsidRPr="00BE0B5A">
              <w:rPr>
                <w:noProof/>
                <w:webHidden/>
              </w:rPr>
              <w:instrText xml:space="preserve"> PAGEREF _Toc240193130 \h </w:instrText>
            </w:r>
            <w:r w:rsidRPr="00BE0B5A">
              <w:rPr>
                <w:noProof/>
                <w:webHidden/>
              </w:rPr>
            </w:r>
            <w:r w:rsidRPr="00BE0B5A">
              <w:rPr>
                <w:noProof/>
                <w:webHidden/>
              </w:rPr>
              <w:fldChar w:fldCharType="separate"/>
            </w:r>
            <w:r w:rsidRPr="00BE0B5A">
              <w:rPr>
                <w:noProof/>
                <w:webHidden/>
              </w:rPr>
              <w:t>31</w:t>
            </w:r>
            <w:r w:rsidRPr="00BE0B5A">
              <w:rPr>
                <w:noProof/>
                <w:webHidden/>
              </w:rPr>
              <w:fldChar w:fldCharType="end"/>
            </w:r>
          </w:hyperlink>
        </w:p>
        <w:p w14:paraId="53B8E4A0" w14:textId="736BD45B" w:rsidR="00C97182" w:rsidRDefault="00C97182">
          <w:pPr>
            <w:pStyle w:val="TOC1"/>
            <w:tabs>
              <w:tab w:val="right" w:leader="dot" w:pos="9628"/>
            </w:tabs>
            <w:rPr>
              <w:rStyle w:val="Hyperlink"/>
              <w:noProof/>
            </w:rPr>
          </w:pPr>
          <w:hyperlink w:anchor="_Toc240193131" w:history="1">
            <w:r w:rsidRPr="00BE0B5A">
              <w:rPr>
                <w:rStyle w:val="Hyperlink"/>
                <w:noProof/>
              </w:rPr>
              <w:t>Programme Management and Governance</w:t>
            </w:r>
            <w:r w:rsidRPr="00BE0B5A">
              <w:rPr>
                <w:noProof/>
                <w:webHidden/>
              </w:rPr>
              <w:tab/>
            </w:r>
            <w:r w:rsidRPr="00BE0B5A">
              <w:rPr>
                <w:noProof/>
                <w:webHidden/>
              </w:rPr>
              <w:fldChar w:fldCharType="begin"/>
            </w:r>
            <w:r w:rsidRPr="00BE0B5A">
              <w:rPr>
                <w:noProof/>
                <w:webHidden/>
              </w:rPr>
              <w:instrText xml:space="preserve"> PAGEREF _Toc240193131 \h </w:instrText>
            </w:r>
            <w:r w:rsidRPr="00BE0B5A">
              <w:rPr>
                <w:noProof/>
                <w:webHidden/>
              </w:rPr>
            </w:r>
            <w:r w:rsidRPr="00BE0B5A">
              <w:rPr>
                <w:noProof/>
                <w:webHidden/>
              </w:rPr>
              <w:fldChar w:fldCharType="separate"/>
            </w:r>
            <w:r w:rsidRPr="00BE0B5A">
              <w:rPr>
                <w:noProof/>
                <w:webHidden/>
              </w:rPr>
              <w:t>32</w:t>
            </w:r>
            <w:r w:rsidRPr="00BE0B5A">
              <w:rPr>
                <w:noProof/>
                <w:webHidden/>
              </w:rPr>
              <w:fldChar w:fldCharType="end"/>
            </w:r>
          </w:hyperlink>
        </w:p>
        <w:p w14:paraId="7B447A6F" w14:textId="77777777" w:rsidR="00BE0B5A" w:rsidRPr="00BE0B5A" w:rsidRDefault="00BE0B5A" w:rsidP="00BE0B5A"/>
        <w:p w14:paraId="7727AA5C" w14:textId="4EDBAA65" w:rsidR="00C97182" w:rsidRDefault="00C97182">
          <w:pPr>
            <w:pStyle w:val="TOC1"/>
            <w:tabs>
              <w:tab w:val="right" w:leader="dot" w:pos="9628"/>
            </w:tabs>
            <w:rPr>
              <w:rStyle w:val="Hyperlink"/>
              <w:noProof/>
            </w:rPr>
          </w:pPr>
          <w:hyperlink w:anchor="_Toc240193132" w:history="1">
            <w:r w:rsidRPr="00BE0B5A">
              <w:rPr>
                <w:rStyle w:val="Hyperlink"/>
                <w:noProof/>
              </w:rPr>
              <w:t>Programmatic Risk</w:t>
            </w:r>
            <w:r w:rsidRPr="00BE0B5A">
              <w:rPr>
                <w:noProof/>
                <w:webHidden/>
              </w:rPr>
              <w:tab/>
            </w:r>
            <w:r w:rsidRPr="00BE0B5A">
              <w:rPr>
                <w:noProof/>
                <w:webHidden/>
              </w:rPr>
              <w:fldChar w:fldCharType="begin"/>
            </w:r>
            <w:r w:rsidRPr="00BE0B5A">
              <w:rPr>
                <w:noProof/>
                <w:webHidden/>
              </w:rPr>
              <w:instrText xml:space="preserve"> PAGEREF _Toc240193132 \h </w:instrText>
            </w:r>
            <w:r w:rsidRPr="00BE0B5A">
              <w:rPr>
                <w:noProof/>
                <w:webHidden/>
              </w:rPr>
            </w:r>
            <w:r w:rsidRPr="00BE0B5A">
              <w:rPr>
                <w:noProof/>
                <w:webHidden/>
              </w:rPr>
              <w:fldChar w:fldCharType="separate"/>
            </w:r>
            <w:r w:rsidRPr="00BE0B5A">
              <w:rPr>
                <w:noProof/>
                <w:webHidden/>
              </w:rPr>
              <w:t>32</w:t>
            </w:r>
            <w:r w:rsidRPr="00BE0B5A">
              <w:rPr>
                <w:noProof/>
                <w:webHidden/>
              </w:rPr>
              <w:fldChar w:fldCharType="end"/>
            </w:r>
          </w:hyperlink>
        </w:p>
        <w:p w14:paraId="37F1CEED" w14:textId="77777777" w:rsidR="00BE0B5A" w:rsidRPr="00BE0B5A" w:rsidRDefault="00BE0B5A" w:rsidP="00BE0B5A"/>
        <w:p w14:paraId="47BF7C44" w14:textId="08E4D6A0"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33" w:history="1">
            <w:r w:rsidRPr="00BE0B5A">
              <w:rPr>
                <w:rStyle w:val="Hyperlink"/>
                <w:noProof/>
              </w:rPr>
              <w:t>Monitoring, Evaluation, Research and Learning</w:t>
            </w:r>
            <w:r w:rsidRPr="00BE0B5A">
              <w:rPr>
                <w:noProof/>
                <w:webHidden/>
              </w:rPr>
              <w:tab/>
            </w:r>
            <w:r w:rsidRPr="00BE0B5A">
              <w:rPr>
                <w:noProof/>
                <w:webHidden/>
              </w:rPr>
              <w:fldChar w:fldCharType="begin"/>
            </w:r>
            <w:r w:rsidRPr="00BE0B5A">
              <w:rPr>
                <w:noProof/>
                <w:webHidden/>
              </w:rPr>
              <w:instrText xml:space="preserve"> PAGEREF _Toc240193133 \h </w:instrText>
            </w:r>
            <w:r w:rsidRPr="00BE0B5A">
              <w:rPr>
                <w:noProof/>
                <w:webHidden/>
              </w:rPr>
            </w:r>
            <w:r w:rsidRPr="00BE0B5A">
              <w:rPr>
                <w:noProof/>
                <w:webHidden/>
              </w:rPr>
              <w:fldChar w:fldCharType="separate"/>
            </w:r>
            <w:r w:rsidRPr="00BE0B5A">
              <w:rPr>
                <w:noProof/>
                <w:webHidden/>
              </w:rPr>
              <w:t>34</w:t>
            </w:r>
            <w:r w:rsidRPr="00BE0B5A">
              <w:rPr>
                <w:noProof/>
                <w:webHidden/>
              </w:rPr>
              <w:fldChar w:fldCharType="end"/>
            </w:r>
          </w:hyperlink>
        </w:p>
        <w:p w14:paraId="180F0576" w14:textId="0081281D"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34" w:history="1">
            <w:r w:rsidRPr="00BE0B5A">
              <w:rPr>
                <w:rStyle w:val="Hyperlink"/>
                <w:noProof/>
              </w:rPr>
              <w:t>Authorisation</w:t>
            </w:r>
            <w:r w:rsidRPr="00BE0B5A">
              <w:rPr>
                <w:noProof/>
                <w:webHidden/>
              </w:rPr>
              <w:tab/>
            </w:r>
            <w:r w:rsidRPr="00BE0B5A">
              <w:rPr>
                <w:noProof/>
                <w:webHidden/>
              </w:rPr>
              <w:fldChar w:fldCharType="begin"/>
            </w:r>
            <w:r w:rsidRPr="00BE0B5A">
              <w:rPr>
                <w:noProof/>
                <w:webHidden/>
              </w:rPr>
              <w:instrText xml:space="preserve"> PAGEREF _Toc240193134 \h </w:instrText>
            </w:r>
            <w:r w:rsidRPr="00BE0B5A">
              <w:rPr>
                <w:noProof/>
                <w:webHidden/>
              </w:rPr>
            </w:r>
            <w:r w:rsidRPr="00BE0B5A">
              <w:rPr>
                <w:noProof/>
                <w:webHidden/>
              </w:rPr>
              <w:fldChar w:fldCharType="separate"/>
            </w:r>
            <w:r w:rsidRPr="00BE0B5A">
              <w:rPr>
                <w:noProof/>
                <w:webHidden/>
              </w:rPr>
              <w:t>35</w:t>
            </w:r>
            <w:r w:rsidRPr="00BE0B5A">
              <w:rPr>
                <w:noProof/>
                <w:webHidden/>
              </w:rPr>
              <w:fldChar w:fldCharType="end"/>
            </w:r>
          </w:hyperlink>
        </w:p>
        <w:p w14:paraId="135141A8" w14:textId="0F533023" w:rsidR="00C97182" w:rsidRPr="00BE0B5A" w:rsidRDefault="00C97182">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193135" w:history="1">
            <w:r w:rsidRPr="00BE0B5A">
              <w:rPr>
                <w:rStyle w:val="Hyperlink"/>
                <w:noProof/>
              </w:rPr>
              <w:t>Appendices</w:t>
            </w:r>
            <w:r w:rsidRPr="00BE0B5A">
              <w:rPr>
                <w:noProof/>
                <w:webHidden/>
              </w:rPr>
              <w:tab/>
            </w:r>
            <w:r w:rsidRPr="00BE0B5A">
              <w:rPr>
                <w:noProof/>
                <w:webHidden/>
              </w:rPr>
              <w:fldChar w:fldCharType="begin"/>
            </w:r>
            <w:r w:rsidRPr="00BE0B5A">
              <w:rPr>
                <w:noProof/>
                <w:webHidden/>
              </w:rPr>
              <w:instrText xml:space="preserve"> PAGEREF _Toc240193135 \h </w:instrText>
            </w:r>
            <w:r w:rsidRPr="00BE0B5A">
              <w:rPr>
                <w:noProof/>
                <w:webHidden/>
              </w:rPr>
            </w:r>
            <w:r w:rsidRPr="00BE0B5A">
              <w:rPr>
                <w:noProof/>
                <w:webHidden/>
              </w:rPr>
              <w:fldChar w:fldCharType="separate"/>
            </w:r>
            <w:r w:rsidRPr="00BE0B5A">
              <w:rPr>
                <w:noProof/>
                <w:webHidden/>
              </w:rPr>
              <w:t>37</w:t>
            </w:r>
            <w:r w:rsidRPr="00BE0B5A">
              <w:rPr>
                <w:noProof/>
                <w:webHidden/>
              </w:rPr>
              <w:fldChar w:fldCharType="end"/>
            </w:r>
          </w:hyperlink>
        </w:p>
        <w:p w14:paraId="2F508FF1" w14:textId="5FA7280E" w:rsidR="00C97182" w:rsidRPr="00BE0B5A" w:rsidRDefault="00C97182" w:rsidP="00BE0B5A">
          <w:pPr>
            <w:pStyle w:val="TOC2"/>
            <w:rPr>
              <w:rFonts w:asciiTheme="minorHAnsi" w:eastAsiaTheme="minorEastAsia" w:hAnsiTheme="minorHAnsi" w:cstheme="minorBidi"/>
              <w:color w:val="auto"/>
              <w:kern w:val="2"/>
              <w:sz w:val="24"/>
              <w:szCs w:val="24"/>
              <w14:ligatures w14:val="standardContextual"/>
            </w:rPr>
          </w:pPr>
          <w:hyperlink w:anchor="_Toc240193136" w:history="1">
            <w:r w:rsidRPr="00BE0B5A">
              <w:rPr>
                <w:rStyle w:val="Hyperlink"/>
                <w:b w:val="0"/>
                <w:bCs w:val="0"/>
              </w:rPr>
              <w:t>Appendix One — Progress against implementation targets (Consolidated MERL Register)</w:t>
            </w:r>
            <w:r w:rsidRPr="00BE0B5A">
              <w:rPr>
                <w:b w:val="0"/>
                <w:bCs w:val="0"/>
                <w:webHidden/>
              </w:rPr>
              <w:tab/>
            </w:r>
            <w:r w:rsidRPr="00BE0B5A">
              <w:rPr>
                <w:b w:val="0"/>
                <w:bCs w:val="0"/>
                <w:webHidden/>
              </w:rPr>
              <w:fldChar w:fldCharType="begin"/>
            </w:r>
            <w:r w:rsidRPr="00BE0B5A">
              <w:rPr>
                <w:b w:val="0"/>
                <w:bCs w:val="0"/>
                <w:webHidden/>
              </w:rPr>
              <w:instrText xml:space="preserve"> PAGEREF _Toc240193136 \h </w:instrText>
            </w:r>
            <w:r w:rsidRPr="00BE0B5A">
              <w:rPr>
                <w:b w:val="0"/>
                <w:bCs w:val="0"/>
                <w:webHidden/>
              </w:rPr>
            </w:r>
            <w:r w:rsidRPr="00BE0B5A">
              <w:rPr>
                <w:b w:val="0"/>
                <w:bCs w:val="0"/>
                <w:webHidden/>
              </w:rPr>
              <w:fldChar w:fldCharType="separate"/>
            </w:r>
            <w:r w:rsidRPr="00BE0B5A">
              <w:rPr>
                <w:b w:val="0"/>
                <w:bCs w:val="0"/>
                <w:webHidden/>
              </w:rPr>
              <w:t>37</w:t>
            </w:r>
            <w:r w:rsidRPr="00BE0B5A">
              <w:rPr>
                <w:b w:val="0"/>
                <w:bCs w:val="0"/>
                <w:webHidden/>
              </w:rPr>
              <w:fldChar w:fldCharType="end"/>
            </w:r>
          </w:hyperlink>
        </w:p>
        <w:p w14:paraId="40AED616" w14:textId="2B651732" w:rsidR="00C97182" w:rsidRPr="00BE0B5A" w:rsidRDefault="00C97182" w:rsidP="00BE0B5A">
          <w:pPr>
            <w:pStyle w:val="TOC2"/>
            <w:rPr>
              <w:rFonts w:asciiTheme="minorHAnsi" w:eastAsiaTheme="minorEastAsia" w:hAnsiTheme="minorHAnsi" w:cstheme="minorBidi"/>
              <w:color w:val="auto"/>
              <w:kern w:val="2"/>
              <w:sz w:val="24"/>
              <w:szCs w:val="24"/>
              <w14:ligatures w14:val="standardContextual"/>
            </w:rPr>
          </w:pPr>
          <w:hyperlink w:anchor="_Toc240193137" w:history="1">
            <w:r w:rsidRPr="00BE0B5A">
              <w:rPr>
                <w:rStyle w:val="Hyperlink"/>
                <w:b w:val="0"/>
                <w:bCs w:val="0"/>
              </w:rPr>
              <w:t xml:space="preserve">Appendix Two — Consolidated Expenditure Register (by activity and cost category) </w:t>
            </w:r>
            <w:r w:rsidRPr="00BE0B5A">
              <w:rPr>
                <w:b w:val="0"/>
                <w:bCs w:val="0"/>
                <w:webHidden/>
              </w:rPr>
              <w:tab/>
            </w:r>
            <w:r w:rsidRPr="00BE0B5A">
              <w:rPr>
                <w:b w:val="0"/>
                <w:bCs w:val="0"/>
                <w:webHidden/>
              </w:rPr>
              <w:fldChar w:fldCharType="begin"/>
            </w:r>
            <w:r w:rsidRPr="00BE0B5A">
              <w:rPr>
                <w:b w:val="0"/>
                <w:bCs w:val="0"/>
                <w:webHidden/>
              </w:rPr>
              <w:instrText xml:space="preserve"> PAGEREF _Toc240193137 \h </w:instrText>
            </w:r>
            <w:r w:rsidRPr="00BE0B5A">
              <w:rPr>
                <w:b w:val="0"/>
                <w:bCs w:val="0"/>
                <w:webHidden/>
              </w:rPr>
            </w:r>
            <w:r w:rsidRPr="00BE0B5A">
              <w:rPr>
                <w:b w:val="0"/>
                <w:bCs w:val="0"/>
                <w:webHidden/>
              </w:rPr>
              <w:fldChar w:fldCharType="separate"/>
            </w:r>
            <w:r w:rsidRPr="00BE0B5A">
              <w:rPr>
                <w:b w:val="0"/>
                <w:bCs w:val="0"/>
                <w:webHidden/>
              </w:rPr>
              <w:t>47</w:t>
            </w:r>
            <w:r w:rsidRPr="00BE0B5A">
              <w:rPr>
                <w:b w:val="0"/>
                <w:bCs w:val="0"/>
                <w:webHidden/>
              </w:rPr>
              <w:fldChar w:fldCharType="end"/>
            </w:r>
          </w:hyperlink>
        </w:p>
        <w:p w14:paraId="0E57D30D" w14:textId="529C29F8" w:rsidR="00C97182" w:rsidRPr="00BE0B5A" w:rsidRDefault="00C97182" w:rsidP="00BE0B5A">
          <w:pPr>
            <w:pStyle w:val="TOC2"/>
            <w:rPr>
              <w:rFonts w:asciiTheme="minorHAnsi" w:eastAsiaTheme="minorEastAsia" w:hAnsiTheme="minorHAnsi" w:cstheme="minorBidi"/>
              <w:color w:val="auto"/>
              <w:kern w:val="2"/>
              <w:sz w:val="24"/>
              <w:szCs w:val="24"/>
              <w14:ligatures w14:val="standardContextual"/>
            </w:rPr>
          </w:pPr>
          <w:hyperlink w:anchor="_Toc240193138" w:history="1">
            <w:r w:rsidRPr="00BE0B5A">
              <w:rPr>
                <w:rStyle w:val="Hyperlink"/>
                <w:b w:val="0"/>
                <w:bCs w:val="0"/>
              </w:rPr>
              <w:t>Appendix Three — Working Paper Draft: Comparative Financial Analysis</w:t>
            </w:r>
            <w:r w:rsidRPr="00BE0B5A">
              <w:rPr>
                <w:b w:val="0"/>
                <w:bCs w:val="0"/>
                <w:webHidden/>
              </w:rPr>
              <w:tab/>
            </w:r>
            <w:r w:rsidRPr="00BE0B5A">
              <w:rPr>
                <w:b w:val="0"/>
                <w:bCs w:val="0"/>
                <w:webHidden/>
              </w:rPr>
              <w:fldChar w:fldCharType="begin"/>
            </w:r>
            <w:r w:rsidRPr="00BE0B5A">
              <w:rPr>
                <w:b w:val="0"/>
                <w:bCs w:val="0"/>
                <w:webHidden/>
              </w:rPr>
              <w:instrText xml:space="preserve"> PAGEREF _Toc240193138 \h </w:instrText>
            </w:r>
            <w:r w:rsidRPr="00BE0B5A">
              <w:rPr>
                <w:b w:val="0"/>
                <w:bCs w:val="0"/>
                <w:webHidden/>
              </w:rPr>
            </w:r>
            <w:r w:rsidRPr="00BE0B5A">
              <w:rPr>
                <w:b w:val="0"/>
                <w:bCs w:val="0"/>
                <w:webHidden/>
              </w:rPr>
              <w:fldChar w:fldCharType="separate"/>
            </w:r>
            <w:r w:rsidRPr="00BE0B5A">
              <w:rPr>
                <w:b w:val="0"/>
                <w:bCs w:val="0"/>
                <w:webHidden/>
              </w:rPr>
              <w:t>52</w:t>
            </w:r>
            <w:r w:rsidRPr="00BE0B5A">
              <w:rPr>
                <w:b w:val="0"/>
                <w:bCs w:val="0"/>
                <w:webHidden/>
              </w:rPr>
              <w:fldChar w:fldCharType="end"/>
            </w:r>
          </w:hyperlink>
        </w:p>
        <w:p w14:paraId="5A485105" w14:textId="3A728E20" w:rsidR="00C97182" w:rsidRDefault="00C97182" w:rsidP="00BE0B5A">
          <w:pPr>
            <w:pStyle w:val="TOC2"/>
            <w:rPr>
              <w:rFonts w:asciiTheme="minorHAnsi" w:eastAsiaTheme="minorEastAsia" w:hAnsiTheme="minorHAnsi" w:cstheme="minorBidi"/>
              <w:color w:val="auto"/>
              <w:kern w:val="2"/>
              <w:sz w:val="24"/>
              <w:szCs w:val="24"/>
              <w14:ligatures w14:val="standardContextual"/>
            </w:rPr>
          </w:pPr>
          <w:hyperlink w:anchor="_Toc240193139" w:history="1">
            <w:r w:rsidRPr="00BE0B5A">
              <w:rPr>
                <w:rStyle w:val="Hyperlink"/>
                <w:b w:val="0"/>
                <w:bCs w:val="0"/>
              </w:rPr>
              <w:t>Appendix Four — WRP Programmatic Risk Register</w:t>
            </w:r>
            <w:r w:rsidRPr="00BE0B5A">
              <w:rPr>
                <w:b w:val="0"/>
                <w:bCs w:val="0"/>
                <w:webHidden/>
              </w:rPr>
              <w:tab/>
            </w:r>
            <w:r w:rsidRPr="00BE0B5A">
              <w:rPr>
                <w:b w:val="0"/>
                <w:bCs w:val="0"/>
                <w:webHidden/>
              </w:rPr>
              <w:fldChar w:fldCharType="begin"/>
            </w:r>
            <w:r w:rsidRPr="00BE0B5A">
              <w:rPr>
                <w:b w:val="0"/>
                <w:bCs w:val="0"/>
                <w:webHidden/>
              </w:rPr>
              <w:instrText xml:space="preserve"> PAGEREF _Toc240193139 \h </w:instrText>
            </w:r>
            <w:r w:rsidRPr="00BE0B5A">
              <w:rPr>
                <w:b w:val="0"/>
                <w:bCs w:val="0"/>
                <w:webHidden/>
              </w:rPr>
            </w:r>
            <w:r w:rsidRPr="00BE0B5A">
              <w:rPr>
                <w:b w:val="0"/>
                <w:bCs w:val="0"/>
                <w:webHidden/>
              </w:rPr>
              <w:fldChar w:fldCharType="separate"/>
            </w:r>
            <w:r w:rsidRPr="00BE0B5A">
              <w:rPr>
                <w:b w:val="0"/>
                <w:bCs w:val="0"/>
                <w:webHidden/>
              </w:rPr>
              <w:t>58</w:t>
            </w:r>
            <w:r w:rsidRPr="00BE0B5A">
              <w:rPr>
                <w:b w:val="0"/>
                <w:bCs w:val="0"/>
                <w:webHidden/>
              </w:rPr>
              <w:fldChar w:fldCharType="end"/>
            </w:r>
          </w:hyperlink>
        </w:p>
        <w:p w14:paraId="2359089B" w14:textId="753DB363" w:rsidR="00C97182" w:rsidRPr="00BE0B5A" w:rsidRDefault="00C97182" w:rsidP="00BE0B5A">
          <w:pPr>
            <w:pStyle w:val="TOC2"/>
            <w:rPr>
              <w:rFonts w:asciiTheme="minorHAnsi" w:eastAsiaTheme="minorEastAsia" w:hAnsiTheme="minorHAnsi" w:cstheme="minorBidi"/>
              <w:color w:val="auto"/>
              <w:kern w:val="2"/>
              <w:sz w:val="24"/>
              <w:szCs w:val="24"/>
              <w14:ligatures w14:val="standardContextual"/>
            </w:rPr>
          </w:pPr>
          <w:hyperlink w:anchor="_Toc240193140" w:history="1">
            <w:r w:rsidRPr="00BE0B5A">
              <w:rPr>
                <w:rStyle w:val="Hyperlink"/>
                <w:b w:val="0"/>
                <w:bCs w:val="0"/>
              </w:rPr>
              <w:t>Appendix Five — PMU Expenditure by Activity (as at 30 June 2026)</w:t>
            </w:r>
            <w:r w:rsidRPr="00BE0B5A">
              <w:rPr>
                <w:b w:val="0"/>
                <w:bCs w:val="0"/>
                <w:webHidden/>
              </w:rPr>
              <w:tab/>
            </w:r>
            <w:r w:rsidRPr="00BE0B5A">
              <w:rPr>
                <w:b w:val="0"/>
                <w:bCs w:val="0"/>
                <w:webHidden/>
              </w:rPr>
              <w:fldChar w:fldCharType="begin"/>
            </w:r>
            <w:r w:rsidRPr="00BE0B5A">
              <w:rPr>
                <w:b w:val="0"/>
                <w:bCs w:val="0"/>
                <w:webHidden/>
              </w:rPr>
              <w:instrText xml:space="preserve"> PAGEREF _Toc240193140 \h </w:instrText>
            </w:r>
            <w:r w:rsidRPr="00BE0B5A">
              <w:rPr>
                <w:b w:val="0"/>
                <w:bCs w:val="0"/>
                <w:webHidden/>
              </w:rPr>
            </w:r>
            <w:r w:rsidRPr="00BE0B5A">
              <w:rPr>
                <w:b w:val="0"/>
                <w:bCs w:val="0"/>
                <w:webHidden/>
              </w:rPr>
              <w:fldChar w:fldCharType="separate"/>
            </w:r>
            <w:r w:rsidRPr="00BE0B5A">
              <w:rPr>
                <w:b w:val="0"/>
                <w:bCs w:val="0"/>
                <w:webHidden/>
              </w:rPr>
              <w:t>61</w:t>
            </w:r>
            <w:r w:rsidRPr="00BE0B5A">
              <w:rPr>
                <w:b w:val="0"/>
                <w:bCs w:val="0"/>
                <w:webHidden/>
              </w:rPr>
              <w:fldChar w:fldCharType="end"/>
            </w:r>
          </w:hyperlink>
        </w:p>
        <w:p w14:paraId="7DB5B25D" w14:textId="29ABE958" w:rsidR="00A1191B" w:rsidRDefault="00A1191B">
          <w:r w:rsidRPr="00D50D40">
            <w:rPr>
              <w:noProof/>
            </w:rPr>
            <w:fldChar w:fldCharType="end"/>
          </w:r>
        </w:p>
      </w:sdtContent>
    </w:sdt>
    <w:p w14:paraId="5F6374BA" w14:textId="77777777" w:rsidR="00A81ABF" w:rsidRDefault="00A81ABF" w:rsidP="00BB4EA4"/>
    <w:p w14:paraId="31E0BEDB" w14:textId="77777777" w:rsidR="00BB4EA4" w:rsidRDefault="00BB4EA4" w:rsidP="00BB4EA4">
      <w:pPr>
        <w:rPr>
          <w:b/>
          <w:bCs/>
          <w:color w:val="3A6F65"/>
          <w:sz w:val="34"/>
          <w:szCs w:val="34"/>
        </w:rPr>
      </w:pPr>
    </w:p>
    <w:p w14:paraId="675189B7" w14:textId="4A5ECCB9" w:rsidR="0089064C" w:rsidRPr="00BB4EA4" w:rsidRDefault="0089064C" w:rsidP="00BB4EA4">
      <w:pPr>
        <w:pStyle w:val="Heading1"/>
        <w:rPr>
          <w:rFonts w:ascii="Arial" w:hAnsi="Arial" w:cs="Arial"/>
          <w:b/>
          <w:bCs/>
          <w:color w:val="3A6F65"/>
          <w:sz w:val="34"/>
          <w:szCs w:val="34"/>
        </w:rPr>
      </w:pPr>
      <w:bookmarkStart w:id="0" w:name="_Toc240193108"/>
      <w:r w:rsidRPr="00BB4EA4">
        <w:rPr>
          <w:rFonts w:ascii="Arial" w:hAnsi="Arial" w:cs="Arial"/>
          <w:b/>
          <w:bCs/>
          <w:color w:val="3A6F65"/>
          <w:sz w:val="34"/>
          <w:szCs w:val="34"/>
        </w:rPr>
        <w:lastRenderedPageBreak/>
        <w:t>Foreword</w:t>
      </w:r>
      <w:bookmarkEnd w:id="0"/>
    </w:p>
    <w:p w14:paraId="05458A6A" w14:textId="77777777" w:rsidR="00216C39" w:rsidRPr="00182931" w:rsidRDefault="00216C39" w:rsidP="00216C39"/>
    <w:p w14:paraId="6C26AC54" w14:textId="77777777" w:rsidR="00C85176" w:rsidRDefault="00C85176" w:rsidP="00C85176">
      <w:pPr>
        <w:jc w:val="both"/>
      </w:pPr>
      <w:r>
        <w:t>If 2025 was the year of firsts, the first half of 2026 has been the year of building on them — and of learning, clearly, both what is working and what must move faster.</w:t>
      </w:r>
    </w:p>
    <w:p w14:paraId="22AE15CB" w14:textId="77777777" w:rsidR="00C85176" w:rsidRDefault="00C85176" w:rsidP="00C85176">
      <w:pPr>
        <w:jc w:val="both"/>
      </w:pPr>
    </w:p>
    <w:p w14:paraId="0B86C937" w14:textId="77777777" w:rsidR="00C85176" w:rsidRDefault="00C85176" w:rsidP="00C85176">
      <w:pPr>
        <w:jc w:val="both"/>
      </w:pPr>
      <w:r>
        <w:t xml:space="preserve">The signs of a programme becoming real are now more than firsts. The Tonga radar that issued its first warnings in 2025 held 100% operational uptime through this period and is now woven into daily forecasting. The Common Alerting Protocol was taken to five countries — the Marshall Islands, the Federated States of Micronesia, Kiribati, Papua New Guinea and Niue — and the forecasters who gained the most were those who began with the least, which is exactly where this programme is meant to make its difference. Community preparedness materials were carried, in </w:t>
      </w:r>
      <w:proofErr w:type="spellStart"/>
      <w:r>
        <w:t>Vagahau</w:t>
      </w:r>
      <w:proofErr w:type="spellEnd"/>
      <w:r>
        <w:t xml:space="preserve"> Niue and Gagana FakaTokelau, to communities across Niue and Tokelau's three atolls. And the regional strategies that will guide observation, radar, standards and communication for the decade ahead were adopted together at our Steering Committee. These are not milestones on a Gantt chart; they are the programme reaching further into the lives and services of the people it was built to serve.</w:t>
      </w:r>
    </w:p>
    <w:p w14:paraId="4CE20CDC" w14:textId="77777777" w:rsidR="00C85176" w:rsidRDefault="00C85176" w:rsidP="00C85176">
      <w:pPr>
        <w:jc w:val="both"/>
      </w:pPr>
    </w:p>
    <w:p w14:paraId="17143183" w14:textId="77777777" w:rsidR="00C85176" w:rsidRDefault="00C85176" w:rsidP="00C85176">
      <w:pPr>
        <w:jc w:val="both"/>
      </w:pPr>
      <w:r>
        <w:t>WRP was built on the conviction that its six interconnected areas of work — from governance and people capability, through observation infrastructure and forecasting, to warning communication and community preparedness — are not parallel tracks but interdependent layers of a single system. Each layer depends on the one beneath it; none delivers on its own. This period has been about carrying that system upward — turning governance and capability into services that reach communities — while holding to the recognition that the decade ahead will only deliver if the foundations hold.</w:t>
      </w:r>
    </w:p>
    <w:p w14:paraId="7CBC1D0B" w14:textId="77777777" w:rsidR="00C85176" w:rsidRDefault="00C85176" w:rsidP="00C85176">
      <w:pPr>
        <w:jc w:val="both"/>
      </w:pPr>
    </w:p>
    <w:p w14:paraId="57B32083" w14:textId="77777777" w:rsidR="00C85176" w:rsidRDefault="00C85176" w:rsidP="00C85176">
      <w:pPr>
        <w:jc w:val="both"/>
      </w:pPr>
      <w:r>
        <w:t xml:space="preserve">I have asked that this report be candid, and it is. Progress is early and it is uneven. Some of our most important work — the integrated forecasting platform, the radar in Solomon Islands, the survey in the Marshall Islands — is behind where we intended, held back by contracting, logistics and the hard realities of working across a vast ocean. A significant share of our budget remains unspent at the mid-point, and this report is honest about what </w:t>
      </w:r>
      <w:proofErr w:type="gramStart"/>
      <w:r>
        <w:t>that costs</w:t>
      </w:r>
      <w:proofErr w:type="gramEnd"/>
      <w:r>
        <w:t>: protection deferred for the communities who can least afford to wait. We are equally honest that measuring our results to the standard we set ourselves is still maturing, and that the true test is not activities delivered but durable, Pacific-owned capability built to endure beyond the programme.</w:t>
      </w:r>
    </w:p>
    <w:p w14:paraId="0DF322A0" w14:textId="77777777" w:rsidR="00C85176" w:rsidRDefault="00C85176" w:rsidP="00C85176">
      <w:pPr>
        <w:jc w:val="both"/>
      </w:pPr>
    </w:p>
    <w:p w14:paraId="43841038" w14:textId="0FDC04DD" w:rsidR="00C85176" w:rsidRDefault="00C85176" w:rsidP="00C85176">
      <w:pPr>
        <w:jc w:val="both"/>
      </w:pPr>
      <w:r>
        <w:t xml:space="preserve">None of this diminishes what our partners have achieved, and I thank them — the </w:t>
      </w:r>
      <w:r w:rsidRPr="00133C8C">
        <w:rPr>
          <w:b/>
          <w:bCs/>
        </w:rPr>
        <w:t>Bureau of Meteorology</w:t>
      </w:r>
      <w:r>
        <w:t xml:space="preserve">, </w:t>
      </w:r>
      <w:r w:rsidRPr="004C7E14">
        <w:rPr>
          <w:b/>
          <w:bCs/>
        </w:rPr>
        <w:t>Earth Sciences New Zealand</w:t>
      </w:r>
      <w:r>
        <w:t xml:space="preserve">, </w:t>
      </w:r>
      <w:r w:rsidR="004C7E14" w:rsidRPr="004C7E14">
        <w:rPr>
          <w:b/>
          <w:bCs/>
        </w:rPr>
        <w:t xml:space="preserve">New Zealand </w:t>
      </w:r>
      <w:r w:rsidRPr="004C7E14">
        <w:rPr>
          <w:b/>
          <w:bCs/>
        </w:rPr>
        <w:t>Met</w:t>
      </w:r>
      <w:r w:rsidR="004C7E14" w:rsidRPr="004C7E14">
        <w:rPr>
          <w:b/>
          <w:bCs/>
        </w:rPr>
        <w:t xml:space="preserve"> </w:t>
      </w:r>
      <w:r w:rsidRPr="004C7E14">
        <w:rPr>
          <w:b/>
          <w:bCs/>
        </w:rPr>
        <w:t>Service</w:t>
      </w:r>
      <w:r w:rsidR="004C7E14" w:rsidRPr="004C7E14">
        <w:rPr>
          <w:b/>
          <w:bCs/>
        </w:rPr>
        <w:t>s</w:t>
      </w:r>
      <w:r>
        <w:t xml:space="preserve">, the </w:t>
      </w:r>
      <w:r w:rsidRPr="004C7E14">
        <w:rPr>
          <w:b/>
          <w:bCs/>
        </w:rPr>
        <w:t>Pacific Community</w:t>
      </w:r>
      <w:r>
        <w:t xml:space="preserve">, and our own team at the </w:t>
      </w:r>
      <w:r w:rsidRPr="004C7E14">
        <w:rPr>
          <w:b/>
          <w:bCs/>
        </w:rPr>
        <w:t>Programme Management Unit</w:t>
      </w:r>
      <w:r>
        <w:t xml:space="preserve"> — for their dedication and their candour in reporting; our </w:t>
      </w:r>
      <w:r w:rsidR="004C7E14">
        <w:t xml:space="preserve">core </w:t>
      </w:r>
      <w:r>
        <w:t xml:space="preserve">donors, </w:t>
      </w:r>
      <w:r w:rsidRPr="004C7E14">
        <w:rPr>
          <w:b/>
          <w:bCs/>
        </w:rPr>
        <w:t>Australia</w:t>
      </w:r>
      <w:r>
        <w:t xml:space="preserve">, </w:t>
      </w:r>
      <w:r w:rsidRPr="004C7E14">
        <w:rPr>
          <w:b/>
          <w:bCs/>
        </w:rPr>
        <w:t>New Zealand</w:t>
      </w:r>
      <w:r>
        <w:t xml:space="preserve"> and the </w:t>
      </w:r>
      <w:r w:rsidRPr="004C7E14">
        <w:rPr>
          <w:b/>
          <w:bCs/>
        </w:rPr>
        <w:t>United Kingdom</w:t>
      </w:r>
      <w:r>
        <w:t xml:space="preserve">, for their continued trust; our </w:t>
      </w:r>
      <w:r w:rsidRPr="004C7E14">
        <w:rPr>
          <w:b/>
          <w:bCs/>
        </w:rPr>
        <w:t>National Meteorological and Hydrological Services</w:t>
      </w:r>
      <w:r>
        <w:t xml:space="preserve">, whose leadership makes this a genuinely Pacific programme; and partners whose investments complement ours, including the </w:t>
      </w:r>
      <w:r w:rsidRPr="004C7E14">
        <w:rPr>
          <w:b/>
          <w:bCs/>
        </w:rPr>
        <w:t>Japan International Cooperation Agency</w:t>
      </w:r>
      <w:r>
        <w:t>'s support for the Regional Training Centre.</w:t>
      </w:r>
    </w:p>
    <w:p w14:paraId="3C6F01BF" w14:textId="77777777" w:rsidR="00C85176" w:rsidRDefault="00C85176" w:rsidP="00C85176">
      <w:pPr>
        <w:jc w:val="both"/>
      </w:pPr>
    </w:p>
    <w:p w14:paraId="4080CE90" w14:textId="09A2C838" w:rsidR="00216C39" w:rsidRPr="00182931" w:rsidRDefault="00C85176" w:rsidP="00C85176">
      <w:pPr>
        <w:jc w:val="both"/>
      </w:pPr>
      <w:r>
        <w:t>The foundations are holding. The task now is to build on them faster, and more evenly, so that the path toward climate and disaster-resilient Pacific communities becomes clearer with every step taken in the second half of this programme.</w:t>
      </w:r>
    </w:p>
    <w:p w14:paraId="03E0C9AB" w14:textId="77777777" w:rsidR="00216C39" w:rsidRPr="00182931" w:rsidRDefault="00216C39" w:rsidP="00216C39"/>
    <w:p w14:paraId="2097E7FF" w14:textId="77777777" w:rsidR="00216C39" w:rsidRDefault="00216C39" w:rsidP="00216C39"/>
    <w:p w14:paraId="50B0EB32" w14:textId="77777777" w:rsidR="00133C8C" w:rsidRDefault="00133C8C" w:rsidP="00216C39"/>
    <w:p w14:paraId="5B931BA5" w14:textId="77777777" w:rsidR="00145693" w:rsidRDefault="00145693" w:rsidP="00216C39"/>
    <w:p w14:paraId="70CA7E07" w14:textId="77777777" w:rsidR="00EB4586" w:rsidRDefault="00EB4586" w:rsidP="00216C39"/>
    <w:p w14:paraId="464F975C" w14:textId="77777777" w:rsidR="00133C8C" w:rsidRDefault="00133C8C" w:rsidP="00216C39"/>
    <w:p w14:paraId="07EEA204" w14:textId="77777777" w:rsidR="00133C8C" w:rsidRDefault="00133C8C" w:rsidP="00216C39"/>
    <w:p w14:paraId="2544E3C2" w14:textId="77777777" w:rsidR="00820CEA" w:rsidRDefault="00820CEA" w:rsidP="00216C39"/>
    <w:p w14:paraId="2E38CAA7" w14:textId="5AE597A7" w:rsidR="00133C8C" w:rsidRPr="00182931" w:rsidRDefault="00133C8C" w:rsidP="00216C39">
      <w:r>
        <w:t>…………………………………………………</w:t>
      </w:r>
    </w:p>
    <w:p w14:paraId="2D270962" w14:textId="61279B64" w:rsidR="00133C8C" w:rsidRPr="00527117" w:rsidRDefault="00133C8C" w:rsidP="00133C8C">
      <w:pPr>
        <w:spacing w:line="259" w:lineRule="auto"/>
        <w:rPr>
          <w:rFonts w:ascii="Aptos" w:hAnsi="Aptos" w:cs="Segoe UI"/>
          <w:b/>
          <w:bCs/>
          <w:color w:val="auto"/>
          <w:szCs w:val="22"/>
          <w:bdr w:val="none" w:sz="0" w:space="0" w:color="auto" w:frame="1"/>
          <w:shd w:val="clear" w:color="auto" w:fill="FFFFFF"/>
          <w:lang w:eastAsia="en-US"/>
        </w:rPr>
      </w:pPr>
      <w:r w:rsidRPr="00527117">
        <w:rPr>
          <w:rFonts w:ascii="Aptos" w:hAnsi="Aptos" w:cs="Segoe UI"/>
          <w:b/>
          <w:bCs/>
          <w:color w:val="auto"/>
          <w:szCs w:val="22"/>
          <w:bdr w:val="none" w:sz="0" w:space="0" w:color="auto" w:frame="1"/>
          <w:shd w:val="clear" w:color="auto" w:fill="FFFFFF"/>
          <w:lang w:eastAsia="en-US"/>
        </w:rPr>
        <w:t xml:space="preserve">'Ofa </w:t>
      </w:r>
      <w:proofErr w:type="spellStart"/>
      <w:r w:rsidRPr="00527117">
        <w:rPr>
          <w:rFonts w:ascii="Aptos" w:hAnsi="Aptos" w:cs="Segoe UI"/>
          <w:b/>
          <w:bCs/>
          <w:color w:val="auto"/>
          <w:szCs w:val="22"/>
          <w:bdr w:val="none" w:sz="0" w:space="0" w:color="auto" w:frame="1"/>
          <w:shd w:val="clear" w:color="auto" w:fill="FFFFFF"/>
          <w:lang w:eastAsia="en-US"/>
        </w:rPr>
        <w:t>Fa'anunu</w:t>
      </w:r>
      <w:proofErr w:type="spellEnd"/>
      <w:r>
        <w:rPr>
          <w:rFonts w:ascii="Aptos" w:hAnsi="Aptos" w:cs="Segoe UI"/>
          <w:b/>
          <w:bCs/>
          <w:color w:val="auto"/>
          <w:szCs w:val="22"/>
          <w:bdr w:val="none" w:sz="0" w:space="0" w:color="auto" w:frame="1"/>
          <w:shd w:val="clear" w:color="auto" w:fill="FFFFFF"/>
          <w:lang w:eastAsia="en-US"/>
        </w:rPr>
        <w:t xml:space="preserve"> (Mr.)</w:t>
      </w:r>
    </w:p>
    <w:p w14:paraId="4D9FAFA5" w14:textId="77777777" w:rsidR="00133C8C" w:rsidRDefault="00133C8C" w:rsidP="00133C8C">
      <w:pPr>
        <w:spacing w:line="259" w:lineRule="auto"/>
        <w:rPr>
          <w:rFonts w:ascii="Aptos" w:hAnsi="Aptos" w:cs="Segoe UI"/>
          <w:color w:val="auto"/>
          <w:bdr w:val="none" w:sz="0" w:space="0" w:color="auto" w:frame="1"/>
          <w:shd w:val="clear" w:color="auto" w:fill="FFFFFF"/>
          <w:lang w:eastAsia="en-US"/>
        </w:rPr>
      </w:pPr>
      <w:r w:rsidRPr="00527117">
        <w:rPr>
          <w:rFonts w:ascii="Aptos" w:hAnsi="Aptos" w:cs="Segoe UI"/>
          <w:color w:val="auto"/>
          <w:szCs w:val="22"/>
          <w:bdr w:val="none" w:sz="0" w:space="0" w:color="auto" w:frame="1"/>
          <w:shd w:val="clear" w:color="auto" w:fill="FFFFFF"/>
          <w:lang w:eastAsia="en-US"/>
        </w:rPr>
        <w:t>Program</w:t>
      </w:r>
      <w:r>
        <w:rPr>
          <w:rFonts w:ascii="Aptos" w:hAnsi="Aptos" w:cs="Segoe UI"/>
          <w:color w:val="auto"/>
          <w:szCs w:val="22"/>
          <w:bdr w:val="none" w:sz="0" w:space="0" w:color="auto" w:frame="1"/>
          <w:shd w:val="clear" w:color="auto" w:fill="FFFFFF"/>
          <w:lang w:eastAsia="en-US"/>
        </w:rPr>
        <w:t>me</w:t>
      </w:r>
      <w:r w:rsidRPr="00527117">
        <w:rPr>
          <w:rFonts w:ascii="Aptos" w:hAnsi="Aptos" w:cs="Segoe UI"/>
          <w:color w:val="auto"/>
          <w:szCs w:val="22"/>
          <w:bdr w:val="none" w:sz="0" w:space="0" w:color="auto" w:frame="1"/>
          <w:shd w:val="clear" w:color="auto" w:fill="FFFFFF"/>
          <w:lang w:eastAsia="en-US"/>
        </w:rPr>
        <w:t xml:space="preserve"> Manager</w:t>
      </w:r>
      <w:r>
        <w:rPr>
          <w:rFonts w:ascii="Aptos" w:hAnsi="Aptos" w:cs="Segoe UI"/>
          <w:color w:val="auto"/>
          <w:szCs w:val="22"/>
          <w:bdr w:val="none" w:sz="0" w:space="0" w:color="auto" w:frame="1"/>
          <w:shd w:val="clear" w:color="auto" w:fill="FFFFFF"/>
          <w:lang w:eastAsia="en-US"/>
        </w:rPr>
        <w:t xml:space="preserve">, </w:t>
      </w:r>
      <w:r w:rsidRPr="00527117">
        <w:rPr>
          <w:rFonts w:ascii="Aptos" w:hAnsi="Aptos" w:cs="Segoe UI"/>
          <w:color w:val="auto"/>
          <w:szCs w:val="22"/>
          <w:bdr w:val="none" w:sz="0" w:space="0" w:color="auto" w:frame="1"/>
          <w:shd w:val="clear" w:color="auto" w:fill="FFFFFF"/>
          <w:lang w:eastAsia="en-US"/>
        </w:rPr>
        <w:t>Weather Ready Pacific</w:t>
      </w:r>
    </w:p>
    <w:p w14:paraId="22E77684" w14:textId="77777777" w:rsidR="00216C39" w:rsidRPr="00182931" w:rsidRDefault="00216C39" w:rsidP="00216C39"/>
    <w:p w14:paraId="20A5ED5A" w14:textId="77777777" w:rsidR="00216C39" w:rsidRPr="00182931" w:rsidRDefault="00216C39" w:rsidP="00216C39"/>
    <w:p w14:paraId="5029FE4A" w14:textId="77777777" w:rsidR="00216C39" w:rsidRPr="00182931" w:rsidRDefault="00216C39" w:rsidP="00216C39"/>
    <w:p w14:paraId="72E5354B" w14:textId="77777777" w:rsidR="00216C39" w:rsidRPr="00182931" w:rsidRDefault="00216C39" w:rsidP="00216C39"/>
    <w:p w14:paraId="01128191" w14:textId="77777777" w:rsidR="00216C39" w:rsidRPr="00182931" w:rsidRDefault="00216C39" w:rsidP="00216C39"/>
    <w:p w14:paraId="550B6D8D" w14:textId="77777777" w:rsidR="00216C39" w:rsidRPr="00182931" w:rsidRDefault="00216C39" w:rsidP="00216C39"/>
    <w:p w14:paraId="0DAD125D" w14:textId="77777777" w:rsidR="00216C39" w:rsidRPr="00182931" w:rsidRDefault="00216C39" w:rsidP="00216C39"/>
    <w:p w14:paraId="58264064" w14:textId="77777777" w:rsidR="00216C39" w:rsidRPr="00182931" w:rsidRDefault="00216C39" w:rsidP="00216C39"/>
    <w:p w14:paraId="4BC5E411" w14:textId="77777777" w:rsidR="00216C39" w:rsidRPr="00182931" w:rsidRDefault="00216C39" w:rsidP="00216C39"/>
    <w:p w14:paraId="7FA92805" w14:textId="5A082378" w:rsidR="0089064C" w:rsidRPr="00182931" w:rsidRDefault="0089064C" w:rsidP="0089064C">
      <w:pPr>
        <w:pStyle w:val="Heading1"/>
        <w:spacing w:before="240" w:after="160"/>
        <w:rPr>
          <w:rFonts w:ascii="Arial" w:hAnsi="Arial" w:cs="Arial"/>
        </w:rPr>
      </w:pPr>
      <w:bookmarkStart w:id="1" w:name="_Toc240193109"/>
      <w:r w:rsidRPr="00182931">
        <w:rPr>
          <w:rFonts w:ascii="Arial" w:hAnsi="Arial" w:cs="Arial"/>
          <w:b/>
          <w:bCs/>
          <w:color w:val="3A6F65"/>
          <w:sz w:val="34"/>
          <w:szCs w:val="34"/>
        </w:rPr>
        <w:t>Background</w:t>
      </w:r>
      <w:bookmarkEnd w:id="1"/>
    </w:p>
    <w:p w14:paraId="5F55CD9A" w14:textId="77777777" w:rsidR="00CB3AD4" w:rsidRPr="00182931" w:rsidRDefault="00CB3AD4" w:rsidP="00216C39">
      <w:pPr>
        <w:spacing w:after="120" w:line="259" w:lineRule="auto"/>
        <w:jc w:val="both"/>
        <w:rPr>
          <w:rFonts w:eastAsiaTheme="minorEastAsia"/>
          <w:lang w:eastAsia="en-US"/>
        </w:rPr>
      </w:pPr>
      <w:r w:rsidRPr="00182931">
        <w:rPr>
          <w:rFonts w:eastAsiaTheme="minorEastAsia"/>
          <w:lang w:eastAsia="en-US"/>
        </w:rPr>
        <w:t>The Weather Ready Pacific (WRP) Programme of Investment, a landmark Pacific Island solution for Pacific Islands, was endorsed by Pacific Leaders at the Pacific Island Forum Leaders Meeting in 2021. The decadal investment in advancing multi-hazard forecasting and early warning systems across the region was endorsed by Pacific Meteorological Ministers in 2023 as the vehicle for Early Warnings for All (EW4ALL). WRP aims for:</w:t>
      </w:r>
    </w:p>
    <w:p w14:paraId="79BD7551" w14:textId="77777777" w:rsidR="00CB3AD4" w:rsidRPr="00182931" w:rsidRDefault="00CB3AD4" w:rsidP="00216C39">
      <w:pPr>
        <w:spacing w:after="120" w:line="259" w:lineRule="auto"/>
        <w:jc w:val="both"/>
        <w:rPr>
          <w:rFonts w:eastAsiaTheme="minorEastAsia"/>
          <w:i/>
          <w:iCs/>
          <w:lang w:eastAsia="en-US"/>
        </w:rPr>
      </w:pPr>
      <w:r w:rsidRPr="00182931">
        <w:rPr>
          <w:rFonts w:eastAsiaTheme="minorEastAsia"/>
          <w:i/>
          <w:iCs/>
          <w:lang w:eastAsia="en-US"/>
        </w:rPr>
        <w:t xml:space="preserve">Pacific communities, governments and industries to have inclusive multi-hazard early warning systems, forecasts, and information to reduce the impacts of extreme weather and other natural hazard events, including those exacerbated by climate change </w:t>
      </w:r>
      <w:r w:rsidRPr="00182931">
        <w:rPr>
          <w:rFonts w:eastAsiaTheme="minorEastAsia"/>
          <w:i/>
          <w:color w:val="auto"/>
          <w:lang w:eastAsia="en-US"/>
        </w:rPr>
        <w:t xml:space="preserve">(WRP Specific </w:t>
      </w:r>
      <w:r w:rsidRPr="00182931">
        <w:rPr>
          <w:rFonts w:eastAsiaTheme="minorEastAsia"/>
          <w:i/>
          <w:iCs/>
          <w:color w:val="auto"/>
          <w:lang w:eastAsia="en-US"/>
        </w:rPr>
        <w:t>Objective).</w:t>
      </w:r>
    </w:p>
    <w:p w14:paraId="744AA599" w14:textId="25018473" w:rsidR="00CB3AD4" w:rsidRPr="00182931" w:rsidRDefault="322B144B" w:rsidP="66497D27">
      <w:pPr>
        <w:spacing w:after="120" w:line="259" w:lineRule="auto"/>
        <w:jc w:val="both"/>
        <w:rPr>
          <w:rFonts w:eastAsiaTheme="minorEastAsia"/>
          <w:lang w:eastAsia="en-US"/>
        </w:rPr>
      </w:pPr>
      <w:r w:rsidRPr="66497D27">
        <w:rPr>
          <w:rFonts w:eastAsiaTheme="minorEastAsia"/>
          <w:lang w:eastAsia="en-US"/>
        </w:rPr>
        <w:t>As a Pacific-owned and led programme, WRP is directed by the Pacific Meteorological Council (PMC) comprising of Directors/Heads of National Meteorological and Hydrological Services (NMHS) of the members of the Secretariat of the Pacific Regional Environment Programme (SPREP). WRP directly addresses the priority needs and capability of NMHS and other MHEWS agencies across fifteen (15) SPREP member countries and territories, including: Cook Islands, Federated States of Micronesia, Fiji, Kiribati, Marshall Islands, Nauru, Niue, Palau, Papua New Guinea, Samoa, Solomon Islands, Tokelau, Tonga, Tuvalu and Vanuatu. Six (6) additional PMC member countries and territories will benefit from WRP’s regional activities, including: American Samoa, Commonwealth of Northern Mariana Islands, French Polynesia, Guam, New Caledonia and Wallis and Futuna.</w:t>
      </w:r>
    </w:p>
    <w:p w14:paraId="6EBFE47A" w14:textId="77777777" w:rsidR="00CB3AD4" w:rsidRPr="00182931" w:rsidRDefault="00CB3AD4" w:rsidP="00216C39">
      <w:pPr>
        <w:spacing w:after="120" w:line="259" w:lineRule="auto"/>
        <w:jc w:val="both"/>
        <w:rPr>
          <w:rFonts w:eastAsiaTheme="minorEastAsia"/>
          <w:color w:val="000000" w:themeColor="text1"/>
        </w:rPr>
      </w:pPr>
      <w:r w:rsidRPr="00182931">
        <w:rPr>
          <w:color w:val="auto"/>
          <w:szCs w:val="22"/>
          <w:bdr w:val="none" w:sz="0" w:space="0" w:color="auto" w:frame="1"/>
          <w:shd w:val="clear" w:color="auto" w:fill="FFFFFF"/>
          <w:lang w:eastAsia="en-US"/>
        </w:rPr>
        <w:t xml:space="preserve">WRP is firmly situated within the regional and global frameworks, strategies and policies that support climate and disaster resilience across our region. Informed by and contributing to key frameworks, including but not limited </w:t>
      </w:r>
      <w:proofErr w:type="gramStart"/>
      <w:r w:rsidRPr="00182931">
        <w:rPr>
          <w:color w:val="auto"/>
          <w:szCs w:val="22"/>
          <w:bdr w:val="none" w:sz="0" w:space="0" w:color="auto" w:frame="1"/>
          <w:shd w:val="clear" w:color="auto" w:fill="FFFFFF"/>
          <w:lang w:eastAsia="en-US"/>
        </w:rPr>
        <w:t>to:</w:t>
      </w:r>
      <w:proofErr w:type="gramEnd"/>
      <w:r w:rsidRPr="00182931">
        <w:rPr>
          <w:color w:val="auto"/>
          <w:szCs w:val="22"/>
          <w:bdr w:val="none" w:sz="0" w:space="0" w:color="auto" w:frame="1"/>
          <w:shd w:val="clear" w:color="auto" w:fill="FFFFFF"/>
          <w:lang w:eastAsia="en-US"/>
        </w:rPr>
        <w:t xml:space="preserve"> 2050 Strategy for the Blue Pacific Continent, Pacific Island Meteorology Strategy (PIMS), Pacific Resilience Partnership (PRP) and Framework for Resilient Development in the Pacific (FRDP), Sustainable Development Goals, Sendai Framework for Disaster Risk Reduction, Early Warnings for All (EW4ALL). </w:t>
      </w:r>
    </w:p>
    <w:p w14:paraId="52AD0CF0" w14:textId="77777777" w:rsidR="00CB3AD4" w:rsidRPr="00182931" w:rsidRDefault="00CB3AD4" w:rsidP="00216C39">
      <w:pPr>
        <w:spacing w:after="120" w:line="259" w:lineRule="auto"/>
        <w:jc w:val="both"/>
        <w:rPr>
          <w:rFonts w:eastAsiaTheme="minorEastAsia"/>
          <w:lang w:eastAsia="en-US"/>
        </w:rPr>
      </w:pPr>
      <w:r w:rsidRPr="00182931">
        <w:rPr>
          <w:rFonts w:eastAsiaTheme="minorEastAsia"/>
          <w:lang w:eastAsia="en-US"/>
        </w:rPr>
        <w:t xml:space="preserve">WRP is to be delivered across three implementation periods, with activities </w:t>
      </w:r>
      <w:proofErr w:type="gramStart"/>
      <w:r w:rsidRPr="00182931">
        <w:rPr>
          <w:rFonts w:eastAsiaTheme="minorEastAsia"/>
          <w:lang w:eastAsia="en-US"/>
        </w:rPr>
        <w:t>cross-cutting</w:t>
      </w:r>
      <w:proofErr w:type="gramEnd"/>
      <w:r w:rsidRPr="00182931">
        <w:rPr>
          <w:rFonts w:eastAsiaTheme="minorEastAsia"/>
          <w:lang w:eastAsia="en-US"/>
        </w:rPr>
        <w:t xml:space="preserve"> several phases: </w:t>
      </w:r>
    </w:p>
    <w:p w14:paraId="53D62D53" w14:textId="77777777" w:rsidR="00CB3AD4" w:rsidRPr="00182931" w:rsidRDefault="00CB3AD4" w:rsidP="00216C39">
      <w:pPr>
        <w:pStyle w:val="ListParagraph"/>
        <w:numPr>
          <w:ilvl w:val="0"/>
          <w:numId w:val="7"/>
        </w:numPr>
        <w:spacing w:after="120" w:line="259" w:lineRule="auto"/>
        <w:jc w:val="both"/>
        <w:rPr>
          <w:rFonts w:eastAsiaTheme="minorEastAsia"/>
          <w:lang w:eastAsia="en-US"/>
        </w:rPr>
      </w:pPr>
      <w:r w:rsidRPr="00182931">
        <w:rPr>
          <w:rFonts w:eastAsiaTheme="minorEastAsia"/>
          <w:lang w:eastAsia="en-US"/>
        </w:rPr>
        <w:t>Inception phase implementation (November 2023-December 2024)</w:t>
      </w:r>
    </w:p>
    <w:p w14:paraId="5A95B6B2" w14:textId="77777777" w:rsidR="00CB3AD4" w:rsidRPr="00182931" w:rsidRDefault="00CB3AD4" w:rsidP="00216C39">
      <w:pPr>
        <w:pStyle w:val="ListParagraph"/>
        <w:numPr>
          <w:ilvl w:val="0"/>
          <w:numId w:val="7"/>
        </w:numPr>
        <w:spacing w:after="120" w:line="259" w:lineRule="auto"/>
        <w:jc w:val="both"/>
        <w:rPr>
          <w:rFonts w:eastAsiaTheme="minorEastAsia"/>
          <w:lang w:eastAsia="en-US"/>
        </w:rPr>
      </w:pPr>
      <w:r w:rsidRPr="00182931">
        <w:rPr>
          <w:rFonts w:eastAsiaTheme="minorEastAsia"/>
          <w:lang w:eastAsia="en-US"/>
        </w:rPr>
        <w:t>Phase 1 implementation (January 2024-December 2028)</w:t>
      </w:r>
    </w:p>
    <w:p w14:paraId="3C8EB9EF" w14:textId="77777777" w:rsidR="00CB3AD4" w:rsidRPr="00182931" w:rsidRDefault="00CB3AD4" w:rsidP="00216C39">
      <w:pPr>
        <w:pStyle w:val="ListParagraph"/>
        <w:numPr>
          <w:ilvl w:val="0"/>
          <w:numId w:val="7"/>
        </w:numPr>
        <w:spacing w:after="120" w:line="259" w:lineRule="auto"/>
        <w:jc w:val="both"/>
        <w:rPr>
          <w:rFonts w:eastAsiaTheme="minorEastAsia"/>
          <w:lang w:eastAsia="en-US"/>
        </w:rPr>
      </w:pPr>
      <w:r w:rsidRPr="00182931">
        <w:rPr>
          <w:rFonts w:eastAsiaTheme="minorEastAsia"/>
          <w:lang w:eastAsia="en-US"/>
        </w:rPr>
        <w:t>Phase 2 implementation (January 2029-December 2033).</w:t>
      </w:r>
    </w:p>
    <w:p w14:paraId="4A7FD58C" w14:textId="77777777" w:rsidR="00CB3AD4" w:rsidRPr="00182931" w:rsidRDefault="00CB3AD4" w:rsidP="00216C39">
      <w:pPr>
        <w:spacing w:after="120" w:line="259" w:lineRule="auto"/>
        <w:jc w:val="both"/>
        <w:rPr>
          <w:rFonts w:eastAsiaTheme="minorEastAsia"/>
          <w:lang w:eastAsia="en-US"/>
        </w:rPr>
      </w:pPr>
      <w:r w:rsidRPr="00182931">
        <w:rPr>
          <w:rFonts w:eastAsiaTheme="minorEastAsia"/>
          <w:lang w:eastAsia="en-US"/>
        </w:rPr>
        <w:t xml:space="preserve">For further information, please visit the </w:t>
      </w:r>
      <w:hyperlink r:id="rId13" w:history="1">
        <w:r w:rsidRPr="00182931">
          <w:rPr>
            <w:rStyle w:val="Hyperlink"/>
            <w:rFonts w:eastAsiaTheme="minorEastAsia"/>
            <w:lang w:eastAsia="en-US"/>
          </w:rPr>
          <w:t>WRP website</w:t>
        </w:r>
      </w:hyperlink>
      <w:r w:rsidRPr="00182931">
        <w:rPr>
          <w:rFonts w:eastAsiaTheme="minorEastAsia"/>
          <w:lang w:eastAsia="en-US"/>
        </w:rPr>
        <w:t xml:space="preserve">.  </w:t>
      </w:r>
    </w:p>
    <w:p w14:paraId="5CC348D4" w14:textId="25303FE4" w:rsidR="00CB3AD4" w:rsidRPr="00182931" w:rsidRDefault="00CB3AD4" w:rsidP="00CB3AD4">
      <w:pPr>
        <w:jc w:val="center"/>
      </w:pPr>
      <w:r w:rsidRPr="00182931">
        <w:rPr>
          <w:noProof/>
        </w:rPr>
        <w:drawing>
          <wp:inline distT="0" distB="0" distL="0" distR="0" wp14:anchorId="470FD41C" wp14:editId="25B58863">
            <wp:extent cx="5010785" cy="3360717"/>
            <wp:effectExtent l="0" t="0" r="0" b="0"/>
            <wp:docPr id="1008343909" name="Picture 47" descr="May be an image of 1 person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1 person and tex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05908" cy="3424516"/>
                    </a:xfrm>
                    <a:prstGeom prst="rect">
                      <a:avLst/>
                    </a:prstGeom>
                    <a:noFill/>
                    <a:ln>
                      <a:noFill/>
                    </a:ln>
                  </pic:spPr>
                </pic:pic>
              </a:graphicData>
            </a:graphic>
          </wp:inline>
        </w:drawing>
      </w:r>
    </w:p>
    <w:p w14:paraId="6EB942B1" w14:textId="77777777" w:rsidR="00CB3AD4" w:rsidRPr="00182931" w:rsidRDefault="00CB3AD4" w:rsidP="00CB3AD4"/>
    <w:p w14:paraId="48863282" w14:textId="77777777" w:rsidR="00CB3AD4" w:rsidRPr="00182931" w:rsidRDefault="00CB3AD4" w:rsidP="00CB3AD4"/>
    <w:p w14:paraId="6666E139" w14:textId="77777777" w:rsidR="00CB3AD4" w:rsidRPr="00182931" w:rsidRDefault="00CB3AD4" w:rsidP="00CB3AD4"/>
    <w:p w14:paraId="04520C90" w14:textId="77777777" w:rsidR="00CB3AD4" w:rsidRPr="00182931" w:rsidRDefault="00CB3AD4" w:rsidP="00CB3AD4"/>
    <w:p w14:paraId="799860BB" w14:textId="77777777" w:rsidR="00CB3AD4" w:rsidRPr="00182931" w:rsidRDefault="00CB3AD4" w:rsidP="00CB3AD4"/>
    <w:p w14:paraId="61E3846C" w14:textId="30DBDA3F" w:rsidR="0089064C" w:rsidRPr="00182931" w:rsidRDefault="0089064C" w:rsidP="00394E2A">
      <w:pPr>
        <w:pStyle w:val="Heading1"/>
        <w:spacing w:before="240" w:after="160"/>
        <w:rPr>
          <w:rFonts w:ascii="Arial" w:hAnsi="Arial" w:cs="Arial"/>
          <w:b/>
          <w:bCs/>
          <w:color w:val="3A6F65"/>
          <w:sz w:val="34"/>
          <w:szCs w:val="34"/>
        </w:rPr>
      </w:pPr>
      <w:bookmarkStart w:id="2" w:name="_Toc240193110"/>
      <w:r w:rsidRPr="00182931">
        <w:rPr>
          <w:rFonts w:ascii="Arial" w:hAnsi="Arial" w:cs="Arial"/>
          <w:b/>
          <w:bCs/>
          <w:color w:val="3A6F65"/>
          <w:sz w:val="34"/>
          <w:szCs w:val="34"/>
        </w:rPr>
        <w:t>Acronyms and Abbreviations</w:t>
      </w:r>
      <w:bookmarkEnd w:id="2"/>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2400"/>
        <w:gridCol w:w="6960"/>
      </w:tblGrid>
      <w:tr w:rsidR="008379E2" w:rsidRPr="00182931" w14:paraId="6A93502F" w14:textId="77777777" w:rsidTr="00A43D5A">
        <w:trPr>
          <w:tblHeader/>
        </w:trPr>
        <w:tc>
          <w:tcPr>
            <w:tcW w:w="2400" w:type="dxa"/>
            <w:shd w:val="clear" w:color="auto" w:fill="2E576B"/>
            <w:tcMar>
              <w:top w:w="40" w:type="dxa"/>
              <w:left w:w="100" w:type="dxa"/>
              <w:bottom w:w="40" w:type="dxa"/>
              <w:right w:w="100" w:type="dxa"/>
            </w:tcMar>
            <w:vAlign w:val="center"/>
          </w:tcPr>
          <w:p w14:paraId="2F2DD5EB" w14:textId="77777777" w:rsidR="008379E2" w:rsidRPr="00182931" w:rsidRDefault="008379E2" w:rsidP="00A43D5A">
            <w:r w:rsidRPr="00182931">
              <w:rPr>
                <w:b/>
                <w:bCs/>
                <w:color w:val="FFFFFF"/>
                <w:sz w:val="18"/>
                <w:szCs w:val="18"/>
              </w:rPr>
              <w:t>Acronym</w:t>
            </w:r>
          </w:p>
        </w:tc>
        <w:tc>
          <w:tcPr>
            <w:tcW w:w="6960" w:type="dxa"/>
            <w:shd w:val="clear" w:color="auto" w:fill="2E576B"/>
            <w:tcMar>
              <w:top w:w="40" w:type="dxa"/>
              <w:left w:w="100" w:type="dxa"/>
              <w:bottom w:w="40" w:type="dxa"/>
              <w:right w:w="100" w:type="dxa"/>
            </w:tcMar>
            <w:vAlign w:val="center"/>
          </w:tcPr>
          <w:p w14:paraId="0C747403" w14:textId="77777777" w:rsidR="008379E2" w:rsidRPr="00182931" w:rsidRDefault="008379E2" w:rsidP="00A43D5A">
            <w:r w:rsidRPr="00182931">
              <w:rPr>
                <w:b/>
                <w:bCs/>
                <w:color w:val="FFFFFF"/>
                <w:sz w:val="18"/>
                <w:szCs w:val="18"/>
              </w:rPr>
              <w:t>Expansion</w:t>
            </w:r>
          </w:p>
        </w:tc>
      </w:tr>
      <w:tr w:rsidR="008379E2" w:rsidRPr="00182931" w14:paraId="362D77A4" w14:textId="77777777" w:rsidTr="00C818A5">
        <w:tc>
          <w:tcPr>
            <w:tcW w:w="2400" w:type="dxa"/>
            <w:tcMar>
              <w:top w:w="40" w:type="dxa"/>
              <w:left w:w="100" w:type="dxa"/>
              <w:bottom w:w="40" w:type="dxa"/>
              <w:right w:w="100" w:type="dxa"/>
            </w:tcMar>
          </w:tcPr>
          <w:p w14:paraId="307804A6" w14:textId="77777777" w:rsidR="008379E2" w:rsidRPr="00182931" w:rsidRDefault="008379E2" w:rsidP="00C818A5">
            <w:r w:rsidRPr="00182931">
              <w:rPr>
                <w:b/>
                <w:bCs/>
                <w:sz w:val="18"/>
                <w:szCs w:val="18"/>
              </w:rPr>
              <w:t>AMIS</w:t>
            </w:r>
          </w:p>
        </w:tc>
        <w:tc>
          <w:tcPr>
            <w:tcW w:w="6960" w:type="dxa"/>
            <w:tcMar>
              <w:top w:w="40" w:type="dxa"/>
              <w:left w:w="100" w:type="dxa"/>
              <w:bottom w:w="40" w:type="dxa"/>
              <w:right w:w="100" w:type="dxa"/>
            </w:tcMar>
          </w:tcPr>
          <w:p w14:paraId="07572B86" w14:textId="77777777" w:rsidR="008379E2" w:rsidRPr="00182931" w:rsidRDefault="008379E2" w:rsidP="00C818A5">
            <w:r w:rsidRPr="00182931">
              <w:rPr>
                <w:sz w:val="18"/>
                <w:szCs w:val="18"/>
              </w:rPr>
              <w:t>Asset Management Information System</w:t>
            </w:r>
          </w:p>
        </w:tc>
      </w:tr>
      <w:tr w:rsidR="008379E2" w:rsidRPr="00182931" w14:paraId="19346BFE" w14:textId="77777777" w:rsidTr="00C818A5">
        <w:tc>
          <w:tcPr>
            <w:tcW w:w="2400" w:type="dxa"/>
            <w:shd w:val="clear" w:color="auto" w:fill="F4F8F7"/>
            <w:tcMar>
              <w:top w:w="40" w:type="dxa"/>
              <w:left w:w="100" w:type="dxa"/>
              <w:bottom w:w="40" w:type="dxa"/>
              <w:right w:w="100" w:type="dxa"/>
            </w:tcMar>
          </w:tcPr>
          <w:p w14:paraId="09539EC1" w14:textId="77777777" w:rsidR="008379E2" w:rsidRPr="00182931" w:rsidRDefault="008379E2" w:rsidP="00C818A5">
            <w:r w:rsidRPr="00182931">
              <w:rPr>
                <w:b/>
                <w:bCs/>
                <w:sz w:val="18"/>
                <w:szCs w:val="18"/>
              </w:rPr>
              <w:t>AUD</w:t>
            </w:r>
          </w:p>
        </w:tc>
        <w:tc>
          <w:tcPr>
            <w:tcW w:w="6960" w:type="dxa"/>
            <w:shd w:val="clear" w:color="auto" w:fill="F4F8F7"/>
            <w:tcMar>
              <w:top w:w="40" w:type="dxa"/>
              <w:left w:w="100" w:type="dxa"/>
              <w:bottom w:w="40" w:type="dxa"/>
              <w:right w:w="100" w:type="dxa"/>
            </w:tcMar>
          </w:tcPr>
          <w:p w14:paraId="67FE1339" w14:textId="77777777" w:rsidR="008379E2" w:rsidRPr="00182931" w:rsidRDefault="008379E2" w:rsidP="00C818A5">
            <w:r w:rsidRPr="00182931">
              <w:rPr>
                <w:sz w:val="18"/>
                <w:szCs w:val="18"/>
              </w:rPr>
              <w:t>Australian Dollar</w:t>
            </w:r>
          </w:p>
        </w:tc>
      </w:tr>
      <w:tr w:rsidR="008379E2" w:rsidRPr="00182931" w14:paraId="17AFBD23" w14:textId="77777777" w:rsidTr="00C818A5">
        <w:tc>
          <w:tcPr>
            <w:tcW w:w="2400" w:type="dxa"/>
            <w:tcMar>
              <w:top w:w="40" w:type="dxa"/>
              <w:left w:w="100" w:type="dxa"/>
              <w:bottom w:w="40" w:type="dxa"/>
              <w:right w:w="100" w:type="dxa"/>
            </w:tcMar>
          </w:tcPr>
          <w:p w14:paraId="0B1FB389" w14:textId="77777777" w:rsidR="008379E2" w:rsidRPr="00182931" w:rsidRDefault="008379E2" w:rsidP="00C818A5">
            <w:r w:rsidRPr="00182931">
              <w:rPr>
                <w:b/>
                <w:bCs/>
                <w:sz w:val="18"/>
                <w:szCs w:val="18"/>
              </w:rPr>
              <w:t>AWP</w:t>
            </w:r>
          </w:p>
        </w:tc>
        <w:tc>
          <w:tcPr>
            <w:tcW w:w="6960" w:type="dxa"/>
            <w:tcMar>
              <w:top w:w="40" w:type="dxa"/>
              <w:left w:w="100" w:type="dxa"/>
              <w:bottom w:w="40" w:type="dxa"/>
              <w:right w:w="100" w:type="dxa"/>
            </w:tcMar>
          </w:tcPr>
          <w:p w14:paraId="5A375474" w14:textId="77777777" w:rsidR="008379E2" w:rsidRPr="00182931" w:rsidRDefault="008379E2" w:rsidP="00C818A5">
            <w:r w:rsidRPr="00182931">
              <w:rPr>
                <w:sz w:val="18"/>
                <w:szCs w:val="18"/>
              </w:rPr>
              <w:t>Australian Water Partnership</w:t>
            </w:r>
          </w:p>
        </w:tc>
      </w:tr>
      <w:tr w:rsidR="008379E2" w:rsidRPr="00182931" w14:paraId="20D805AC" w14:textId="77777777" w:rsidTr="00C818A5">
        <w:tc>
          <w:tcPr>
            <w:tcW w:w="2400" w:type="dxa"/>
            <w:tcMar>
              <w:top w:w="40" w:type="dxa"/>
              <w:left w:w="100" w:type="dxa"/>
              <w:bottom w:w="40" w:type="dxa"/>
              <w:right w:w="100" w:type="dxa"/>
            </w:tcMar>
          </w:tcPr>
          <w:p w14:paraId="360E0FBF" w14:textId="77777777" w:rsidR="008379E2" w:rsidRPr="00182931" w:rsidRDefault="008379E2" w:rsidP="00C818A5">
            <w:r w:rsidRPr="00182931">
              <w:rPr>
                <w:b/>
                <w:bCs/>
                <w:sz w:val="18"/>
                <w:szCs w:val="18"/>
              </w:rPr>
              <w:t>BIP-H</w:t>
            </w:r>
          </w:p>
        </w:tc>
        <w:tc>
          <w:tcPr>
            <w:tcW w:w="6960" w:type="dxa"/>
            <w:tcMar>
              <w:top w:w="40" w:type="dxa"/>
              <w:left w:w="100" w:type="dxa"/>
              <w:bottom w:w="40" w:type="dxa"/>
              <w:right w:w="100" w:type="dxa"/>
            </w:tcMar>
          </w:tcPr>
          <w:p w14:paraId="547ED5AC" w14:textId="4CEC8840" w:rsidR="008379E2" w:rsidRPr="00182931" w:rsidRDefault="00890343" w:rsidP="00C818A5">
            <w:r w:rsidRPr="00182931">
              <w:rPr>
                <w:sz w:val="18"/>
                <w:szCs w:val="18"/>
              </w:rPr>
              <w:t>Basic Instructional Package</w:t>
            </w:r>
            <w:r w:rsidR="008379E2" w:rsidRPr="00182931">
              <w:rPr>
                <w:sz w:val="18"/>
                <w:szCs w:val="18"/>
              </w:rPr>
              <w:t xml:space="preserve"> </w:t>
            </w:r>
            <w:r w:rsidR="00C84D2C">
              <w:rPr>
                <w:sz w:val="18"/>
                <w:szCs w:val="18"/>
              </w:rPr>
              <w:t>for</w:t>
            </w:r>
            <w:r w:rsidR="008379E2" w:rsidRPr="00182931">
              <w:rPr>
                <w:sz w:val="18"/>
                <w:szCs w:val="18"/>
              </w:rPr>
              <w:t xml:space="preserve"> Hydrolog</w:t>
            </w:r>
            <w:r w:rsidR="00F86793">
              <w:rPr>
                <w:sz w:val="18"/>
                <w:szCs w:val="18"/>
              </w:rPr>
              <w:t>ists</w:t>
            </w:r>
          </w:p>
        </w:tc>
      </w:tr>
      <w:tr w:rsidR="008379E2" w:rsidRPr="00182931" w14:paraId="762145FB" w14:textId="77777777" w:rsidTr="00C818A5">
        <w:tc>
          <w:tcPr>
            <w:tcW w:w="2400" w:type="dxa"/>
            <w:shd w:val="clear" w:color="auto" w:fill="F4F8F7"/>
            <w:tcMar>
              <w:top w:w="40" w:type="dxa"/>
              <w:left w:w="100" w:type="dxa"/>
              <w:bottom w:w="40" w:type="dxa"/>
              <w:right w:w="100" w:type="dxa"/>
            </w:tcMar>
          </w:tcPr>
          <w:p w14:paraId="1A5E5753" w14:textId="771E40B5" w:rsidR="008379E2" w:rsidRPr="00182931" w:rsidRDefault="008379E2" w:rsidP="00C818A5">
            <w:r w:rsidRPr="00182931">
              <w:rPr>
                <w:b/>
                <w:bCs/>
                <w:sz w:val="18"/>
                <w:szCs w:val="18"/>
              </w:rPr>
              <w:t>BIP-M</w:t>
            </w:r>
            <w:r w:rsidR="006B27C2" w:rsidRPr="00182931">
              <w:rPr>
                <w:b/>
                <w:bCs/>
                <w:sz w:val="18"/>
                <w:szCs w:val="18"/>
              </w:rPr>
              <w:t xml:space="preserve"> (MT)</w:t>
            </w:r>
          </w:p>
        </w:tc>
        <w:tc>
          <w:tcPr>
            <w:tcW w:w="6960" w:type="dxa"/>
            <w:shd w:val="clear" w:color="auto" w:fill="F4F8F7"/>
            <w:tcMar>
              <w:top w:w="40" w:type="dxa"/>
              <w:left w:w="100" w:type="dxa"/>
              <w:bottom w:w="40" w:type="dxa"/>
              <w:right w:w="100" w:type="dxa"/>
            </w:tcMar>
          </w:tcPr>
          <w:p w14:paraId="3048DBB4" w14:textId="6F6836AE" w:rsidR="008379E2" w:rsidRPr="00182931" w:rsidRDefault="00890343" w:rsidP="00C818A5">
            <w:r w:rsidRPr="00182931">
              <w:rPr>
                <w:sz w:val="18"/>
                <w:szCs w:val="18"/>
              </w:rPr>
              <w:t xml:space="preserve">Basic Instructional Package </w:t>
            </w:r>
            <w:r w:rsidR="00C84D2C">
              <w:rPr>
                <w:sz w:val="18"/>
                <w:szCs w:val="18"/>
              </w:rPr>
              <w:t>for</w:t>
            </w:r>
            <w:r w:rsidR="008379E2" w:rsidRPr="00182931">
              <w:rPr>
                <w:sz w:val="18"/>
                <w:szCs w:val="18"/>
              </w:rPr>
              <w:t xml:space="preserve"> Meteorolog</w:t>
            </w:r>
            <w:r w:rsidR="00C84D2C">
              <w:rPr>
                <w:sz w:val="18"/>
                <w:szCs w:val="18"/>
              </w:rPr>
              <w:t>ists</w:t>
            </w:r>
            <w:r w:rsidR="006B27C2" w:rsidRPr="00182931">
              <w:rPr>
                <w:sz w:val="18"/>
                <w:szCs w:val="18"/>
              </w:rPr>
              <w:t xml:space="preserve"> (Meteorological Technicians)</w:t>
            </w:r>
          </w:p>
        </w:tc>
      </w:tr>
      <w:tr w:rsidR="008379E2" w:rsidRPr="00182931" w14:paraId="18D40242" w14:textId="77777777" w:rsidTr="00C818A5">
        <w:tc>
          <w:tcPr>
            <w:tcW w:w="2400" w:type="dxa"/>
            <w:tcMar>
              <w:top w:w="40" w:type="dxa"/>
              <w:left w:w="100" w:type="dxa"/>
              <w:bottom w:w="40" w:type="dxa"/>
              <w:right w:w="100" w:type="dxa"/>
            </w:tcMar>
          </w:tcPr>
          <w:p w14:paraId="758693DC" w14:textId="77777777" w:rsidR="008379E2" w:rsidRPr="00182931" w:rsidRDefault="008379E2" w:rsidP="00C818A5">
            <w:r w:rsidRPr="00182931">
              <w:rPr>
                <w:b/>
                <w:bCs/>
                <w:sz w:val="18"/>
                <w:szCs w:val="18"/>
              </w:rPr>
              <w:t>BoM</w:t>
            </w:r>
          </w:p>
        </w:tc>
        <w:tc>
          <w:tcPr>
            <w:tcW w:w="6960" w:type="dxa"/>
            <w:tcMar>
              <w:top w:w="40" w:type="dxa"/>
              <w:left w:w="100" w:type="dxa"/>
              <w:bottom w:w="40" w:type="dxa"/>
              <w:right w:w="100" w:type="dxa"/>
            </w:tcMar>
          </w:tcPr>
          <w:p w14:paraId="46E34B7E" w14:textId="77777777" w:rsidR="008379E2" w:rsidRPr="00182931" w:rsidRDefault="008379E2" w:rsidP="00C818A5">
            <w:r w:rsidRPr="00182931">
              <w:rPr>
                <w:sz w:val="18"/>
                <w:szCs w:val="18"/>
              </w:rPr>
              <w:t>Bureau of Meteorology (Australia)</w:t>
            </w:r>
          </w:p>
        </w:tc>
      </w:tr>
      <w:tr w:rsidR="008379E2" w:rsidRPr="00182931" w14:paraId="29EABD5A" w14:textId="77777777" w:rsidTr="00C818A5">
        <w:tc>
          <w:tcPr>
            <w:tcW w:w="2400" w:type="dxa"/>
            <w:shd w:val="clear" w:color="auto" w:fill="F4F8F7"/>
            <w:tcMar>
              <w:top w:w="40" w:type="dxa"/>
              <w:left w:w="100" w:type="dxa"/>
              <w:bottom w:w="40" w:type="dxa"/>
              <w:right w:w="100" w:type="dxa"/>
            </w:tcMar>
          </w:tcPr>
          <w:p w14:paraId="18675D85" w14:textId="77777777" w:rsidR="008379E2" w:rsidRPr="00182931" w:rsidRDefault="008379E2" w:rsidP="00C818A5">
            <w:r w:rsidRPr="00182931">
              <w:rPr>
                <w:b/>
                <w:bCs/>
                <w:sz w:val="18"/>
                <w:szCs w:val="18"/>
              </w:rPr>
              <w:t>CAP</w:t>
            </w:r>
          </w:p>
        </w:tc>
        <w:tc>
          <w:tcPr>
            <w:tcW w:w="6960" w:type="dxa"/>
            <w:shd w:val="clear" w:color="auto" w:fill="F4F8F7"/>
            <w:tcMar>
              <w:top w:w="40" w:type="dxa"/>
              <w:left w:w="100" w:type="dxa"/>
              <w:bottom w:w="40" w:type="dxa"/>
              <w:right w:w="100" w:type="dxa"/>
            </w:tcMar>
          </w:tcPr>
          <w:p w14:paraId="507B6BFE" w14:textId="77777777" w:rsidR="008379E2" w:rsidRPr="00182931" w:rsidRDefault="008379E2" w:rsidP="00C818A5">
            <w:r w:rsidRPr="00182931">
              <w:rPr>
                <w:sz w:val="18"/>
                <w:szCs w:val="18"/>
              </w:rPr>
              <w:t>Common Alerting Protocol</w:t>
            </w:r>
          </w:p>
        </w:tc>
      </w:tr>
      <w:tr w:rsidR="008379E2" w:rsidRPr="00182931" w14:paraId="2DFBA155" w14:textId="77777777" w:rsidTr="00C818A5">
        <w:tc>
          <w:tcPr>
            <w:tcW w:w="2400" w:type="dxa"/>
            <w:tcMar>
              <w:top w:w="40" w:type="dxa"/>
              <w:left w:w="100" w:type="dxa"/>
              <w:bottom w:w="40" w:type="dxa"/>
              <w:right w:w="100" w:type="dxa"/>
            </w:tcMar>
          </w:tcPr>
          <w:p w14:paraId="2D6EE383" w14:textId="77777777" w:rsidR="008379E2" w:rsidRPr="00182931" w:rsidRDefault="008379E2" w:rsidP="00C818A5">
            <w:r w:rsidRPr="00182931">
              <w:rPr>
                <w:b/>
                <w:bCs/>
                <w:sz w:val="18"/>
                <w:szCs w:val="18"/>
              </w:rPr>
              <w:t>CoP</w:t>
            </w:r>
          </w:p>
        </w:tc>
        <w:tc>
          <w:tcPr>
            <w:tcW w:w="6960" w:type="dxa"/>
            <w:tcMar>
              <w:top w:w="40" w:type="dxa"/>
              <w:left w:w="100" w:type="dxa"/>
              <w:bottom w:w="40" w:type="dxa"/>
              <w:right w:w="100" w:type="dxa"/>
            </w:tcMar>
          </w:tcPr>
          <w:p w14:paraId="121AECD0" w14:textId="77777777" w:rsidR="008379E2" w:rsidRPr="00182931" w:rsidRDefault="008379E2" w:rsidP="00C818A5">
            <w:r w:rsidRPr="00182931">
              <w:rPr>
                <w:sz w:val="18"/>
                <w:szCs w:val="18"/>
              </w:rPr>
              <w:t>Community of Practice</w:t>
            </w:r>
          </w:p>
        </w:tc>
      </w:tr>
      <w:tr w:rsidR="008379E2" w:rsidRPr="00182931" w14:paraId="237F63D4" w14:textId="77777777" w:rsidTr="00C818A5">
        <w:tc>
          <w:tcPr>
            <w:tcW w:w="2400" w:type="dxa"/>
            <w:shd w:val="clear" w:color="auto" w:fill="F4F8F7"/>
            <w:tcMar>
              <w:top w:w="40" w:type="dxa"/>
              <w:left w:w="100" w:type="dxa"/>
              <w:bottom w:w="40" w:type="dxa"/>
              <w:right w:w="100" w:type="dxa"/>
            </w:tcMar>
          </w:tcPr>
          <w:p w14:paraId="29691571" w14:textId="77777777" w:rsidR="008379E2" w:rsidRPr="00182931" w:rsidRDefault="008379E2" w:rsidP="00C818A5">
            <w:r w:rsidRPr="00182931">
              <w:rPr>
                <w:b/>
                <w:bCs/>
                <w:sz w:val="18"/>
                <w:szCs w:val="18"/>
              </w:rPr>
              <w:t>COPE</w:t>
            </w:r>
          </w:p>
        </w:tc>
        <w:tc>
          <w:tcPr>
            <w:tcW w:w="6960" w:type="dxa"/>
            <w:shd w:val="clear" w:color="auto" w:fill="F4F8F7"/>
            <w:tcMar>
              <w:top w:w="40" w:type="dxa"/>
              <w:left w:w="100" w:type="dxa"/>
              <w:bottom w:w="40" w:type="dxa"/>
              <w:right w:w="100" w:type="dxa"/>
            </w:tcMar>
          </w:tcPr>
          <w:p w14:paraId="3F68688B" w14:textId="77777777" w:rsidR="008379E2" w:rsidRPr="00182931" w:rsidRDefault="008379E2" w:rsidP="00C818A5">
            <w:r w:rsidRPr="00182931">
              <w:rPr>
                <w:sz w:val="18"/>
                <w:szCs w:val="18"/>
              </w:rPr>
              <w:t>Community Outreach and Preparedness Education</w:t>
            </w:r>
          </w:p>
        </w:tc>
      </w:tr>
      <w:tr w:rsidR="008379E2" w:rsidRPr="00182931" w14:paraId="7E5E5931" w14:textId="77777777" w:rsidTr="00C818A5">
        <w:tc>
          <w:tcPr>
            <w:tcW w:w="2400" w:type="dxa"/>
            <w:tcMar>
              <w:top w:w="40" w:type="dxa"/>
              <w:left w:w="100" w:type="dxa"/>
              <w:bottom w:w="40" w:type="dxa"/>
              <w:right w:w="100" w:type="dxa"/>
            </w:tcMar>
          </w:tcPr>
          <w:p w14:paraId="692592DB" w14:textId="77777777" w:rsidR="008379E2" w:rsidRPr="00182931" w:rsidRDefault="008379E2" w:rsidP="00C818A5">
            <w:r w:rsidRPr="00182931">
              <w:rPr>
                <w:b/>
                <w:bCs/>
                <w:sz w:val="18"/>
                <w:szCs w:val="18"/>
              </w:rPr>
              <w:t>EA</w:t>
            </w:r>
          </w:p>
        </w:tc>
        <w:tc>
          <w:tcPr>
            <w:tcW w:w="6960" w:type="dxa"/>
            <w:tcMar>
              <w:top w:w="40" w:type="dxa"/>
              <w:left w:w="100" w:type="dxa"/>
              <w:bottom w:w="40" w:type="dxa"/>
              <w:right w:w="100" w:type="dxa"/>
            </w:tcMar>
          </w:tcPr>
          <w:p w14:paraId="617FC967" w14:textId="77777777" w:rsidR="008379E2" w:rsidRPr="00182931" w:rsidRDefault="008379E2" w:rsidP="00C818A5">
            <w:r w:rsidRPr="00182931">
              <w:rPr>
                <w:sz w:val="18"/>
                <w:szCs w:val="18"/>
              </w:rPr>
              <w:t>Executing Agency</w:t>
            </w:r>
          </w:p>
        </w:tc>
      </w:tr>
      <w:tr w:rsidR="008379E2" w:rsidRPr="00182931" w14:paraId="7514107D" w14:textId="77777777" w:rsidTr="00C818A5">
        <w:tc>
          <w:tcPr>
            <w:tcW w:w="2400" w:type="dxa"/>
            <w:shd w:val="clear" w:color="auto" w:fill="F4F8F7"/>
            <w:tcMar>
              <w:top w:w="40" w:type="dxa"/>
              <w:left w:w="100" w:type="dxa"/>
              <w:bottom w:w="40" w:type="dxa"/>
              <w:right w:w="100" w:type="dxa"/>
            </w:tcMar>
          </w:tcPr>
          <w:p w14:paraId="0490B8C5" w14:textId="77777777" w:rsidR="008379E2" w:rsidRPr="00182931" w:rsidRDefault="008379E2" w:rsidP="00C818A5">
            <w:r w:rsidRPr="00182931">
              <w:rPr>
                <w:b/>
                <w:bCs/>
                <w:sz w:val="18"/>
                <w:szCs w:val="18"/>
              </w:rPr>
              <w:t>EDNRE</w:t>
            </w:r>
          </w:p>
        </w:tc>
        <w:tc>
          <w:tcPr>
            <w:tcW w:w="6960" w:type="dxa"/>
            <w:shd w:val="clear" w:color="auto" w:fill="F4F8F7"/>
            <w:tcMar>
              <w:top w:w="40" w:type="dxa"/>
              <w:left w:w="100" w:type="dxa"/>
              <w:bottom w:w="40" w:type="dxa"/>
              <w:right w:w="100" w:type="dxa"/>
            </w:tcMar>
          </w:tcPr>
          <w:p w14:paraId="3F0D1CBB" w14:textId="7E1AD189" w:rsidR="008379E2" w:rsidRPr="00182931" w:rsidRDefault="00CD0340" w:rsidP="00C818A5">
            <w:r w:rsidRPr="00182931">
              <w:rPr>
                <w:sz w:val="18"/>
                <w:szCs w:val="18"/>
              </w:rPr>
              <w:t xml:space="preserve">Department </w:t>
            </w:r>
            <w:r w:rsidR="008379E2" w:rsidRPr="00182931">
              <w:rPr>
                <w:sz w:val="18"/>
                <w:szCs w:val="18"/>
              </w:rPr>
              <w:t>of Economic Development, Natural Resources and the Environment (Tokelau)</w:t>
            </w:r>
          </w:p>
        </w:tc>
      </w:tr>
      <w:tr w:rsidR="008379E2" w:rsidRPr="00182931" w14:paraId="14C0C31E" w14:textId="77777777" w:rsidTr="00C818A5">
        <w:tc>
          <w:tcPr>
            <w:tcW w:w="2400" w:type="dxa"/>
            <w:tcMar>
              <w:top w:w="40" w:type="dxa"/>
              <w:left w:w="100" w:type="dxa"/>
              <w:bottom w:w="40" w:type="dxa"/>
              <w:right w:w="100" w:type="dxa"/>
            </w:tcMar>
          </w:tcPr>
          <w:p w14:paraId="1DC99475" w14:textId="77777777" w:rsidR="008379E2" w:rsidRPr="00182931" w:rsidRDefault="008379E2" w:rsidP="00C818A5">
            <w:r w:rsidRPr="00182931">
              <w:rPr>
                <w:b/>
                <w:bCs/>
                <w:sz w:val="18"/>
                <w:szCs w:val="18"/>
              </w:rPr>
              <w:t>EIA</w:t>
            </w:r>
          </w:p>
        </w:tc>
        <w:tc>
          <w:tcPr>
            <w:tcW w:w="6960" w:type="dxa"/>
            <w:tcMar>
              <w:top w:w="40" w:type="dxa"/>
              <w:left w:w="100" w:type="dxa"/>
              <w:bottom w:w="40" w:type="dxa"/>
              <w:right w:w="100" w:type="dxa"/>
            </w:tcMar>
          </w:tcPr>
          <w:p w14:paraId="59510885" w14:textId="77777777" w:rsidR="008379E2" w:rsidRPr="00182931" w:rsidRDefault="008379E2" w:rsidP="00C818A5">
            <w:r w:rsidRPr="00182931">
              <w:rPr>
                <w:sz w:val="18"/>
                <w:szCs w:val="18"/>
              </w:rPr>
              <w:t>Environmental Impact Assessment</w:t>
            </w:r>
          </w:p>
        </w:tc>
      </w:tr>
      <w:tr w:rsidR="008379E2" w:rsidRPr="00182931" w14:paraId="1AF32FAF" w14:textId="77777777" w:rsidTr="00C818A5">
        <w:tc>
          <w:tcPr>
            <w:tcW w:w="2400" w:type="dxa"/>
            <w:shd w:val="clear" w:color="auto" w:fill="F4F8F7"/>
            <w:tcMar>
              <w:top w:w="40" w:type="dxa"/>
              <w:left w:w="100" w:type="dxa"/>
              <w:bottom w:w="40" w:type="dxa"/>
              <w:right w:w="100" w:type="dxa"/>
            </w:tcMar>
          </w:tcPr>
          <w:p w14:paraId="4209FF7C" w14:textId="77777777" w:rsidR="008379E2" w:rsidRPr="00182931" w:rsidRDefault="008379E2" w:rsidP="00C818A5">
            <w:r w:rsidRPr="00182931">
              <w:rPr>
                <w:b/>
                <w:bCs/>
                <w:sz w:val="18"/>
                <w:szCs w:val="18"/>
              </w:rPr>
              <w:t>ESNZ</w:t>
            </w:r>
          </w:p>
        </w:tc>
        <w:tc>
          <w:tcPr>
            <w:tcW w:w="6960" w:type="dxa"/>
            <w:shd w:val="clear" w:color="auto" w:fill="F4F8F7"/>
            <w:tcMar>
              <w:top w:w="40" w:type="dxa"/>
              <w:left w:w="100" w:type="dxa"/>
              <w:bottom w:w="40" w:type="dxa"/>
              <w:right w:w="100" w:type="dxa"/>
            </w:tcMar>
          </w:tcPr>
          <w:p w14:paraId="149B0A9F" w14:textId="77777777" w:rsidR="008379E2" w:rsidRPr="00182931" w:rsidRDefault="008379E2" w:rsidP="00C818A5">
            <w:r w:rsidRPr="00182931">
              <w:rPr>
                <w:sz w:val="18"/>
                <w:szCs w:val="18"/>
              </w:rPr>
              <w:t>Earth Sciences New Zealand</w:t>
            </w:r>
          </w:p>
        </w:tc>
      </w:tr>
      <w:tr w:rsidR="008379E2" w:rsidRPr="00182931" w14:paraId="4A0EA34E" w14:textId="77777777" w:rsidTr="00C818A5">
        <w:tc>
          <w:tcPr>
            <w:tcW w:w="2400" w:type="dxa"/>
            <w:tcMar>
              <w:top w:w="40" w:type="dxa"/>
              <w:left w:w="100" w:type="dxa"/>
              <w:bottom w:w="40" w:type="dxa"/>
              <w:right w:w="100" w:type="dxa"/>
            </w:tcMar>
          </w:tcPr>
          <w:p w14:paraId="7E790FB5" w14:textId="77777777" w:rsidR="008379E2" w:rsidRPr="00182931" w:rsidRDefault="008379E2" w:rsidP="00C818A5">
            <w:r w:rsidRPr="00182931">
              <w:rPr>
                <w:b/>
                <w:bCs/>
                <w:sz w:val="18"/>
                <w:szCs w:val="18"/>
              </w:rPr>
              <w:t>ESS</w:t>
            </w:r>
          </w:p>
        </w:tc>
        <w:tc>
          <w:tcPr>
            <w:tcW w:w="6960" w:type="dxa"/>
            <w:tcMar>
              <w:top w:w="40" w:type="dxa"/>
              <w:left w:w="100" w:type="dxa"/>
              <w:bottom w:w="40" w:type="dxa"/>
              <w:right w:w="100" w:type="dxa"/>
            </w:tcMar>
          </w:tcPr>
          <w:p w14:paraId="055C895F" w14:textId="77777777" w:rsidR="008379E2" w:rsidRPr="00182931" w:rsidRDefault="008379E2" w:rsidP="00C818A5">
            <w:r w:rsidRPr="00182931">
              <w:rPr>
                <w:sz w:val="18"/>
                <w:szCs w:val="18"/>
              </w:rPr>
              <w:t>Environmental and Social Safeguards</w:t>
            </w:r>
          </w:p>
        </w:tc>
      </w:tr>
      <w:tr w:rsidR="008379E2" w:rsidRPr="00182931" w14:paraId="44097CB0" w14:textId="77777777" w:rsidTr="00C818A5">
        <w:tc>
          <w:tcPr>
            <w:tcW w:w="2400" w:type="dxa"/>
            <w:shd w:val="clear" w:color="auto" w:fill="F4F8F7"/>
            <w:tcMar>
              <w:top w:w="40" w:type="dxa"/>
              <w:left w:w="100" w:type="dxa"/>
              <w:bottom w:w="40" w:type="dxa"/>
              <w:right w:w="100" w:type="dxa"/>
            </w:tcMar>
          </w:tcPr>
          <w:p w14:paraId="2E9BBE1B" w14:textId="77777777" w:rsidR="008379E2" w:rsidRPr="00182931" w:rsidRDefault="008379E2" w:rsidP="00C818A5">
            <w:r w:rsidRPr="00182931">
              <w:rPr>
                <w:b/>
                <w:bCs/>
                <w:sz w:val="18"/>
                <w:szCs w:val="18"/>
              </w:rPr>
              <w:t>FAT</w:t>
            </w:r>
          </w:p>
        </w:tc>
        <w:tc>
          <w:tcPr>
            <w:tcW w:w="6960" w:type="dxa"/>
            <w:shd w:val="clear" w:color="auto" w:fill="F4F8F7"/>
            <w:tcMar>
              <w:top w:w="40" w:type="dxa"/>
              <w:left w:w="100" w:type="dxa"/>
              <w:bottom w:w="40" w:type="dxa"/>
              <w:right w:w="100" w:type="dxa"/>
            </w:tcMar>
          </w:tcPr>
          <w:p w14:paraId="27D8D253" w14:textId="77777777" w:rsidR="008379E2" w:rsidRPr="00182931" w:rsidRDefault="008379E2" w:rsidP="00C818A5">
            <w:r w:rsidRPr="00182931">
              <w:rPr>
                <w:sz w:val="18"/>
                <w:szCs w:val="18"/>
              </w:rPr>
              <w:t>Factory Acceptance Test</w:t>
            </w:r>
          </w:p>
        </w:tc>
      </w:tr>
      <w:tr w:rsidR="008379E2" w:rsidRPr="00182931" w14:paraId="06A02081" w14:textId="77777777" w:rsidTr="00C818A5">
        <w:tc>
          <w:tcPr>
            <w:tcW w:w="2400" w:type="dxa"/>
            <w:tcMar>
              <w:top w:w="40" w:type="dxa"/>
              <w:left w:w="100" w:type="dxa"/>
              <w:bottom w:w="40" w:type="dxa"/>
              <w:right w:w="100" w:type="dxa"/>
            </w:tcMar>
          </w:tcPr>
          <w:p w14:paraId="3B01512B" w14:textId="77777777" w:rsidR="008379E2" w:rsidRPr="00182931" w:rsidRDefault="008379E2" w:rsidP="00C818A5">
            <w:r w:rsidRPr="00182931">
              <w:rPr>
                <w:b/>
                <w:bCs/>
                <w:sz w:val="18"/>
                <w:szCs w:val="18"/>
              </w:rPr>
              <w:t>FSM</w:t>
            </w:r>
          </w:p>
        </w:tc>
        <w:tc>
          <w:tcPr>
            <w:tcW w:w="6960" w:type="dxa"/>
            <w:tcMar>
              <w:top w:w="40" w:type="dxa"/>
              <w:left w:w="100" w:type="dxa"/>
              <w:bottom w:w="40" w:type="dxa"/>
              <w:right w:w="100" w:type="dxa"/>
            </w:tcMar>
          </w:tcPr>
          <w:p w14:paraId="3C93A14F" w14:textId="77777777" w:rsidR="008379E2" w:rsidRPr="00182931" w:rsidRDefault="008379E2" w:rsidP="00C818A5">
            <w:r w:rsidRPr="00182931">
              <w:rPr>
                <w:sz w:val="18"/>
                <w:szCs w:val="18"/>
              </w:rPr>
              <w:t>Federated States of Micronesia</w:t>
            </w:r>
          </w:p>
        </w:tc>
      </w:tr>
      <w:tr w:rsidR="008379E2" w:rsidRPr="00182931" w14:paraId="5DC16C03" w14:textId="77777777" w:rsidTr="00C818A5">
        <w:tc>
          <w:tcPr>
            <w:tcW w:w="2400" w:type="dxa"/>
            <w:shd w:val="clear" w:color="auto" w:fill="F4F8F7"/>
            <w:tcMar>
              <w:top w:w="40" w:type="dxa"/>
              <w:left w:w="100" w:type="dxa"/>
              <w:bottom w:w="40" w:type="dxa"/>
              <w:right w:w="100" w:type="dxa"/>
            </w:tcMar>
          </w:tcPr>
          <w:p w14:paraId="480BAF4F" w14:textId="77777777" w:rsidR="008379E2" w:rsidRPr="00182931" w:rsidRDefault="008379E2" w:rsidP="00C818A5">
            <w:r w:rsidRPr="00182931">
              <w:rPr>
                <w:b/>
                <w:bCs/>
                <w:sz w:val="18"/>
                <w:szCs w:val="18"/>
              </w:rPr>
              <w:t>FTE</w:t>
            </w:r>
          </w:p>
        </w:tc>
        <w:tc>
          <w:tcPr>
            <w:tcW w:w="6960" w:type="dxa"/>
            <w:shd w:val="clear" w:color="auto" w:fill="F4F8F7"/>
            <w:tcMar>
              <w:top w:w="40" w:type="dxa"/>
              <w:left w:w="100" w:type="dxa"/>
              <w:bottom w:w="40" w:type="dxa"/>
              <w:right w:w="100" w:type="dxa"/>
            </w:tcMar>
          </w:tcPr>
          <w:p w14:paraId="03513741" w14:textId="77777777" w:rsidR="008379E2" w:rsidRPr="00182931" w:rsidRDefault="008379E2" w:rsidP="00C818A5">
            <w:r w:rsidRPr="00182931">
              <w:rPr>
                <w:sz w:val="18"/>
                <w:szCs w:val="18"/>
              </w:rPr>
              <w:t>Full-Time Equivalent</w:t>
            </w:r>
          </w:p>
        </w:tc>
      </w:tr>
      <w:tr w:rsidR="008379E2" w:rsidRPr="00182931" w14:paraId="72817824" w14:textId="77777777" w:rsidTr="00C818A5">
        <w:tc>
          <w:tcPr>
            <w:tcW w:w="2400" w:type="dxa"/>
            <w:tcMar>
              <w:top w:w="40" w:type="dxa"/>
              <w:left w:w="100" w:type="dxa"/>
              <w:bottom w:w="40" w:type="dxa"/>
              <w:right w:w="100" w:type="dxa"/>
            </w:tcMar>
          </w:tcPr>
          <w:p w14:paraId="6059A028" w14:textId="77777777" w:rsidR="008379E2" w:rsidRPr="00182931" w:rsidRDefault="008379E2" w:rsidP="00C818A5">
            <w:r w:rsidRPr="00182931">
              <w:rPr>
                <w:b/>
                <w:bCs/>
                <w:sz w:val="18"/>
                <w:szCs w:val="18"/>
              </w:rPr>
              <w:t>FY</w:t>
            </w:r>
          </w:p>
        </w:tc>
        <w:tc>
          <w:tcPr>
            <w:tcW w:w="6960" w:type="dxa"/>
            <w:tcMar>
              <w:top w:w="40" w:type="dxa"/>
              <w:left w:w="100" w:type="dxa"/>
              <w:bottom w:w="40" w:type="dxa"/>
              <w:right w:w="100" w:type="dxa"/>
            </w:tcMar>
          </w:tcPr>
          <w:p w14:paraId="6962130B" w14:textId="77777777" w:rsidR="008379E2" w:rsidRPr="00182931" w:rsidRDefault="008379E2" w:rsidP="00C818A5">
            <w:r w:rsidRPr="00182931">
              <w:rPr>
                <w:sz w:val="18"/>
                <w:szCs w:val="18"/>
              </w:rPr>
              <w:t>Financial Year</w:t>
            </w:r>
          </w:p>
        </w:tc>
      </w:tr>
      <w:tr w:rsidR="008379E2" w:rsidRPr="00182931" w14:paraId="6F4CAC90" w14:textId="77777777" w:rsidTr="00C818A5">
        <w:tc>
          <w:tcPr>
            <w:tcW w:w="2400" w:type="dxa"/>
            <w:shd w:val="clear" w:color="auto" w:fill="F4F8F7"/>
            <w:tcMar>
              <w:top w:w="40" w:type="dxa"/>
              <w:left w:w="100" w:type="dxa"/>
              <w:bottom w:w="40" w:type="dxa"/>
              <w:right w:w="100" w:type="dxa"/>
            </w:tcMar>
          </w:tcPr>
          <w:p w14:paraId="6BEAF38A" w14:textId="77777777" w:rsidR="008379E2" w:rsidRPr="00182931" w:rsidRDefault="008379E2" w:rsidP="00C818A5">
            <w:r w:rsidRPr="00182931">
              <w:rPr>
                <w:b/>
                <w:bCs/>
                <w:sz w:val="18"/>
                <w:szCs w:val="18"/>
              </w:rPr>
              <w:t>GEDSI</w:t>
            </w:r>
          </w:p>
        </w:tc>
        <w:tc>
          <w:tcPr>
            <w:tcW w:w="6960" w:type="dxa"/>
            <w:shd w:val="clear" w:color="auto" w:fill="F4F8F7"/>
            <w:tcMar>
              <w:top w:w="40" w:type="dxa"/>
              <w:left w:w="100" w:type="dxa"/>
              <w:bottom w:w="40" w:type="dxa"/>
              <w:right w:w="100" w:type="dxa"/>
            </w:tcMar>
          </w:tcPr>
          <w:p w14:paraId="2F8DD5B7" w14:textId="77777777" w:rsidR="008379E2" w:rsidRPr="00182931" w:rsidRDefault="008379E2" w:rsidP="00C818A5">
            <w:r w:rsidRPr="00182931">
              <w:rPr>
                <w:sz w:val="18"/>
                <w:szCs w:val="18"/>
              </w:rPr>
              <w:t>Gender Equality, Disability and Social Inclusion</w:t>
            </w:r>
          </w:p>
        </w:tc>
      </w:tr>
      <w:tr w:rsidR="008379E2" w:rsidRPr="00182931" w14:paraId="0CD87E79" w14:textId="77777777" w:rsidTr="00C818A5">
        <w:tc>
          <w:tcPr>
            <w:tcW w:w="2400" w:type="dxa"/>
            <w:tcMar>
              <w:top w:w="40" w:type="dxa"/>
              <w:left w:w="100" w:type="dxa"/>
              <w:bottom w:w="40" w:type="dxa"/>
              <w:right w:w="100" w:type="dxa"/>
            </w:tcMar>
          </w:tcPr>
          <w:p w14:paraId="6B84FD68" w14:textId="77777777" w:rsidR="008379E2" w:rsidRPr="00182931" w:rsidRDefault="008379E2" w:rsidP="00C818A5">
            <w:r w:rsidRPr="00182931">
              <w:rPr>
                <w:b/>
                <w:bCs/>
                <w:sz w:val="18"/>
                <w:szCs w:val="18"/>
              </w:rPr>
              <w:t>GSMA</w:t>
            </w:r>
          </w:p>
        </w:tc>
        <w:tc>
          <w:tcPr>
            <w:tcW w:w="6960" w:type="dxa"/>
            <w:tcMar>
              <w:top w:w="40" w:type="dxa"/>
              <w:left w:w="100" w:type="dxa"/>
              <w:bottom w:w="40" w:type="dxa"/>
              <w:right w:w="100" w:type="dxa"/>
            </w:tcMar>
          </w:tcPr>
          <w:p w14:paraId="67FA6A9A" w14:textId="77777777" w:rsidR="008379E2" w:rsidRPr="00182931" w:rsidRDefault="008379E2" w:rsidP="00C818A5">
            <w:r w:rsidRPr="00182931">
              <w:rPr>
                <w:sz w:val="18"/>
                <w:szCs w:val="18"/>
              </w:rPr>
              <w:t>Global System for Mobile Communications Association</w:t>
            </w:r>
          </w:p>
        </w:tc>
      </w:tr>
      <w:tr w:rsidR="008379E2" w:rsidRPr="00182931" w14:paraId="42D4DA45" w14:textId="77777777" w:rsidTr="00C818A5">
        <w:tc>
          <w:tcPr>
            <w:tcW w:w="2400" w:type="dxa"/>
            <w:shd w:val="clear" w:color="auto" w:fill="F4F8F7"/>
            <w:tcMar>
              <w:top w:w="40" w:type="dxa"/>
              <w:left w:w="100" w:type="dxa"/>
              <w:bottom w:w="40" w:type="dxa"/>
              <w:right w:w="100" w:type="dxa"/>
            </w:tcMar>
          </w:tcPr>
          <w:p w14:paraId="6878AA57" w14:textId="77777777" w:rsidR="008379E2" w:rsidRPr="00182931" w:rsidRDefault="008379E2" w:rsidP="00C818A5">
            <w:proofErr w:type="spellStart"/>
            <w:r w:rsidRPr="00182931">
              <w:rPr>
                <w:b/>
                <w:bCs/>
                <w:sz w:val="18"/>
                <w:szCs w:val="18"/>
              </w:rPr>
              <w:t>HydroMet</w:t>
            </w:r>
            <w:proofErr w:type="spellEnd"/>
          </w:p>
        </w:tc>
        <w:tc>
          <w:tcPr>
            <w:tcW w:w="6960" w:type="dxa"/>
            <w:shd w:val="clear" w:color="auto" w:fill="F4F8F7"/>
            <w:tcMar>
              <w:top w:w="40" w:type="dxa"/>
              <w:left w:w="100" w:type="dxa"/>
              <w:bottom w:w="40" w:type="dxa"/>
              <w:right w:w="100" w:type="dxa"/>
            </w:tcMar>
          </w:tcPr>
          <w:p w14:paraId="782BC942" w14:textId="77777777" w:rsidR="008379E2" w:rsidRPr="00182931" w:rsidRDefault="008379E2" w:rsidP="00C818A5">
            <w:r w:rsidRPr="00182931">
              <w:rPr>
                <w:sz w:val="18"/>
                <w:szCs w:val="18"/>
              </w:rPr>
              <w:t>Hydrological and Meteorological</w:t>
            </w:r>
          </w:p>
        </w:tc>
      </w:tr>
      <w:tr w:rsidR="008379E2" w:rsidRPr="00182931" w14:paraId="4319614C" w14:textId="77777777" w:rsidTr="00C818A5">
        <w:tc>
          <w:tcPr>
            <w:tcW w:w="2400" w:type="dxa"/>
            <w:tcMar>
              <w:top w:w="40" w:type="dxa"/>
              <w:left w:w="100" w:type="dxa"/>
              <w:bottom w:w="40" w:type="dxa"/>
              <w:right w:w="100" w:type="dxa"/>
            </w:tcMar>
          </w:tcPr>
          <w:p w14:paraId="7AC6551E" w14:textId="77777777" w:rsidR="008379E2" w:rsidRPr="00182931" w:rsidRDefault="008379E2" w:rsidP="00C818A5">
            <w:r w:rsidRPr="00182931">
              <w:rPr>
                <w:b/>
                <w:bCs/>
                <w:sz w:val="18"/>
                <w:szCs w:val="18"/>
              </w:rPr>
              <w:t>ICT</w:t>
            </w:r>
          </w:p>
        </w:tc>
        <w:tc>
          <w:tcPr>
            <w:tcW w:w="6960" w:type="dxa"/>
            <w:tcMar>
              <w:top w:w="40" w:type="dxa"/>
              <w:left w:w="100" w:type="dxa"/>
              <w:bottom w:w="40" w:type="dxa"/>
              <w:right w:w="100" w:type="dxa"/>
            </w:tcMar>
          </w:tcPr>
          <w:p w14:paraId="25BC47C0" w14:textId="77777777" w:rsidR="008379E2" w:rsidRPr="00182931" w:rsidRDefault="008379E2" w:rsidP="00C818A5">
            <w:r w:rsidRPr="00182931">
              <w:rPr>
                <w:sz w:val="18"/>
                <w:szCs w:val="18"/>
              </w:rPr>
              <w:t>Information and Communications Technology</w:t>
            </w:r>
          </w:p>
        </w:tc>
      </w:tr>
      <w:tr w:rsidR="008379E2" w:rsidRPr="00182931" w14:paraId="56706F68" w14:textId="77777777" w:rsidTr="00C818A5">
        <w:tc>
          <w:tcPr>
            <w:tcW w:w="2400" w:type="dxa"/>
            <w:shd w:val="clear" w:color="auto" w:fill="F4F8F7"/>
            <w:tcMar>
              <w:top w:w="40" w:type="dxa"/>
              <w:left w:w="100" w:type="dxa"/>
              <w:bottom w:w="40" w:type="dxa"/>
              <w:right w:w="100" w:type="dxa"/>
            </w:tcMar>
          </w:tcPr>
          <w:p w14:paraId="3FB68490" w14:textId="77777777" w:rsidR="008379E2" w:rsidRPr="00182931" w:rsidRDefault="008379E2" w:rsidP="00C818A5">
            <w:r w:rsidRPr="00182931">
              <w:rPr>
                <w:b/>
                <w:bCs/>
                <w:sz w:val="18"/>
                <w:szCs w:val="18"/>
              </w:rPr>
              <w:t>IELTS</w:t>
            </w:r>
          </w:p>
        </w:tc>
        <w:tc>
          <w:tcPr>
            <w:tcW w:w="6960" w:type="dxa"/>
            <w:shd w:val="clear" w:color="auto" w:fill="F4F8F7"/>
            <w:tcMar>
              <w:top w:w="40" w:type="dxa"/>
              <w:left w:w="100" w:type="dxa"/>
              <w:bottom w:w="40" w:type="dxa"/>
              <w:right w:w="100" w:type="dxa"/>
            </w:tcMar>
          </w:tcPr>
          <w:p w14:paraId="58086DFD" w14:textId="77777777" w:rsidR="008379E2" w:rsidRPr="00182931" w:rsidRDefault="008379E2" w:rsidP="00C818A5">
            <w:r w:rsidRPr="00182931">
              <w:rPr>
                <w:sz w:val="18"/>
                <w:szCs w:val="18"/>
              </w:rPr>
              <w:t>International English Language Testing System</w:t>
            </w:r>
          </w:p>
        </w:tc>
      </w:tr>
      <w:tr w:rsidR="008379E2" w:rsidRPr="00182931" w14:paraId="764F0DD6" w14:textId="77777777" w:rsidTr="00C818A5">
        <w:tc>
          <w:tcPr>
            <w:tcW w:w="2400" w:type="dxa"/>
            <w:tcMar>
              <w:top w:w="40" w:type="dxa"/>
              <w:left w:w="100" w:type="dxa"/>
              <w:bottom w:w="40" w:type="dxa"/>
              <w:right w:w="100" w:type="dxa"/>
            </w:tcMar>
          </w:tcPr>
          <w:p w14:paraId="326EC339" w14:textId="77777777" w:rsidR="008379E2" w:rsidRPr="00182931" w:rsidRDefault="008379E2" w:rsidP="00C818A5">
            <w:r w:rsidRPr="00182931">
              <w:rPr>
                <w:b/>
                <w:bCs/>
                <w:sz w:val="18"/>
                <w:szCs w:val="18"/>
              </w:rPr>
              <w:t>IFP</w:t>
            </w:r>
          </w:p>
        </w:tc>
        <w:tc>
          <w:tcPr>
            <w:tcW w:w="6960" w:type="dxa"/>
            <w:tcMar>
              <w:top w:w="40" w:type="dxa"/>
              <w:left w:w="100" w:type="dxa"/>
              <w:bottom w:w="40" w:type="dxa"/>
              <w:right w:w="100" w:type="dxa"/>
            </w:tcMar>
          </w:tcPr>
          <w:p w14:paraId="5E441E66" w14:textId="77777777" w:rsidR="008379E2" w:rsidRPr="00182931" w:rsidRDefault="008379E2" w:rsidP="00C818A5">
            <w:r w:rsidRPr="00182931">
              <w:rPr>
                <w:sz w:val="18"/>
                <w:szCs w:val="18"/>
              </w:rPr>
              <w:t>Integrated Forecasting Platform</w:t>
            </w:r>
          </w:p>
        </w:tc>
      </w:tr>
      <w:tr w:rsidR="008379E2" w:rsidRPr="00182931" w14:paraId="4F16FD74" w14:textId="77777777" w:rsidTr="00C818A5">
        <w:tc>
          <w:tcPr>
            <w:tcW w:w="2400" w:type="dxa"/>
            <w:shd w:val="clear" w:color="auto" w:fill="F4F8F7"/>
            <w:tcMar>
              <w:top w:w="40" w:type="dxa"/>
              <w:left w:w="100" w:type="dxa"/>
              <w:bottom w:w="40" w:type="dxa"/>
              <w:right w:w="100" w:type="dxa"/>
            </w:tcMar>
          </w:tcPr>
          <w:p w14:paraId="51D2C254" w14:textId="77777777" w:rsidR="008379E2" w:rsidRPr="00182931" w:rsidRDefault="008379E2" w:rsidP="00C818A5">
            <w:r w:rsidRPr="00182931">
              <w:rPr>
                <w:b/>
                <w:bCs/>
                <w:sz w:val="18"/>
                <w:szCs w:val="18"/>
              </w:rPr>
              <w:t>ISO/IEC 17025</w:t>
            </w:r>
          </w:p>
        </w:tc>
        <w:tc>
          <w:tcPr>
            <w:tcW w:w="6960" w:type="dxa"/>
            <w:shd w:val="clear" w:color="auto" w:fill="F4F8F7"/>
            <w:tcMar>
              <w:top w:w="40" w:type="dxa"/>
              <w:left w:w="100" w:type="dxa"/>
              <w:bottom w:w="40" w:type="dxa"/>
              <w:right w:w="100" w:type="dxa"/>
            </w:tcMar>
          </w:tcPr>
          <w:p w14:paraId="1D75E676" w14:textId="2F2D018E" w:rsidR="008379E2" w:rsidRPr="00182931" w:rsidRDefault="008379E2" w:rsidP="00C818A5">
            <w:r w:rsidRPr="00182931">
              <w:rPr>
                <w:sz w:val="18"/>
                <w:szCs w:val="18"/>
              </w:rPr>
              <w:t xml:space="preserve">International </w:t>
            </w:r>
            <w:r w:rsidR="00654409">
              <w:rPr>
                <w:sz w:val="18"/>
                <w:szCs w:val="18"/>
              </w:rPr>
              <w:t>Organization</w:t>
            </w:r>
            <w:r w:rsidRPr="00182931">
              <w:rPr>
                <w:sz w:val="18"/>
                <w:szCs w:val="18"/>
              </w:rPr>
              <w:t xml:space="preserve"> for </w:t>
            </w:r>
            <w:r w:rsidR="00134186">
              <w:rPr>
                <w:sz w:val="18"/>
                <w:szCs w:val="18"/>
              </w:rPr>
              <w:t>Standardization/Internation</w:t>
            </w:r>
            <w:r w:rsidR="00654409">
              <w:rPr>
                <w:sz w:val="18"/>
                <w:szCs w:val="18"/>
              </w:rPr>
              <w:t>al</w:t>
            </w:r>
            <w:r w:rsidR="00134186">
              <w:rPr>
                <w:sz w:val="18"/>
                <w:szCs w:val="18"/>
              </w:rPr>
              <w:t xml:space="preserve"> </w:t>
            </w:r>
            <w:r w:rsidR="00654409">
              <w:rPr>
                <w:sz w:val="18"/>
                <w:szCs w:val="18"/>
              </w:rPr>
              <w:t>Electro</w:t>
            </w:r>
            <w:r w:rsidR="004B2FCD">
              <w:rPr>
                <w:sz w:val="18"/>
                <w:szCs w:val="18"/>
              </w:rPr>
              <w:t>technical</w:t>
            </w:r>
            <w:r w:rsidR="00134186">
              <w:rPr>
                <w:sz w:val="18"/>
                <w:szCs w:val="18"/>
              </w:rPr>
              <w:t xml:space="preserve"> Commission</w:t>
            </w:r>
          </w:p>
        </w:tc>
      </w:tr>
      <w:tr w:rsidR="008379E2" w:rsidRPr="00182931" w14:paraId="471780CE" w14:textId="77777777" w:rsidTr="00C818A5">
        <w:tc>
          <w:tcPr>
            <w:tcW w:w="2400" w:type="dxa"/>
            <w:tcMar>
              <w:top w:w="40" w:type="dxa"/>
              <w:left w:w="100" w:type="dxa"/>
              <w:bottom w:w="40" w:type="dxa"/>
              <w:right w:w="100" w:type="dxa"/>
            </w:tcMar>
          </w:tcPr>
          <w:p w14:paraId="40063B02" w14:textId="77777777" w:rsidR="008379E2" w:rsidRPr="00182931" w:rsidRDefault="008379E2" w:rsidP="00C818A5">
            <w:r w:rsidRPr="00182931">
              <w:rPr>
                <w:b/>
                <w:bCs/>
                <w:sz w:val="18"/>
                <w:szCs w:val="18"/>
              </w:rPr>
              <w:t>JICA</w:t>
            </w:r>
          </w:p>
        </w:tc>
        <w:tc>
          <w:tcPr>
            <w:tcW w:w="6960" w:type="dxa"/>
            <w:tcMar>
              <w:top w:w="40" w:type="dxa"/>
              <w:left w:w="100" w:type="dxa"/>
              <w:bottom w:w="40" w:type="dxa"/>
              <w:right w:w="100" w:type="dxa"/>
            </w:tcMar>
          </w:tcPr>
          <w:p w14:paraId="4A129CD5" w14:textId="77777777" w:rsidR="008379E2" w:rsidRPr="00182931" w:rsidRDefault="008379E2" w:rsidP="00C818A5">
            <w:r w:rsidRPr="00182931">
              <w:rPr>
                <w:sz w:val="18"/>
                <w:szCs w:val="18"/>
              </w:rPr>
              <w:t>Japan International Cooperation Agency</w:t>
            </w:r>
          </w:p>
        </w:tc>
      </w:tr>
      <w:tr w:rsidR="008379E2" w:rsidRPr="00182931" w14:paraId="293F5BF2" w14:textId="77777777" w:rsidTr="00C818A5">
        <w:tc>
          <w:tcPr>
            <w:tcW w:w="2400" w:type="dxa"/>
            <w:shd w:val="clear" w:color="auto" w:fill="F4F8F7"/>
            <w:tcMar>
              <w:top w:w="40" w:type="dxa"/>
              <w:left w:w="100" w:type="dxa"/>
              <w:bottom w:w="40" w:type="dxa"/>
              <w:right w:w="100" w:type="dxa"/>
            </w:tcMar>
          </w:tcPr>
          <w:p w14:paraId="6BB5281D" w14:textId="77777777" w:rsidR="008379E2" w:rsidRPr="00182931" w:rsidRDefault="008379E2" w:rsidP="00C818A5">
            <w:r w:rsidRPr="00182931">
              <w:rPr>
                <w:b/>
                <w:bCs/>
                <w:sz w:val="18"/>
                <w:szCs w:val="18"/>
              </w:rPr>
              <w:t>KM</w:t>
            </w:r>
          </w:p>
        </w:tc>
        <w:tc>
          <w:tcPr>
            <w:tcW w:w="6960" w:type="dxa"/>
            <w:shd w:val="clear" w:color="auto" w:fill="F4F8F7"/>
            <w:tcMar>
              <w:top w:w="40" w:type="dxa"/>
              <w:left w:w="100" w:type="dxa"/>
              <w:bottom w:w="40" w:type="dxa"/>
              <w:right w:w="100" w:type="dxa"/>
            </w:tcMar>
          </w:tcPr>
          <w:p w14:paraId="1FD0D31A" w14:textId="77777777" w:rsidR="008379E2" w:rsidRPr="00182931" w:rsidRDefault="008379E2" w:rsidP="00C818A5">
            <w:r w:rsidRPr="00182931">
              <w:rPr>
                <w:sz w:val="18"/>
                <w:szCs w:val="18"/>
              </w:rPr>
              <w:t>Knowledge Management</w:t>
            </w:r>
          </w:p>
        </w:tc>
      </w:tr>
      <w:tr w:rsidR="008379E2" w:rsidRPr="00182931" w14:paraId="1F5B071F" w14:textId="77777777" w:rsidTr="00C818A5">
        <w:tc>
          <w:tcPr>
            <w:tcW w:w="2400" w:type="dxa"/>
            <w:tcMar>
              <w:top w:w="40" w:type="dxa"/>
              <w:left w:w="100" w:type="dxa"/>
              <w:bottom w:w="40" w:type="dxa"/>
              <w:right w:w="100" w:type="dxa"/>
            </w:tcMar>
          </w:tcPr>
          <w:p w14:paraId="7EB72209" w14:textId="77777777" w:rsidR="008379E2" w:rsidRPr="00182931" w:rsidRDefault="008379E2" w:rsidP="00C818A5">
            <w:r w:rsidRPr="00182931">
              <w:rPr>
                <w:b/>
                <w:bCs/>
                <w:sz w:val="18"/>
                <w:szCs w:val="18"/>
              </w:rPr>
              <w:t>KRA</w:t>
            </w:r>
          </w:p>
        </w:tc>
        <w:tc>
          <w:tcPr>
            <w:tcW w:w="6960" w:type="dxa"/>
            <w:tcMar>
              <w:top w:w="40" w:type="dxa"/>
              <w:left w:w="100" w:type="dxa"/>
              <w:bottom w:w="40" w:type="dxa"/>
              <w:right w:w="100" w:type="dxa"/>
            </w:tcMar>
          </w:tcPr>
          <w:p w14:paraId="52A1AC47" w14:textId="77777777" w:rsidR="008379E2" w:rsidRPr="00182931" w:rsidRDefault="008379E2" w:rsidP="00C818A5">
            <w:r w:rsidRPr="00182931">
              <w:rPr>
                <w:sz w:val="18"/>
                <w:szCs w:val="18"/>
              </w:rPr>
              <w:t>Key Result Area</w:t>
            </w:r>
          </w:p>
        </w:tc>
      </w:tr>
      <w:tr w:rsidR="008379E2" w:rsidRPr="00182931" w14:paraId="30291044" w14:textId="77777777" w:rsidTr="00C818A5">
        <w:tc>
          <w:tcPr>
            <w:tcW w:w="2400" w:type="dxa"/>
            <w:shd w:val="clear" w:color="auto" w:fill="F4F8F7"/>
            <w:tcMar>
              <w:top w:w="40" w:type="dxa"/>
              <w:left w:w="100" w:type="dxa"/>
              <w:bottom w:w="40" w:type="dxa"/>
              <w:right w:w="100" w:type="dxa"/>
            </w:tcMar>
          </w:tcPr>
          <w:p w14:paraId="022CF640" w14:textId="77777777" w:rsidR="008379E2" w:rsidRPr="00182931" w:rsidRDefault="008379E2" w:rsidP="00C818A5">
            <w:r w:rsidRPr="00182931">
              <w:rPr>
                <w:b/>
                <w:bCs/>
                <w:sz w:val="18"/>
                <w:szCs w:val="18"/>
              </w:rPr>
              <w:t>LiDAR</w:t>
            </w:r>
          </w:p>
        </w:tc>
        <w:tc>
          <w:tcPr>
            <w:tcW w:w="6960" w:type="dxa"/>
            <w:shd w:val="clear" w:color="auto" w:fill="F4F8F7"/>
            <w:tcMar>
              <w:top w:w="40" w:type="dxa"/>
              <w:left w:w="100" w:type="dxa"/>
              <w:bottom w:w="40" w:type="dxa"/>
              <w:right w:w="100" w:type="dxa"/>
            </w:tcMar>
          </w:tcPr>
          <w:p w14:paraId="11EF9B64" w14:textId="77777777" w:rsidR="008379E2" w:rsidRPr="00182931" w:rsidRDefault="008379E2" w:rsidP="00C818A5">
            <w:r w:rsidRPr="00182931">
              <w:rPr>
                <w:sz w:val="18"/>
                <w:szCs w:val="18"/>
              </w:rPr>
              <w:t>Light Detection and Ranging</w:t>
            </w:r>
          </w:p>
        </w:tc>
      </w:tr>
      <w:tr w:rsidR="008379E2" w:rsidRPr="00182931" w14:paraId="38BB214D" w14:textId="77777777" w:rsidTr="00C818A5">
        <w:tc>
          <w:tcPr>
            <w:tcW w:w="2400" w:type="dxa"/>
            <w:tcMar>
              <w:top w:w="40" w:type="dxa"/>
              <w:left w:w="100" w:type="dxa"/>
              <w:bottom w:w="40" w:type="dxa"/>
              <w:right w:w="100" w:type="dxa"/>
            </w:tcMar>
          </w:tcPr>
          <w:p w14:paraId="3261CF61" w14:textId="77777777" w:rsidR="008379E2" w:rsidRPr="00182931" w:rsidRDefault="008379E2" w:rsidP="00C818A5">
            <w:r w:rsidRPr="00182931">
              <w:rPr>
                <w:b/>
                <w:bCs/>
                <w:sz w:val="18"/>
                <w:szCs w:val="18"/>
              </w:rPr>
              <w:t>MDY</w:t>
            </w:r>
          </w:p>
        </w:tc>
        <w:tc>
          <w:tcPr>
            <w:tcW w:w="6960" w:type="dxa"/>
            <w:tcMar>
              <w:top w:w="40" w:type="dxa"/>
              <w:left w:w="100" w:type="dxa"/>
              <w:bottom w:w="40" w:type="dxa"/>
              <w:right w:w="100" w:type="dxa"/>
            </w:tcMar>
          </w:tcPr>
          <w:p w14:paraId="6D5D8B6F" w14:textId="77777777" w:rsidR="008379E2" w:rsidRPr="00182931" w:rsidRDefault="008379E2" w:rsidP="00C818A5">
            <w:r w:rsidRPr="00182931">
              <w:rPr>
                <w:sz w:val="18"/>
                <w:szCs w:val="18"/>
              </w:rPr>
              <w:t>MDY Legal (legal contractor)</w:t>
            </w:r>
          </w:p>
        </w:tc>
      </w:tr>
      <w:tr w:rsidR="008379E2" w:rsidRPr="00182931" w14:paraId="10666AC8" w14:textId="77777777" w:rsidTr="00C818A5">
        <w:tc>
          <w:tcPr>
            <w:tcW w:w="2400" w:type="dxa"/>
            <w:shd w:val="clear" w:color="auto" w:fill="F4F8F7"/>
            <w:tcMar>
              <w:top w:w="40" w:type="dxa"/>
              <w:left w:w="100" w:type="dxa"/>
              <w:bottom w:w="40" w:type="dxa"/>
              <w:right w:w="100" w:type="dxa"/>
            </w:tcMar>
          </w:tcPr>
          <w:p w14:paraId="7DF96A19" w14:textId="77777777" w:rsidR="008379E2" w:rsidRPr="00182931" w:rsidRDefault="008379E2" w:rsidP="00C818A5">
            <w:r w:rsidRPr="00182931">
              <w:rPr>
                <w:b/>
                <w:bCs/>
                <w:sz w:val="18"/>
                <w:szCs w:val="18"/>
              </w:rPr>
              <w:t>MERL</w:t>
            </w:r>
          </w:p>
        </w:tc>
        <w:tc>
          <w:tcPr>
            <w:tcW w:w="6960" w:type="dxa"/>
            <w:shd w:val="clear" w:color="auto" w:fill="F4F8F7"/>
            <w:tcMar>
              <w:top w:w="40" w:type="dxa"/>
              <w:left w:w="100" w:type="dxa"/>
              <w:bottom w:w="40" w:type="dxa"/>
              <w:right w:w="100" w:type="dxa"/>
            </w:tcMar>
          </w:tcPr>
          <w:p w14:paraId="64684D32" w14:textId="77777777" w:rsidR="008379E2" w:rsidRPr="00182931" w:rsidRDefault="008379E2" w:rsidP="00C818A5">
            <w:r w:rsidRPr="00182931">
              <w:rPr>
                <w:sz w:val="18"/>
                <w:szCs w:val="18"/>
              </w:rPr>
              <w:t>Monitoring, Evaluation, Research and Learning</w:t>
            </w:r>
          </w:p>
        </w:tc>
      </w:tr>
      <w:tr w:rsidR="008379E2" w:rsidRPr="00182931" w14:paraId="55D45E5F" w14:textId="77777777" w:rsidTr="00C818A5">
        <w:tc>
          <w:tcPr>
            <w:tcW w:w="2400" w:type="dxa"/>
            <w:tcMar>
              <w:top w:w="40" w:type="dxa"/>
              <w:left w:w="100" w:type="dxa"/>
              <w:bottom w:w="40" w:type="dxa"/>
              <w:right w:w="100" w:type="dxa"/>
            </w:tcMar>
          </w:tcPr>
          <w:p w14:paraId="441B388C" w14:textId="77777777" w:rsidR="008379E2" w:rsidRPr="00182931" w:rsidRDefault="008379E2" w:rsidP="00C818A5">
            <w:r w:rsidRPr="00182931">
              <w:rPr>
                <w:b/>
                <w:bCs/>
                <w:sz w:val="18"/>
                <w:szCs w:val="18"/>
              </w:rPr>
              <w:t>MFAT</w:t>
            </w:r>
          </w:p>
        </w:tc>
        <w:tc>
          <w:tcPr>
            <w:tcW w:w="6960" w:type="dxa"/>
            <w:tcMar>
              <w:top w:w="40" w:type="dxa"/>
              <w:left w:w="100" w:type="dxa"/>
              <w:bottom w:w="40" w:type="dxa"/>
              <w:right w:w="100" w:type="dxa"/>
            </w:tcMar>
          </w:tcPr>
          <w:p w14:paraId="63552E0C" w14:textId="77777777" w:rsidR="008379E2" w:rsidRPr="00182931" w:rsidRDefault="008379E2" w:rsidP="00C818A5">
            <w:r w:rsidRPr="00182931">
              <w:rPr>
                <w:sz w:val="18"/>
                <w:szCs w:val="18"/>
              </w:rPr>
              <w:t>Ministry of Foreign Affairs and Trade (New Zealand)</w:t>
            </w:r>
          </w:p>
        </w:tc>
      </w:tr>
      <w:tr w:rsidR="008379E2" w:rsidRPr="00182931" w14:paraId="2D08F67A" w14:textId="77777777" w:rsidTr="00C818A5">
        <w:tc>
          <w:tcPr>
            <w:tcW w:w="2400" w:type="dxa"/>
            <w:shd w:val="clear" w:color="auto" w:fill="F4F8F7"/>
            <w:tcMar>
              <w:top w:w="40" w:type="dxa"/>
              <w:left w:w="100" w:type="dxa"/>
              <w:bottom w:w="40" w:type="dxa"/>
              <w:right w:w="100" w:type="dxa"/>
            </w:tcMar>
          </w:tcPr>
          <w:p w14:paraId="4F353E73" w14:textId="77777777" w:rsidR="008379E2" w:rsidRPr="00182931" w:rsidRDefault="008379E2" w:rsidP="00C818A5">
            <w:r w:rsidRPr="00182931">
              <w:rPr>
                <w:b/>
                <w:bCs/>
                <w:sz w:val="18"/>
                <w:szCs w:val="18"/>
              </w:rPr>
              <w:t>MHEWS</w:t>
            </w:r>
          </w:p>
        </w:tc>
        <w:tc>
          <w:tcPr>
            <w:tcW w:w="6960" w:type="dxa"/>
            <w:shd w:val="clear" w:color="auto" w:fill="F4F8F7"/>
            <w:tcMar>
              <w:top w:w="40" w:type="dxa"/>
              <w:left w:w="100" w:type="dxa"/>
              <w:bottom w:w="40" w:type="dxa"/>
              <w:right w:w="100" w:type="dxa"/>
            </w:tcMar>
          </w:tcPr>
          <w:p w14:paraId="48A996BF" w14:textId="77777777" w:rsidR="008379E2" w:rsidRPr="00182931" w:rsidRDefault="008379E2" w:rsidP="00C818A5">
            <w:r w:rsidRPr="00182931">
              <w:rPr>
                <w:sz w:val="18"/>
                <w:szCs w:val="18"/>
              </w:rPr>
              <w:t>Multi-Hazard Early Warning System</w:t>
            </w:r>
          </w:p>
        </w:tc>
      </w:tr>
      <w:tr w:rsidR="008379E2" w:rsidRPr="00182931" w14:paraId="14523DB5" w14:textId="77777777" w:rsidTr="00C818A5">
        <w:tc>
          <w:tcPr>
            <w:tcW w:w="2400" w:type="dxa"/>
            <w:tcMar>
              <w:top w:w="40" w:type="dxa"/>
              <w:left w:w="100" w:type="dxa"/>
              <w:bottom w:w="40" w:type="dxa"/>
              <w:right w:w="100" w:type="dxa"/>
            </w:tcMar>
          </w:tcPr>
          <w:p w14:paraId="4BE47F09" w14:textId="77777777" w:rsidR="008379E2" w:rsidRPr="00182931" w:rsidRDefault="008379E2" w:rsidP="00C818A5">
            <w:r w:rsidRPr="00182931">
              <w:rPr>
                <w:b/>
                <w:bCs/>
                <w:sz w:val="18"/>
                <w:szCs w:val="18"/>
              </w:rPr>
              <w:t>MOU</w:t>
            </w:r>
          </w:p>
        </w:tc>
        <w:tc>
          <w:tcPr>
            <w:tcW w:w="6960" w:type="dxa"/>
            <w:tcMar>
              <w:top w:w="40" w:type="dxa"/>
              <w:left w:w="100" w:type="dxa"/>
              <w:bottom w:w="40" w:type="dxa"/>
              <w:right w:w="100" w:type="dxa"/>
            </w:tcMar>
          </w:tcPr>
          <w:p w14:paraId="17EA5882" w14:textId="77777777" w:rsidR="008379E2" w:rsidRPr="00182931" w:rsidRDefault="008379E2" w:rsidP="00C818A5">
            <w:r w:rsidRPr="00182931">
              <w:rPr>
                <w:sz w:val="18"/>
                <w:szCs w:val="18"/>
              </w:rPr>
              <w:t>Memorandum of Understanding</w:t>
            </w:r>
          </w:p>
        </w:tc>
      </w:tr>
      <w:tr w:rsidR="00F06727" w:rsidRPr="00182931" w14:paraId="34E4CB5E" w14:textId="77777777" w:rsidTr="00C818A5">
        <w:tc>
          <w:tcPr>
            <w:tcW w:w="2400" w:type="dxa"/>
            <w:shd w:val="clear" w:color="auto" w:fill="F4F8F7"/>
            <w:tcMar>
              <w:top w:w="40" w:type="dxa"/>
              <w:left w:w="100" w:type="dxa"/>
              <w:bottom w:w="40" w:type="dxa"/>
              <w:right w:w="100" w:type="dxa"/>
            </w:tcMar>
          </w:tcPr>
          <w:p w14:paraId="3216115C" w14:textId="77C05253" w:rsidR="00F06727" w:rsidRPr="00182931" w:rsidRDefault="00F06727" w:rsidP="00F06727">
            <w:r w:rsidRPr="00182931">
              <w:rPr>
                <w:b/>
                <w:bCs/>
                <w:sz w:val="18"/>
                <w:szCs w:val="18"/>
              </w:rPr>
              <w:t>NAMP</w:t>
            </w:r>
          </w:p>
        </w:tc>
        <w:tc>
          <w:tcPr>
            <w:tcW w:w="6960" w:type="dxa"/>
            <w:shd w:val="clear" w:color="auto" w:fill="F4F8F7"/>
            <w:tcMar>
              <w:top w:w="40" w:type="dxa"/>
              <w:left w:w="100" w:type="dxa"/>
              <w:bottom w:w="40" w:type="dxa"/>
              <w:right w:w="100" w:type="dxa"/>
            </w:tcMar>
          </w:tcPr>
          <w:p w14:paraId="13A4D0A3" w14:textId="28232574" w:rsidR="00F06727" w:rsidRPr="00182931" w:rsidRDefault="00F06727" w:rsidP="00F06727">
            <w:r w:rsidRPr="00182931">
              <w:rPr>
                <w:sz w:val="18"/>
                <w:szCs w:val="18"/>
              </w:rPr>
              <w:t>National Asset Management Plan</w:t>
            </w:r>
          </w:p>
        </w:tc>
      </w:tr>
      <w:tr w:rsidR="00F06727" w:rsidRPr="00182931" w14:paraId="0CB17F3F" w14:textId="77777777" w:rsidTr="00C818A5">
        <w:tc>
          <w:tcPr>
            <w:tcW w:w="2400" w:type="dxa"/>
            <w:tcMar>
              <w:top w:w="40" w:type="dxa"/>
              <w:left w:w="100" w:type="dxa"/>
              <w:bottom w:w="40" w:type="dxa"/>
              <w:right w:w="100" w:type="dxa"/>
            </w:tcMar>
          </w:tcPr>
          <w:p w14:paraId="485A99EF" w14:textId="67608ACF" w:rsidR="00F06727" w:rsidRPr="00182931" w:rsidRDefault="00F06727" w:rsidP="00F06727">
            <w:r w:rsidRPr="00182931">
              <w:rPr>
                <w:b/>
                <w:bCs/>
                <w:sz w:val="18"/>
                <w:szCs w:val="18"/>
              </w:rPr>
              <w:t>NATA</w:t>
            </w:r>
          </w:p>
        </w:tc>
        <w:tc>
          <w:tcPr>
            <w:tcW w:w="6960" w:type="dxa"/>
            <w:tcMar>
              <w:top w:w="40" w:type="dxa"/>
              <w:left w:w="100" w:type="dxa"/>
              <w:bottom w:w="40" w:type="dxa"/>
              <w:right w:w="100" w:type="dxa"/>
            </w:tcMar>
          </w:tcPr>
          <w:p w14:paraId="56D035EC" w14:textId="7DBA25D3" w:rsidR="00F06727" w:rsidRPr="00182931" w:rsidRDefault="00F06727" w:rsidP="00F06727">
            <w:r w:rsidRPr="00182931">
              <w:rPr>
                <w:sz w:val="18"/>
                <w:szCs w:val="18"/>
              </w:rPr>
              <w:t>National Association of Testing Authorities (Australia)</w:t>
            </w:r>
          </w:p>
        </w:tc>
      </w:tr>
      <w:tr w:rsidR="00F06727" w:rsidRPr="00182931" w14:paraId="26885085" w14:textId="77777777" w:rsidTr="00C818A5">
        <w:tc>
          <w:tcPr>
            <w:tcW w:w="2400" w:type="dxa"/>
            <w:shd w:val="clear" w:color="auto" w:fill="F4F8F7"/>
            <w:tcMar>
              <w:top w:w="40" w:type="dxa"/>
              <w:left w:w="100" w:type="dxa"/>
              <w:bottom w:w="40" w:type="dxa"/>
              <w:right w:w="100" w:type="dxa"/>
            </w:tcMar>
          </w:tcPr>
          <w:p w14:paraId="106B4591" w14:textId="694A0ECE" w:rsidR="00F06727" w:rsidRPr="00182931" w:rsidRDefault="00F06727" w:rsidP="00F06727">
            <w:r w:rsidRPr="00182931">
              <w:rPr>
                <w:b/>
                <w:bCs/>
                <w:sz w:val="18"/>
                <w:szCs w:val="18"/>
              </w:rPr>
              <w:t>NIWA</w:t>
            </w:r>
          </w:p>
        </w:tc>
        <w:tc>
          <w:tcPr>
            <w:tcW w:w="6960" w:type="dxa"/>
            <w:shd w:val="clear" w:color="auto" w:fill="F4F8F7"/>
            <w:tcMar>
              <w:top w:w="40" w:type="dxa"/>
              <w:left w:w="100" w:type="dxa"/>
              <w:bottom w:w="40" w:type="dxa"/>
              <w:right w:w="100" w:type="dxa"/>
            </w:tcMar>
          </w:tcPr>
          <w:p w14:paraId="7E588F8F" w14:textId="5926D81D" w:rsidR="00F06727" w:rsidRPr="00182931" w:rsidRDefault="00F06727" w:rsidP="00F06727">
            <w:r w:rsidRPr="00182931">
              <w:rPr>
                <w:sz w:val="18"/>
                <w:szCs w:val="18"/>
              </w:rPr>
              <w:t>National Institute of Water and Atmospheric Research</w:t>
            </w:r>
          </w:p>
        </w:tc>
      </w:tr>
      <w:tr w:rsidR="00F06727" w:rsidRPr="00182931" w14:paraId="1BFB763E" w14:textId="77777777" w:rsidTr="00C818A5">
        <w:tc>
          <w:tcPr>
            <w:tcW w:w="2400" w:type="dxa"/>
            <w:tcMar>
              <w:top w:w="40" w:type="dxa"/>
              <w:left w:w="100" w:type="dxa"/>
              <w:bottom w:w="40" w:type="dxa"/>
              <w:right w:w="100" w:type="dxa"/>
            </w:tcMar>
          </w:tcPr>
          <w:p w14:paraId="5685C3A0" w14:textId="423DC43A" w:rsidR="00F06727" w:rsidRPr="00182931" w:rsidRDefault="00F06727" w:rsidP="00F06727">
            <w:r w:rsidRPr="00182931">
              <w:rPr>
                <w:b/>
                <w:bCs/>
                <w:sz w:val="18"/>
                <w:szCs w:val="18"/>
              </w:rPr>
              <w:t>NMHS</w:t>
            </w:r>
          </w:p>
        </w:tc>
        <w:tc>
          <w:tcPr>
            <w:tcW w:w="6960" w:type="dxa"/>
            <w:tcMar>
              <w:top w:w="40" w:type="dxa"/>
              <w:left w:w="100" w:type="dxa"/>
              <w:bottom w:w="40" w:type="dxa"/>
              <w:right w:w="100" w:type="dxa"/>
            </w:tcMar>
          </w:tcPr>
          <w:p w14:paraId="64AEABA3" w14:textId="569DA9EE" w:rsidR="00F06727" w:rsidRPr="00182931" w:rsidRDefault="00F06727" w:rsidP="00F06727">
            <w:r w:rsidRPr="00182931">
              <w:rPr>
                <w:sz w:val="18"/>
                <w:szCs w:val="18"/>
              </w:rPr>
              <w:t>National Meteorological and Hydrological Service</w:t>
            </w:r>
          </w:p>
        </w:tc>
      </w:tr>
      <w:tr w:rsidR="00F06727" w:rsidRPr="00182931" w14:paraId="57BED5AC" w14:textId="77777777" w:rsidTr="00C818A5">
        <w:tc>
          <w:tcPr>
            <w:tcW w:w="2400" w:type="dxa"/>
            <w:shd w:val="clear" w:color="auto" w:fill="F4F8F7"/>
            <w:tcMar>
              <w:top w:w="40" w:type="dxa"/>
              <w:left w:w="100" w:type="dxa"/>
              <w:bottom w:w="40" w:type="dxa"/>
              <w:right w:w="100" w:type="dxa"/>
            </w:tcMar>
          </w:tcPr>
          <w:p w14:paraId="18F3DCD3" w14:textId="798CE686" w:rsidR="00F06727" w:rsidRPr="00182931" w:rsidRDefault="00F06727" w:rsidP="00F06727">
            <w:r w:rsidRPr="00182931">
              <w:rPr>
                <w:b/>
                <w:bCs/>
                <w:sz w:val="18"/>
                <w:szCs w:val="18"/>
              </w:rPr>
              <w:t>NWP</w:t>
            </w:r>
          </w:p>
        </w:tc>
        <w:tc>
          <w:tcPr>
            <w:tcW w:w="6960" w:type="dxa"/>
            <w:shd w:val="clear" w:color="auto" w:fill="F4F8F7"/>
            <w:tcMar>
              <w:top w:w="40" w:type="dxa"/>
              <w:left w:w="100" w:type="dxa"/>
              <w:bottom w:w="40" w:type="dxa"/>
              <w:right w:w="100" w:type="dxa"/>
            </w:tcMar>
          </w:tcPr>
          <w:p w14:paraId="5E6B5C3F" w14:textId="2D74A56E" w:rsidR="00F06727" w:rsidRPr="00182931" w:rsidRDefault="00F06727" w:rsidP="00F06727">
            <w:r w:rsidRPr="00182931">
              <w:rPr>
                <w:sz w:val="18"/>
                <w:szCs w:val="18"/>
              </w:rPr>
              <w:t>Numerical Weather Prediction</w:t>
            </w:r>
          </w:p>
        </w:tc>
      </w:tr>
      <w:tr w:rsidR="00F06727" w:rsidRPr="00182931" w14:paraId="311380FA" w14:textId="77777777" w:rsidTr="00C818A5">
        <w:tc>
          <w:tcPr>
            <w:tcW w:w="2400" w:type="dxa"/>
            <w:tcMar>
              <w:top w:w="40" w:type="dxa"/>
              <w:left w:w="100" w:type="dxa"/>
              <w:bottom w:w="40" w:type="dxa"/>
              <w:right w:w="100" w:type="dxa"/>
            </w:tcMar>
          </w:tcPr>
          <w:p w14:paraId="4F17F9D4" w14:textId="18A9E44D" w:rsidR="00F06727" w:rsidRPr="00182931" w:rsidRDefault="00F06727" w:rsidP="00F06727">
            <w:r w:rsidRPr="00182931">
              <w:rPr>
                <w:b/>
                <w:bCs/>
                <w:sz w:val="18"/>
                <w:szCs w:val="18"/>
              </w:rPr>
              <w:t>NZ Met</w:t>
            </w:r>
            <w:r>
              <w:rPr>
                <w:b/>
                <w:bCs/>
                <w:sz w:val="18"/>
                <w:szCs w:val="18"/>
              </w:rPr>
              <w:t xml:space="preserve"> </w:t>
            </w:r>
            <w:r w:rsidRPr="00182931">
              <w:rPr>
                <w:b/>
                <w:bCs/>
                <w:sz w:val="18"/>
                <w:szCs w:val="18"/>
              </w:rPr>
              <w:t xml:space="preserve">Service / </w:t>
            </w:r>
            <w:r w:rsidR="001B3D82">
              <w:rPr>
                <w:b/>
                <w:bCs/>
                <w:sz w:val="18"/>
                <w:szCs w:val="18"/>
              </w:rPr>
              <w:t>NZ MET SERVICE</w:t>
            </w:r>
          </w:p>
        </w:tc>
        <w:tc>
          <w:tcPr>
            <w:tcW w:w="6960" w:type="dxa"/>
            <w:tcMar>
              <w:top w:w="40" w:type="dxa"/>
              <w:left w:w="100" w:type="dxa"/>
              <w:bottom w:w="40" w:type="dxa"/>
              <w:right w:w="100" w:type="dxa"/>
            </w:tcMar>
          </w:tcPr>
          <w:p w14:paraId="65D82BC1" w14:textId="5D01DB7E" w:rsidR="00F06727" w:rsidRPr="00182931" w:rsidRDefault="001B3D82" w:rsidP="00F06727">
            <w:r>
              <w:rPr>
                <w:sz w:val="18"/>
                <w:szCs w:val="18"/>
              </w:rPr>
              <w:t>NZ Met Service</w:t>
            </w:r>
          </w:p>
        </w:tc>
      </w:tr>
      <w:tr w:rsidR="00F06727" w:rsidRPr="00182931" w14:paraId="69060033" w14:textId="77777777" w:rsidTr="00C818A5">
        <w:tc>
          <w:tcPr>
            <w:tcW w:w="2400" w:type="dxa"/>
            <w:shd w:val="clear" w:color="auto" w:fill="F4F8F7"/>
            <w:tcMar>
              <w:top w:w="40" w:type="dxa"/>
              <w:left w:w="100" w:type="dxa"/>
              <w:bottom w:w="40" w:type="dxa"/>
              <w:right w:w="100" w:type="dxa"/>
            </w:tcMar>
          </w:tcPr>
          <w:p w14:paraId="5447C5F2" w14:textId="0F640ACD" w:rsidR="00F06727" w:rsidRPr="00182931" w:rsidRDefault="00F06727" w:rsidP="00F06727">
            <w:r w:rsidRPr="00182931">
              <w:rPr>
                <w:b/>
                <w:bCs/>
                <w:sz w:val="18"/>
                <w:szCs w:val="18"/>
              </w:rPr>
              <w:t>OSCAR</w:t>
            </w:r>
          </w:p>
        </w:tc>
        <w:tc>
          <w:tcPr>
            <w:tcW w:w="6960" w:type="dxa"/>
            <w:shd w:val="clear" w:color="auto" w:fill="F4F8F7"/>
            <w:tcMar>
              <w:top w:w="40" w:type="dxa"/>
              <w:left w:w="100" w:type="dxa"/>
              <w:bottom w:w="40" w:type="dxa"/>
              <w:right w:w="100" w:type="dxa"/>
            </w:tcMar>
          </w:tcPr>
          <w:p w14:paraId="6081A78F" w14:textId="0BFF21F5" w:rsidR="00F06727" w:rsidRPr="00182931" w:rsidRDefault="00F06727" w:rsidP="00F06727">
            <w:r w:rsidRPr="00182931">
              <w:rPr>
                <w:sz w:val="18"/>
                <w:szCs w:val="18"/>
              </w:rPr>
              <w:t>Observing Systems Capability Analysis and Review</w:t>
            </w:r>
          </w:p>
        </w:tc>
      </w:tr>
      <w:tr w:rsidR="00F06727" w:rsidRPr="00182931" w14:paraId="6BD2DDD7" w14:textId="77777777" w:rsidTr="00C818A5">
        <w:tc>
          <w:tcPr>
            <w:tcW w:w="2400" w:type="dxa"/>
            <w:tcMar>
              <w:top w:w="40" w:type="dxa"/>
              <w:left w:w="100" w:type="dxa"/>
              <w:bottom w:w="40" w:type="dxa"/>
              <w:right w:w="100" w:type="dxa"/>
            </w:tcMar>
          </w:tcPr>
          <w:p w14:paraId="264289E8" w14:textId="55C6726B" w:rsidR="00F06727" w:rsidRPr="00182931" w:rsidRDefault="00F06727" w:rsidP="00F06727">
            <w:r w:rsidRPr="00182931">
              <w:rPr>
                <w:b/>
                <w:bCs/>
                <w:sz w:val="18"/>
                <w:szCs w:val="18"/>
              </w:rPr>
              <w:lastRenderedPageBreak/>
              <w:t>PAGASA</w:t>
            </w:r>
          </w:p>
        </w:tc>
        <w:tc>
          <w:tcPr>
            <w:tcW w:w="6960" w:type="dxa"/>
            <w:tcMar>
              <w:top w:w="40" w:type="dxa"/>
              <w:left w:w="100" w:type="dxa"/>
              <w:bottom w:w="40" w:type="dxa"/>
              <w:right w:w="100" w:type="dxa"/>
            </w:tcMar>
          </w:tcPr>
          <w:p w14:paraId="61B159E7" w14:textId="39205879" w:rsidR="00F06727" w:rsidRPr="00182931" w:rsidRDefault="00F06727" w:rsidP="00F06727">
            <w:r w:rsidRPr="00182931">
              <w:rPr>
                <w:sz w:val="18"/>
                <w:szCs w:val="18"/>
              </w:rPr>
              <w:t>Philippine Atmospheric, Geophysical and Astronomical Services Administration</w:t>
            </w:r>
          </w:p>
        </w:tc>
      </w:tr>
      <w:tr w:rsidR="00F06727" w:rsidRPr="00182931" w14:paraId="6D25F95C" w14:textId="77777777" w:rsidTr="00C818A5">
        <w:tc>
          <w:tcPr>
            <w:tcW w:w="2400" w:type="dxa"/>
            <w:shd w:val="clear" w:color="auto" w:fill="F4F8F7"/>
            <w:tcMar>
              <w:top w:w="40" w:type="dxa"/>
              <w:left w:w="100" w:type="dxa"/>
              <w:bottom w:w="40" w:type="dxa"/>
              <w:right w:w="100" w:type="dxa"/>
            </w:tcMar>
          </w:tcPr>
          <w:p w14:paraId="139562AA" w14:textId="28EEFF7D" w:rsidR="00F06727" w:rsidRPr="00182931" w:rsidRDefault="00F06727" w:rsidP="00F06727">
            <w:proofErr w:type="spellStart"/>
            <w:r w:rsidRPr="00182931">
              <w:rPr>
                <w:b/>
                <w:bCs/>
                <w:sz w:val="18"/>
                <w:szCs w:val="18"/>
              </w:rPr>
              <w:t>PARTneR</w:t>
            </w:r>
            <w:proofErr w:type="spellEnd"/>
          </w:p>
        </w:tc>
        <w:tc>
          <w:tcPr>
            <w:tcW w:w="6960" w:type="dxa"/>
            <w:shd w:val="clear" w:color="auto" w:fill="F4F8F7"/>
            <w:tcMar>
              <w:top w:w="40" w:type="dxa"/>
              <w:left w:w="100" w:type="dxa"/>
              <w:bottom w:w="40" w:type="dxa"/>
              <w:right w:w="100" w:type="dxa"/>
            </w:tcMar>
          </w:tcPr>
          <w:p w14:paraId="64F6DA6A" w14:textId="73CC169B" w:rsidR="00F06727" w:rsidRPr="00182931" w:rsidRDefault="00F06727" w:rsidP="00F06727">
            <w:r w:rsidRPr="00182931">
              <w:rPr>
                <w:sz w:val="18"/>
                <w:szCs w:val="18"/>
              </w:rPr>
              <w:t>Pacific Risk Tool for Resilience</w:t>
            </w:r>
          </w:p>
        </w:tc>
      </w:tr>
      <w:tr w:rsidR="00F06727" w:rsidRPr="00182931" w14:paraId="1E505905" w14:textId="77777777" w:rsidTr="00C818A5">
        <w:tc>
          <w:tcPr>
            <w:tcW w:w="2400" w:type="dxa"/>
            <w:tcMar>
              <w:top w:w="40" w:type="dxa"/>
              <w:left w:w="100" w:type="dxa"/>
              <w:bottom w:w="40" w:type="dxa"/>
              <w:right w:w="100" w:type="dxa"/>
            </w:tcMar>
          </w:tcPr>
          <w:p w14:paraId="64DC2AFE" w14:textId="778C1AFC" w:rsidR="00F06727" w:rsidRPr="00182931" w:rsidRDefault="00F06727" w:rsidP="00F06727">
            <w:r w:rsidRPr="00182931">
              <w:rPr>
                <w:b/>
                <w:bCs/>
                <w:sz w:val="18"/>
                <w:szCs w:val="18"/>
              </w:rPr>
              <w:t>PASO</w:t>
            </w:r>
          </w:p>
        </w:tc>
        <w:tc>
          <w:tcPr>
            <w:tcW w:w="6960" w:type="dxa"/>
            <w:tcMar>
              <w:top w:w="40" w:type="dxa"/>
              <w:left w:w="100" w:type="dxa"/>
              <w:bottom w:w="40" w:type="dxa"/>
              <w:right w:w="100" w:type="dxa"/>
            </w:tcMar>
          </w:tcPr>
          <w:p w14:paraId="6D6A33C1" w14:textId="54F43E4A" w:rsidR="00F06727" w:rsidRPr="00182931" w:rsidRDefault="00F06727" w:rsidP="00F06727">
            <w:r w:rsidRPr="00182931">
              <w:rPr>
                <w:sz w:val="18"/>
                <w:szCs w:val="18"/>
              </w:rPr>
              <w:t>Pacific Aviation Safety Office</w:t>
            </w:r>
          </w:p>
        </w:tc>
      </w:tr>
      <w:tr w:rsidR="00F06727" w:rsidRPr="00182931" w14:paraId="19F7CD04" w14:textId="77777777" w:rsidTr="00C818A5">
        <w:tc>
          <w:tcPr>
            <w:tcW w:w="2400" w:type="dxa"/>
            <w:shd w:val="clear" w:color="auto" w:fill="F4F8F7"/>
            <w:tcMar>
              <w:top w:w="40" w:type="dxa"/>
              <w:left w:w="100" w:type="dxa"/>
              <w:bottom w:w="40" w:type="dxa"/>
              <w:right w:w="100" w:type="dxa"/>
            </w:tcMar>
          </w:tcPr>
          <w:p w14:paraId="0B73C97F" w14:textId="390689C1" w:rsidR="00F06727" w:rsidRPr="00182931" w:rsidRDefault="00F06727" w:rsidP="00F06727">
            <w:r w:rsidRPr="00182931">
              <w:rPr>
                <w:b/>
                <w:bCs/>
                <w:sz w:val="18"/>
                <w:szCs w:val="18"/>
              </w:rPr>
              <w:t>PICI</w:t>
            </w:r>
          </w:p>
        </w:tc>
        <w:tc>
          <w:tcPr>
            <w:tcW w:w="6960" w:type="dxa"/>
            <w:shd w:val="clear" w:color="auto" w:fill="F4F8F7"/>
            <w:tcMar>
              <w:top w:w="40" w:type="dxa"/>
              <w:left w:w="100" w:type="dxa"/>
              <w:bottom w:w="40" w:type="dxa"/>
              <w:right w:w="100" w:type="dxa"/>
            </w:tcMar>
          </w:tcPr>
          <w:p w14:paraId="7405B4D9" w14:textId="4ADF8808" w:rsidR="00F06727" w:rsidRPr="00182931" w:rsidRDefault="00F06727" w:rsidP="00F06727">
            <w:r w:rsidRPr="00182931">
              <w:rPr>
                <w:sz w:val="18"/>
                <w:szCs w:val="18"/>
              </w:rPr>
              <w:t>Pacific Islands C</w:t>
            </w:r>
            <w:r>
              <w:rPr>
                <w:sz w:val="18"/>
                <w:szCs w:val="18"/>
              </w:rPr>
              <w:t>ommunications</w:t>
            </w:r>
            <w:r w:rsidRPr="00182931">
              <w:rPr>
                <w:sz w:val="18"/>
                <w:szCs w:val="18"/>
              </w:rPr>
              <w:t xml:space="preserve"> and Infrastructure (Panel)</w:t>
            </w:r>
          </w:p>
        </w:tc>
      </w:tr>
      <w:tr w:rsidR="00F06727" w:rsidRPr="00182931" w14:paraId="21480ED6" w14:textId="77777777" w:rsidTr="00C818A5">
        <w:tc>
          <w:tcPr>
            <w:tcW w:w="2400" w:type="dxa"/>
            <w:tcMar>
              <w:top w:w="40" w:type="dxa"/>
              <w:left w:w="100" w:type="dxa"/>
              <w:bottom w:w="40" w:type="dxa"/>
              <w:right w:w="100" w:type="dxa"/>
            </w:tcMar>
          </w:tcPr>
          <w:p w14:paraId="5280C062" w14:textId="7C72695A" w:rsidR="00F06727" w:rsidRPr="00182931" w:rsidRDefault="00F06727" w:rsidP="00F06727">
            <w:r w:rsidRPr="00182931">
              <w:rPr>
                <w:b/>
                <w:bCs/>
                <w:sz w:val="18"/>
                <w:szCs w:val="18"/>
              </w:rPr>
              <w:t>PICT</w:t>
            </w:r>
          </w:p>
        </w:tc>
        <w:tc>
          <w:tcPr>
            <w:tcW w:w="6960" w:type="dxa"/>
            <w:tcMar>
              <w:top w:w="40" w:type="dxa"/>
              <w:left w:w="100" w:type="dxa"/>
              <w:bottom w:w="40" w:type="dxa"/>
              <w:right w:w="100" w:type="dxa"/>
            </w:tcMar>
          </w:tcPr>
          <w:p w14:paraId="306156B4" w14:textId="4C40A8B7" w:rsidR="00F06727" w:rsidRPr="00182931" w:rsidRDefault="00F06727" w:rsidP="00F06727">
            <w:r w:rsidRPr="00182931">
              <w:rPr>
                <w:sz w:val="18"/>
                <w:szCs w:val="18"/>
              </w:rPr>
              <w:t>Pacific Island Country and Territory</w:t>
            </w:r>
          </w:p>
        </w:tc>
      </w:tr>
      <w:tr w:rsidR="00F06727" w:rsidRPr="00182931" w14:paraId="5822A343" w14:textId="77777777" w:rsidTr="00C818A5">
        <w:tc>
          <w:tcPr>
            <w:tcW w:w="2400" w:type="dxa"/>
            <w:shd w:val="clear" w:color="auto" w:fill="F4F8F7"/>
            <w:tcMar>
              <w:top w:w="40" w:type="dxa"/>
              <w:left w:w="100" w:type="dxa"/>
              <w:bottom w:w="40" w:type="dxa"/>
              <w:right w:w="100" w:type="dxa"/>
            </w:tcMar>
          </w:tcPr>
          <w:p w14:paraId="646DDA3E" w14:textId="67955A9B" w:rsidR="00F06727" w:rsidRPr="00182931" w:rsidRDefault="00F06727" w:rsidP="00F06727">
            <w:r w:rsidRPr="00182931">
              <w:rPr>
                <w:b/>
                <w:bCs/>
                <w:sz w:val="18"/>
                <w:szCs w:val="18"/>
              </w:rPr>
              <w:t>PIC</w:t>
            </w:r>
          </w:p>
        </w:tc>
        <w:tc>
          <w:tcPr>
            <w:tcW w:w="6960" w:type="dxa"/>
            <w:shd w:val="clear" w:color="auto" w:fill="F4F8F7"/>
            <w:tcMar>
              <w:top w:w="40" w:type="dxa"/>
              <w:left w:w="100" w:type="dxa"/>
              <w:bottom w:w="40" w:type="dxa"/>
              <w:right w:w="100" w:type="dxa"/>
            </w:tcMar>
          </w:tcPr>
          <w:p w14:paraId="655A66B2" w14:textId="67C1DC40" w:rsidR="00F06727" w:rsidRPr="00182931" w:rsidRDefault="00F06727" w:rsidP="00F06727">
            <w:r w:rsidRPr="00182931">
              <w:rPr>
                <w:sz w:val="18"/>
                <w:szCs w:val="18"/>
              </w:rPr>
              <w:t>Pacific Island Country</w:t>
            </w:r>
          </w:p>
        </w:tc>
      </w:tr>
      <w:tr w:rsidR="00F06727" w:rsidRPr="00182931" w14:paraId="0EEBA211" w14:textId="77777777" w:rsidTr="00C818A5">
        <w:tc>
          <w:tcPr>
            <w:tcW w:w="2400" w:type="dxa"/>
            <w:tcMar>
              <w:top w:w="40" w:type="dxa"/>
              <w:left w:w="100" w:type="dxa"/>
              <w:bottom w:w="40" w:type="dxa"/>
              <w:right w:w="100" w:type="dxa"/>
            </w:tcMar>
          </w:tcPr>
          <w:p w14:paraId="43DE310F" w14:textId="132B6B54" w:rsidR="00F06727" w:rsidRPr="00182931" w:rsidRDefault="00F06727" w:rsidP="00F06727">
            <w:r w:rsidRPr="00182931">
              <w:rPr>
                <w:b/>
                <w:bCs/>
                <w:sz w:val="18"/>
                <w:szCs w:val="18"/>
              </w:rPr>
              <w:t>PIMOS</w:t>
            </w:r>
          </w:p>
        </w:tc>
        <w:tc>
          <w:tcPr>
            <w:tcW w:w="6960" w:type="dxa"/>
            <w:tcMar>
              <w:top w:w="40" w:type="dxa"/>
              <w:left w:w="100" w:type="dxa"/>
              <w:bottom w:w="40" w:type="dxa"/>
              <w:right w:w="100" w:type="dxa"/>
            </w:tcMar>
          </w:tcPr>
          <w:p w14:paraId="3E0CDF9F" w14:textId="03C13476" w:rsidR="00F06727" w:rsidRPr="00182931" w:rsidRDefault="00F06727" w:rsidP="00F06727">
            <w:r w:rsidRPr="00182931">
              <w:rPr>
                <w:sz w:val="18"/>
                <w:szCs w:val="18"/>
              </w:rPr>
              <w:t>Pacific Islands Marine and Ocean Services (Panel)</w:t>
            </w:r>
          </w:p>
        </w:tc>
      </w:tr>
      <w:tr w:rsidR="00F06727" w:rsidRPr="00182931" w14:paraId="09D93747" w14:textId="77777777" w:rsidTr="00C818A5">
        <w:tc>
          <w:tcPr>
            <w:tcW w:w="2400" w:type="dxa"/>
            <w:shd w:val="clear" w:color="auto" w:fill="F4F8F7"/>
            <w:tcMar>
              <w:top w:w="40" w:type="dxa"/>
              <w:left w:w="100" w:type="dxa"/>
              <w:bottom w:w="40" w:type="dxa"/>
              <w:right w:w="100" w:type="dxa"/>
            </w:tcMar>
          </w:tcPr>
          <w:p w14:paraId="00B52EB6" w14:textId="26063629" w:rsidR="00F06727" w:rsidRPr="00182931" w:rsidRDefault="00F06727" w:rsidP="00F06727">
            <w:r w:rsidRPr="00182931">
              <w:rPr>
                <w:b/>
                <w:bCs/>
                <w:sz w:val="18"/>
                <w:szCs w:val="18"/>
              </w:rPr>
              <w:t>PMC</w:t>
            </w:r>
          </w:p>
        </w:tc>
        <w:tc>
          <w:tcPr>
            <w:tcW w:w="6960" w:type="dxa"/>
            <w:shd w:val="clear" w:color="auto" w:fill="F4F8F7"/>
            <w:tcMar>
              <w:top w:w="40" w:type="dxa"/>
              <w:left w:w="100" w:type="dxa"/>
              <w:bottom w:w="40" w:type="dxa"/>
              <w:right w:w="100" w:type="dxa"/>
            </w:tcMar>
          </w:tcPr>
          <w:p w14:paraId="41CDA900" w14:textId="57588B93" w:rsidR="00F06727" w:rsidRPr="00182931" w:rsidRDefault="00F06727" w:rsidP="00F06727">
            <w:r w:rsidRPr="00182931">
              <w:rPr>
                <w:sz w:val="18"/>
                <w:szCs w:val="18"/>
              </w:rPr>
              <w:t>Pacific Meteorological Council</w:t>
            </w:r>
          </w:p>
        </w:tc>
      </w:tr>
      <w:tr w:rsidR="00F06727" w:rsidRPr="00182931" w14:paraId="3AB212AB" w14:textId="77777777" w:rsidTr="00C818A5">
        <w:tc>
          <w:tcPr>
            <w:tcW w:w="2400" w:type="dxa"/>
            <w:tcMar>
              <w:top w:w="40" w:type="dxa"/>
              <w:left w:w="100" w:type="dxa"/>
              <w:bottom w:w="40" w:type="dxa"/>
              <w:right w:w="100" w:type="dxa"/>
            </w:tcMar>
          </w:tcPr>
          <w:p w14:paraId="6D2A484D" w14:textId="7AEF6795" w:rsidR="00F06727" w:rsidRPr="00182931" w:rsidRDefault="00F06727" w:rsidP="00F06727">
            <w:r w:rsidRPr="00182931">
              <w:rPr>
                <w:b/>
                <w:bCs/>
                <w:sz w:val="18"/>
                <w:szCs w:val="18"/>
              </w:rPr>
              <w:t>PMU</w:t>
            </w:r>
          </w:p>
        </w:tc>
        <w:tc>
          <w:tcPr>
            <w:tcW w:w="6960" w:type="dxa"/>
            <w:tcMar>
              <w:top w:w="40" w:type="dxa"/>
              <w:left w:w="100" w:type="dxa"/>
              <w:bottom w:w="40" w:type="dxa"/>
              <w:right w:w="100" w:type="dxa"/>
            </w:tcMar>
          </w:tcPr>
          <w:p w14:paraId="0A24A3F1" w14:textId="4D65AF85" w:rsidR="00F06727" w:rsidRPr="00182931" w:rsidRDefault="00F06727" w:rsidP="00F06727">
            <w:r w:rsidRPr="00182931">
              <w:rPr>
                <w:sz w:val="18"/>
                <w:szCs w:val="18"/>
              </w:rPr>
              <w:t>Programme Management Unit</w:t>
            </w:r>
          </w:p>
        </w:tc>
      </w:tr>
      <w:tr w:rsidR="00F06727" w:rsidRPr="00182931" w14:paraId="58065887" w14:textId="77777777" w:rsidTr="00C818A5">
        <w:tc>
          <w:tcPr>
            <w:tcW w:w="2400" w:type="dxa"/>
            <w:shd w:val="clear" w:color="auto" w:fill="F4F8F7"/>
            <w:tcMar>
              <w:top w:w="40" w:type="dxa"/>
              <w:left w:w="100" w:type="dxa"/>
              <w:bottom w:w="40" w:type="dxa"/>
              <w:right w:w="100" w:type="dxa"/>
            </w:tcMar>
          </w:tcPr>
          <w:p w14:paraId="5C82F3D9" w14:textId="510B6CD6" w:rsidR="00F06727" w:rsidRPr="00182931" w:rsidRDefault="00F06727" w:rsidP="00F06727">
            <w:r w:rsidRPr="00182931">
              <w:rPr>
                <w:b/>
                <w:bCs/>
                <w:sz w:val="18"/>
                <w:szCs w:val="18"/>
              </w:rPr>
              <w:t>PNG</w:t>
            </w:r>
          </w:p>
        </w:tc>
        <w:tc>
          <w:tcPr>
            <w:tcW w:w="6960" w:type="dxa"/>
            <w:shd w:val="clear" w:color="auto" w:fill="F4F8F7"/>
            <w:tcMar>
              <w:top w:w="40" w:type="dxa"/>
              <w:left w:w="100" w:type="dxa"/>
              <w:bottom w:w="40" w:type="dxa"/>
              <w:right w:w="100" w:type="dxa"/>
            </w:tcMar>
          </w:tcPr>
          <w:p w14:paraId="26D1C1D9" w14:textId="3E5B40AF" w:rsidR="00F06727" w:rsidRPr="00182931" w:rsidRDefault="00F06727" w:rsidP="00F06727">
            <w:r w:rsidRPr="00182931">
              <w:rPr>
                <w:sz w:val="18"/>
                <w:szCs w:val="18"/>
              </w:rPr>
              <w:t>Papua New Guinea</w:t>
            </w:r>
          </w:p>
        </w:tc>
      </w:tr>
      <w:tr w:rsidR="00F06727" w:rsidRPr="00182931" w14:paraId="12E116DD" w14:textId="77777777" w:rsidTr="00C818A5">
        <w:tc>
          <w:tcPr>
            <w:tcW w:w="2400" w:type="dxa"/>
            <w:tcMar>
              <w:top w:w="40" w:type="dxa"/>
              <w:left w:w="100" w:type="dxa"/>
              <w:bottom w:w="40" w:type="dxa"/>
              <w:right w:w="100" w:type="dxa"/>
            </w:tcMar>
          </w:tcPr>
          <w:p w14:paraId="067F23D0" w14:textId="4DCD457A" w:rsidR="00F06727" w:rsidRPr="00182931" w:rsidRDefault="00F06727" w:rsidP="00F06727">
            <w:r w:rsidRPr="00182931">
              <w:rPr>
                <w:b/>
                <w:bCs/>
                <w:sz w:val="18"/>
                <w:szCs w:val="18"/>
              </w:rPr>
              <w:t>RBR</w:t>
            </w:r>
          </w:p>
        </w:tc>
        <w:tc>
          <w:tcPr>
            <w:tcW w:w="6960" w:type="dxa"/>
            <w:tcMar>
              <w:top w:w="40" w:type="dxa"/>
              <w:left w:w="100" w:type="dxa"/>
              <w:bottom w:w="40" w:type="dxa"/>
              <w:right w:w="100" w:type="dxa"/>
            </w:tcMar>
          </w:tcPr>
          <w:p w14:paraId="568DA433" w14:textId="21D7BAE8" w:rsidR="00F06727" w:rsidRPr="00182931" w:rsidRDefault="00F06727" w:rsidP="00F06727">
            <w:r w:rsidRPr="00182931">
              <w:rPr>
                <w:sz w:val="18"/>
                <w:szCs w:val="18"/>
              </w:rPr>
              <w:t xml:space="preserve">RBR </w:t>
            </w:r>
            <w:r w:rsidR="0085518B">
              <w:rPr>
                <w:sz w:val="18"/>
                <w:szCs w:val="18"/>
              </w:rPr>
              <w:t>(</w:t>
            </w:r>
            <w:r w:rsidR="00E1755C">
              <w:rPr>
                <w:sz w:val="18"/>
                <w:szCs w:val="18"/>
              </w:rPr>
              <w:t xml:space="preserve">brand name) - </w:t>
            </w:r>
            <w:r w:rsidRPr="00182931">
              <w:rPr>
                <w:sz w:val="18"/>
                <w:szCs w:val="18"/>
              </w:rPr>
              <w:t>water-level sensor</w:t>
            </w:r>
          </w:p>
        </w:tc>
      </w:tr>
      <w:tr w:rsidR="00F06727" w:rsidRPr="00182931" w14:paraId="5C48D39A" w14:textId="77777777" w:rsidTr="00C818A5">
        <w:tc>
          <w:tcPr>
            <w:tcW w:w="2400" w:type="dxa"/>
            <w:shd w:val="clear" w:color="auto" w:fill="F4F8F7"/>
            <w:tcMar>
              <w:top w:w="40" w:type="dxa"/>
              <w:left w:w="100" w:type="dxa"/>
              <w:bottom w:w="40" w:type="dxa"/>
              <w:right w:w="100" w:type="dxa"/>
            </w:tcMar>
          </w:tcPr>
          <w:p w14:paraId="6036EA0F" w14:textId="318D5D70" w:rsidR="00F06727" w:rsidRPr="00182931" w:rsidRDefault="00F06727" w:rsidP="00F06727">
            <w:r w:rsidRPr="00182931">
              <w:rPr>
                <w:b/>
                <w:bCs/>
                <w:sz w:val="18"/>
                <w:szCs w:val="18"/>
              </w:rPr>
              <w:t>RIC</w:t>
            </w:r>
          </w:p>
        </w:tc>
        <w:tc>
          <w:tcPr>
            <w:tcW w:w="6960" w:type="dxa"/>
            <w:shd w:val="clear" w:color="auto" w:fill="F4F8F7"/>
            <w:tcMar>
              <w:top w:w="40" w:type="dxa"/>
              <w:left w:w="100" w:type="dxa"/>
              <w:bottom w:w="40" w:type="dxa"/>
              <w:right w:w="100" w:type="dxa"/>
            </w:tcMar>
          </w:tcPr>
          <w:p w14:paraId="35BE301F" w14:textId="174666F5" w:rsidR="00F06727" w:rsidRPr="00182931" w:rsidRDefault="00F06727" w:rsidP="00F06727">
            <w:r w:rsidRPr="00182931">
              <w:rPr>
                <w:sz w:val="18"/>
                <w:szCs w:val="18"/>
              </w:rPr>
              <w:t>Regional Instrument Centre</w:t>
            </w:r>
          </w:p>
        </w:tc>
      </w:tr>
      <w:tr w:rsidR="00F06727" w:rsidRPr="00182931" w14:paraId="2E6D3CD8" w14:textId="77777777" w:rsidTr="00C818A5">
        <w:tc>
          <w:tcPr>
            <w:tcW w:w="2400" w:type="dxa"/>
            <w:tcMar>
              <w:top w:w="40" w:type="dxa"/>
              <w:left w:w="100" w:type="dxa"/>
              <w:bottom w:w="40" w:type="dxa"/>
              <w:right w:w="100" w:type="dxa"/>
            </w:tcMar>
          </w:tcPr>
          <w:p w14:paraId="70EA9994" w14:textId="02E8939C" w:rsidR="00F06727" w:rsidRPr="00182931" w:rsidRDefault="00F06727" w:rsidP="00F06727">
            <w:r w:rsidRPr="00182931">
              <w:rPr>
                <w:b/>
                <w:bCs/>
                <w:sz w:val="18"/>
                <w:szCs w:val="18"/>
              </w:rPr>
              <w:t>RMI</w:t>
            </w:r>
          </w:p>
        </w:tc>
        <w:tc>
          <w:tcPr>
            <w:tcW w:w="6960" w:type="dxa"/>
            <w:tcMar>
              <w:top w:w="40" w:type="dxa"/>
              <w:left w:w="100" w:type="dxa"/>
              <w:bottom w:w="40" w:type="dxa"/>
              <w:right w:w="100" w:type="dxa"/>
            </w:tcMar>
          </w:tcPr>
          <w:p w14:paraId="7312AC69" w14:textId="2F73698A" w:rsidR="00F06727" w:rsidRPr="00182931" w:rsidRDefault="00F06727" w:rsidP="00F06727">
            <w:r w:rsidRPr="00182931">
              <w:rPr>
                <w:sz w:val="18"/>
                <w:szCs w:val="18"/>
              </w:rPr>
              <w:t>Republic of the Marshall Islands</w:t>
            </w:r>
          </w:p>
        </w:tc>
      </w:tr>
      <w:tr w:rsidR="00F06727" w:rsidRPr="00182931" w14:paraId="63D91365" w14:textId="77777777" w:rsidTr="00C818A5">
        <w:tc>
          <w:tcPr>
            <w:tcW w:w="2400" w:type="dxa"/>
            <w:shd w:val="clear" w:color="auto" w:fill="F4F8F7"/>
            <w:tcMar>
              <w:top w:w="40" w:type="dxa"/>
              <w:left w:w="100" w:type="dxa"/>
              <w:bottom w:w="40" w:type="dxa"/>
              <w:right w:w="100" w:type="dxa"/>
            </w:tcMar>
          </w:tcPr>
          <w:p w14:paraId="2FC3F852" w14:textId="79A4B0DE" w:rsidR="00F06727" w:rsidRPr="00182931" w:rsidRDefault="00F06727" w:rsidP="00F06727">
            <w:r w:rsidRPr="00182931">
              <w:rPr>
                <w:b/>
                <w:bCs/>
                <w:sz w:val="18"/>
                <w:szCs w:val="18"/>
              </w:rPr>
              <w:t>RTC</w:t>
            </w:r>
          </w:p>
        </w:tc>
        <w:tc>
          <w:tcPr>
            <w:tcW w:w="6960" w:type="dxa"/>
            <w:shd w:val="clear" w:color="auto" w:fill="F4F8F7"/>
            <w:tcMar>
              <w:top w:w="40" w:type="dxa"/>
              <w:left w:w="100" w:type="dxa"/>
              <w:bottom w:w="40" w:type="dxa"/>
              <w:right w:w="100" w:type="dxa"/>
            </w:tcMar>
          </w:tcPr>
          <w:p w14:paraId="0C1A3111" w14:textId="3E222E68" w:rsidR="00F06727" w:rsidRPr="00182931" w:rsidRDefault="00F06727" w:rsidP="00F06727">
            <w:r w:rsidRPr="00182931">
              <w:rPr>
                <w:sz w:val="18"/>
                <w:szCs w:val="18"/>
              </w:rPr>
              <w:t>Regional Training Centre</w:t>
            </w:r>
          </w:p>
        </w:tc>
      </w:tr>
      <w:tr w:rsidR="00F06727" w:rsidRPr="00182931" w14:paraId="45C6251C" w14:textId="77777777" w:rsidTr="00C818A5">
        <w:tc>
          <w:tcPr>
            <w:tcW w:w="2400" w:type="dxa"/>
            <w:tcMar>
              <w:top w:w="40" w:type="dxa"/>
              <w:left w:w="100" w:type="dxa"/>
              <w:bottom w:w="40" w:type="dxa"/>
              <w:right w:w="100" w:type="dxa"/>
            </w:tcMar>
          </w:tcPr>
          <w:p w14:paraId="19C9E8B4" w14:textId="405B2C10" w:rsidR="00F06727" w:rsidRPr="00182931" w:rsidRDefault="00F06727" w:rsidP="00F06727">
            <w:r w:rsidRPr="00182931">
              <w:rPr>
                <w:b/>
                <w:bCs/>
                <w:sz w:val="18"/>
                <w:szCs w:val="18"/>
              </w:rPr>
              <w:t>SAD</w:t>
            </w:r>
          </w:p>
        </w:tc>
        <w:tc>
          <w:tcPr>
            <w:tcW w:w="6960" w:type="dxa"/>
            <w:tcMar>
              <w:top w:w="40" w:type="dxa"/>
              <w:left w:w="100" w:type="dxa"/>
              <w:bottom w:w="40" w:type="dxa"/>
              <w:right w:w="100" w:type="dxa"/>
            </w:tcMar>
          </w:tcPr>
          <w:p w14:paraId="71F10127" w14:textId="04B64B51" w:rsidR="00F06727" w:rsidRPr="00182931" w:rsidRDefault="00F06727" w:rsidP="00F06727">
            <w:r w:rsidRPr="00182931">
              <w:rPr>
                <w:sz w:val="18"/>
                <w:szCs w:val="18"/>
              </w:rPr>
              <w:t>Solution Architecture Design</w:t>
            </w:r>
          </w:p>
        </w:tc>
      </w:tr>
      <w:tr w:rsidR="00F06727" w:rsidRPr="00182931" w14:paraId="0EE8563D" w14:textId="77777777" w:rsidTr="00C818A5">
        <w:tc>
          <w:tcPr>
            <w:tcW w:w="2400" w:type="dxa"/>
            <w:shd w:val="clear" w:color="auto" w:fill="F4F8F7"/>
            <w:tcMar>
              <w:top w:w="40" w:type="dxa"/>
              <w:left w:w="100" w:type="dxa"/>
              <w:bottom w:w="40" w:type="dxa"/>
              <w:right w:w="100" w:type="dxa"/>
            </w:tcMar>
          </w:tcPr>
          <w:p w14:paraId="5D8A8B65" w14:textId="60740C4F" w:rsidR="00F06727" w:rsidRPr="00182931" w:rsidRDefault="00F06727" w:rsidP="00F06727">
            <w:r w:rsidRPr="00182931">
              <w:rPr>
                <w:b/>
                <w:bCs/>
                <w:sz w:val="18"/>
                <w:szCs w:val="18"/>
              </w:rPr>
              <w:t>SC</w:t>
            </w:r>
          </w:p>
        </w:tc>
        <w:tc>
          <w:tcPr>
            <w:tcW w:w="6960" w:type="dxa"/>
            <w:shd w:val="clear" w:color="auto" w:fill="F4F8F7"/>
            <w:tcMar>
              <w:top w:w="40" w:type="dxa"/>
              <w:left w:w="100" w:type="dxa"/>
              <w:bottom w:w="40" w:type="dxa"/>
              <w:right w:w="100" w:type="dxa"/>
            </w:tcMar>
          </w:tcPr>
          <w:p w14:paraId="271294EF" w14:textId="5F092124" w:rsidR="00F06727" w:rsidRPr="00182931" w:rsidRDefault="00F06727" w:rsidP="00F06727">
            <w:r w:rsidRPr="00182931">
              <w:rPr>
                <w:sz w:val="18"/>
                <w:szCs w:val="18"/>
              </w:rPr>
              <w:t>Steering Committee</w:t>
            </w:r>
          </w:p>
        </w:tc>
      </w:tr>
      <w:tr w:rsidR="00F06727" w:rsidRPr="00182931" w14:paraId="321C12D2" w14:textId="77777777" w:rsidTr="00C818A5">
        <w:tc>
          <w:tcPr>
            <w:tcW w:w="2400" w:type="dxa"/>
            <w:tcMar>
              <w:top w:w="40" w:type="dxa"/>
              <w:left w:w="100" w:type="dxa"/>
              <w:bottom w:w="40" w:type="dxa"/>
              <w:right w:w="100" w:type="dxa"/>
            </w:tcMar>
          </w:tcPr>
          <w:p w14:paraId="02412B98" w14:textId="7C49583D" w:rsidR="00F06727" w:rsidRPr="00182931" w:rsidRDefault="00F06727" w:rsidP="00F06727">
            <w:r w:rsidRPr="00182931">
              <w:rPr>
                <w:b/>
                <w:bCs/>
                <w:sz w:val="18"/>
                <w:szCs w:val="18"/>
              </w:rPr>
              <w:t>SI</w:t>
            </w:r>
          </w:p>
        </w:tc>
        <w:tc>
          <w:tcPr>
            <w:tcW w:w="6960" w:type="dxa"/>
            <w:tcMar>
              <w:top w:w="40" w:type="dxa"/>
              <w:left w:w="100" w:type="dxa"/>
              <w:bottom w:w="40" w:type="dxa"/>
              <w:right w:w="100" w:type="dxa"/>
            </w:tcMar>
          </w:tcPr>
          <w:p w14:paraId="193219FF" w14:textId="24CB0729" w:rsidR="00F06727" w:rsidRPr="00182931" w:rsidRDefault="00F06727" w:rsidP="00F06727">
            <w:r w:rsidRPr="00182931">
              <w:rPr>
                <w:sz w:val="18"/>
                <w:szCs w:val="18"/>
              </w:rPr>
              <w:t>Solomon Islands</w:t>
            </w:r>
          </w:p>
        </w:tc>
      </w:tr>
      <w:tr w:rsidR="00F06727" w:rsidRPr="00182931" w14:paraId="72C64100" w14:textId="77777777" w:rsidTr="00C818A5">
        <w:tc>
          <w:tcPr>
            <w:tcW w:w="2400" w:type="dxa"/>
            <w:shd w:val="clear" w:color="auto" w:fill="F4F8F7"/>
            <w:tcMar>
              <w:top w:w="40" w:type="dxa"/>
              <w:left w:w="100" w:type="dxa"/>
              <w:bottom w:w="40" w:type="dxa"/>
              <w:right w:w="100" w:type="dxa"/>
            </w:tcMar>
          </w:tcPr>
          <w:p w14:paraId="7A0AE232" w14:textId="1BDE720F" w:rsidR="00F06727" w:rsidRPr="00182931" w:rsidRDefault="00F06727" w:rsidP="00F06727">
            <w:r w:rsidRPr="00182931">
              <w:rPr>
                <w:b/>
                <w:bCs/>
                <w:sz w:val="18"/>
                <w:szCs w:val="18"/>
              </w:rPr>
              <w:t>SOFF</w:t>
            </w:r>
          </w:p>
        </w:tc>
        <w:tc>
          <w:tcPr>
            <w:tcW w:w="6960" w:type="dxa"/>
            <w:shd w:val="clear" w:color="auto" w:fill="F4F8F7"/>
            <w:tcMar>
              <w:top w:w="40" w:type="dxa"/>
              <w:left w:w="100" w:type="dxa"/>
              <w:bottom w:w="40" w:type="dxa"/>
              <w:right w:w="100" w:type="dxa"/>
            </w:tcMar>
          </w:tcPr>
          <w:p w14:paraId="0E948530" w14:textId="3FCA6BD6" w:rsidR="00F06727" w:rsidRPr="00182931" w:rsidRDefault="00F06727" w:rsidP="00F06727">
            <w:r w:rsidRPr="00182931">
              <w:rPr>
                <w:sz w:val="18"/>
                <w:szCs w:val="18"/>
              </w:rPr>
              <w:t>Systematic Observations Financing Facility</w:t>
            </w:r>
          </w:p>
        </w:tc>
      </w:tr>
      <w:tr w:rsidR="00F06727" w:rsidRPr="00182931" w14:paraId="3E2D36EC" w14:textId="77777777" w:rsidTr="00C818A5">
        <w:tc>
          <w:tcPr>
            <w:tcW w:w="2400" w:type="dxa"/>
            <w:tcMar>
              <w:top w:w="40" w:type="dxa"/>
              <w:left w:w="100" w:type="dxa"/>
              <w:bottom w:w="40" w:type="dxa"/>
              <w:right w:w="100" w:type="dxa"/>
            </w:tcMar>
          </w:tcPr>
          <w:p w14:paraId="3AB8908A" w14:textId="5397C808" w:rsidR="00F06727" w:rsidRPr="00182931" w:rsidRDefault="00F06727" w:rsidP="00F06727">
            <w:r w:rsidRPr="00182931">
              <w:rPr>
                <w:b/>
                <w:bCs/>
                <w:sz w:val="18"/>
                <w:szCs w:val="18"/>
              </w:rPr>
              <w:t>SOP</w:t>
            </w:r>
          </w:p>
        </w:tc>
        <w:tc>
          <w:tcPr>
            <w:tcW w:w="6960" w:type="dxa"/>
            <w:tcMar>
              <w:top w:w="40" w:type="dxa"/>
              <w:left w:w="100" w:type="dxa"/>
              <w:bottom w:w="40" w:type="dxa"/>
              <w:right w:w="100" w:type="dxa"/>
            </w:tcMar>
          </w:tcPr>
          <w:p w14:paraId="558DDB91" w14:textId="00E1CC34" w:rsidR="00F06727" w:rsidRPr="00182931" w:rsidRDefault="00F06727" w:rsidP="00F06727">
            <w:r w:rsidRPr="00182931">
              <w:rPr>
                <w:sz w:val="18"/>
                <w:szCs w:val="18"/>
              </w:rPr>
              <w:t>Standard Operating Procedure</w:t>
            </w:r>
          </w:p>
        </w:tc>
      </w:tr>
      <w:tr w:rsidR="00F06727" w:rsidRPr="00182931" w14:paraId="1CCF31B2" w14:textId="77777777" w:rsidTr="00C818A5">
        <w:tc>
          <w:tcPr>
            <w:tcW w:w="2400" w:type="dxa"/>
            <w:shd w:val="clear" w:color="auto" w:fill="F4F8F7"/>
            <w:tcMar>
              <w:top w:w="40" w:type="dxa"/>
              <w:left w:w="100" w:type="dxa"/>
              <w:bottom w:w="40" w:type="dxa"/>
              <w:right w:w="100" w:type="dxa"/>
            </w:tcMar>
          </w:tcPr>
          <w:p w14:paraId="67A0CF21" w14:textId="71638C94" w:rsidR="00F06727" w:rsidRPr="00182931" w:rsidRDefault="00F06727" w:rsidP="00F06727">
            <w:r w:rsidRPr="00182931">
              <w:rPr>
                <w:b/>
                <w:bCs/>
                <w:sz w:val="18"/>
                <w:szCs w:val="18"/>
              </w:rPr>
              <w:t>SPC</w:t>
            </w:r>
          </w:p>
        </w:tc>
        <w:tc>
          <w:tcPr>
            <w:tcW w:w="6960" w:type="dxa"/>
            <w:shd w:val="clear" w:color="auto" w:fill="F4F8F7"/>
            <w:tcMar>
              <w:top w:w="40" w:type="dxa"/>
              <w:left w:w="100" w:type="dxa"/>
              <w:bottom w:w="40" w:type="dxa"/>
              <w:right w:w="100" w:type="dxa"/>
            </w:tcMar>
          </w:tcPr>
          <w:p w14:paraId="1F370533" w14:textId="1314F19F" w:rsidR="00F06727" w:rsidRPr="00182931" w:rsidRDefault="00F06727" w:rsidP="00F06727">
            <w:r w:rsidRPr="00182931">
              <w:rPr>
                <w:sz w:val="18"/>
                <w:szCs w:val="18"/>
              </w:rPr>
              <w:t>Pacific Community</w:t>
            </w:r>
          </w:p>
        </w:tc>
      </w:tr>
      <w:tr w:rsidR="00E1755C" w:rsidRPr="00182931" w14:paraId="14A92825" w14:textId="77777777" w:rsidTr="00C818A5">
        <w:tc>
          <w:tcPr>
            <w:tcW w:w="2400" w:type="dxa"/>
            <w:tcMar>
              <w:top w:w="40" w:type="dxa"/>
              <w:left w:w="100" w:type="dxa"/>
              <w:bottom w:w="40" w:type="dxa"/>
              <w:right w:w="100" w:type="dxa"/>
            </w:tcMar>
          </w:tcPr>
          <w:p w14:paraId="53B24E08" w14:textId="3123DD77" w:rsidR="00E1755C" w:rsidRPr="00182931" w:rsidRDefault="00E1755C" w:rsidP="00E1755C">
            <w:r w:rsidRPr="00182931">
              <w:rPr>
                <w:b/>
                <w:bCs/>
                <w:sz w:val="18"/>
                <w:szCs w:val="18"/>
              </w:rPr>
              <w:t>SWP</w:t>
            </w:r>
          </w:p>
        </w:tc>
        <w:tc>
          <w:tcPr>
            <w:tcW w:w="6960" w:type="dxa"/>
            <w:tcMar>
              <w:top w:w="40" w:type="dxa"/>
              <w:left w:w="100" w:type="dxa"/>
              <w:bottom w:w="40" w:type="dxa"/>
              <w:right w:w="100" w:type="dxa"/>
            </w:tcMar>
          </w:tcPr>
          <w:p w14:paraId="7A6876F9" w14:textId="47F3F479" w:rsidR="00E1755C" w:rsidRPr="00182931" w:rsidRDefault="00E1755C" w:rsidP="00E1755C">
            <w:r w:rsidRPr="00182931">
              <w:rPr>
                <w:sz w:val="18"/>
                <w:szCs w:val="18"/>
              </w:rPr>
              <w:t>Severe Weather Pilot</w:t>
            </w:r>
          </w:p>
        </w:tc>
      </w:tr>
      <w:tr w:rsidR="00E1755C" w:rsidRPr="00182931" w14:paraId="2C4AEB43" w14:textId="77777777" w:rsidTr="00C818A5">
        <w:tc>
          <w:tcPr>
            <w:tcW w:w="2400" w:type="dxa"/>
            <w:shd w:val="clear" w:color="auto" w:fill="F4F8F7"/>
            <w:tcMar>
              <w:top w:w="40" w:type="dxa"/>
              <w:left w:w="100" w:type="dxa"/>
              <w:bottom w:w="40" w:type="dxa"/>
              <w:right w:w="100" w:type="dxa"/>
            </w:tcMar>
          </w:tcPr>
          <w:p w14:paraId="3875C652" w14:textId="74F6A26A" w:rsidR="00E1755C" w:rsidRPr="00182931" w:rsidRDefault="00E1755C" w:rsidP="00E1755C">
            <w:r w:rsidRPr="00182931">
              <w:rPr>
                <w:b/>
                <w:bCs/>
                <w:sz w:val="18"/>
                <w:szCs w:val="18"/>
              </w:rPr>
              <w:t>TEC</w:t>
            </w:r>
          </w:p>
        </w:tc>
        <w:tc>
          <w:tcPr>
            <w:tcW w:w="6960" w:type="dxa"/>
            <w:shd w:val="clear" w:color="auto" w:fill="F4F8F7"/>
            <w:tcMar>
              <w:top w:w="40" w:type="dxa"/>
              <w:left w:w="100" w:type="dxa"/>
              <w:bottom w:w="40" w:type="dxa"/>
              <w:right w:w="100" w:type="dxa"/>
            </w:tcMar>
          </w:tcPr>
          <w:p w14:paraId="1945F815" w14:textId="34C1C241" w:rsidR="00E1755C" w:rsidRPr="00182931" w:rsidRDefault="00E1755C" w:rsidP="00E1755C">
            <w:r w:rsidRPr="00182931">
              <w:rPr>
                <w:sz w:val="18"/>
                <w:szCs w:val="18"/>
              </w:rPr>
              <w:t>WRP Technical Committee</w:t>
            </w:r>
          </w:p>
        </w:tc>
      </w:tr>
      <w:tr w:rsidR="00E1755C" w:rsidRPr="00182931" w14:paraId="3C019950" w14:textId="77777777" w:rsidTr="00C818A5">
        <w:tc>
          <w:tcPr>
            <w:tcW w:w="2400" w:type="dxa"/>
            <w:tcMar>
              <w:top w:w="40" w:type="dxa"/>
              <w:left w:w="100" w:type="dxa"/>
              <w:bottom w:w="40" w:type="dxa"/>
              <w:right w:w="100" w:type="dxa"/>
            </w:tcMar>
          </w:tcPr>
          <w:p w14:paraId="51303491" w14:textId="08461A4C" w:rsidR="00E1755C" w:rsidRPr="00182931" w:rsidRDefault="00E1755C" w:rsidP="00E1755C">
            <w:r w:rsidRPr="00182931">
              <w:rPr>
                <w:b/>
                <w:bCs/>
                <w:sz w:val="18"/>
                <w:szCs w:val="18"/>
              </w:rPr>
              <w:t>UN</w:t>
            </w:r>
          </w:p>
        </w:tc>
        <w:tc>
          <w:tcPr>
            <w:tcW w:w="6960" w:type="dxa"/>
            <w:tcMar>
              <w:top w:w="40" w:type="dxa"/>
              <w:left w:w="100" w:type="dxa"/>
              <w:bottom w:w="40" w:type="dxa"/>
              <w:right w:w="100" w:type="dxa"/>
            </w:tcMar>
          </w:tcPr>
          <w:p w14:paraId="415D869A" w14:textId="046B918E" w:rsidR="00E1755C" w:rsidRPr="00182931" w:rsidRDefault="00E1755C" w:rsidP="00E1755C">
            <w:r w:rsidRPr="00182931">
              <w:rPr>
                <w:sz w:val="18"/>
                <w:szCs w:val="18"/>
              </w:rPr>
              <w:t>United Nations</w:t>
            </w:r>
          </w:p>
        </w:tc>
      </w:tr>
      <w:tr w:rsidR="00E1755C" w:rsidRPr="00182931" w14:paraId="144EC9C8" w14:textId="77777777" w:rsidTr="00C818A5">
        <w:tc>
          <w:tcPr>
            <w:tcW w:w="2400" w:type="dxa"/>
            <w:tcMar>
              <w:top w:w="40" w:type="dxa"/>
              <w:left w:w="100" w:type="dxa"/>
              <w:bottom w:w="40" w:type="dxa"/>
              <w:right w:w="100" w:type="dxa"/>
            </w:tcMar>
          </w:tcPr>
          <w:p w14:paraId="1E36999F" w14:textId="2DBBB40D" w:rsidR="00E1755C" w:rsidRPr="00182931" w:rsidRDefault="00E1755C" w:rsidP="00E1755C">
            <w:r w:rsidRPr="00182931">
              <w:rPr>
                <w:b/>
                <w:bCs/>
                <w:sz w:val="18"/>
                <w:szCs w:val="18"/>
              </w:rPr>
              <w:t>UNDP</w:t>
            </w:r>
          </w:p>
        </w:tc>
        <w:tc>
          <w:tcPr>
            <w:tcW w:w="6960" w:type="dxa"/>
            <w:tcMar>
              <w:top w:w="40" w:type="dxa"/>
              <w:left w:w="100" w:type="dxa"/>
              <w:bottom w:w="40" w:type="dxa"/>
              <w:right w:w="100" w:type="dxa"/>
            </w:tcMar>
          </w:tcPr>
          <w:p w14:paraId="2FB02A2D" w14:textId="14F72ACC" w:rsidR="00E1755C" w:rsidRPr="00182931" w:rsidRDefault="00E1755C" w:rsidP="00E1755C">
            <w:r w:rsidRPr="00182931">
              <w:rPr>
                <w:sz w:val="18"/>
                <w:szCs w:val="18"/>
              </w:rPr>
              <w:t>United Nations Development Programme</w:t>
            </w:r>
          </w:p>
        </w:tc>
      </w:tr>
      <w:tr w:rsidR="00E1755C" w:rsidRPr="00182931" w14:paraId="19746222" w14:textId="77777777" w:rsidTr="00C818A5">
        <w:tc>
          <w:tcPr>
            <w:tcW w:w="2400" w:type="dxa"/>
            <w:shd w:val="clear" w:color="auto" w:fill="F4F8F7"/>
            <w:tcMar>
              <w:top w:w="40" w:type="dxa"/>
              <w:left w:w="100" w:type="dxa"/>
              <w:bottom w:w="40" w:type="dxa"/>
              <w:right w:w="100" w:type="dxa"/>
            </w:tcMar>
          </w:tcPr>
          <w:p w14:paraId="2D9FB16F" w14:textId="69317FF1" w:rsidR="00E1755C" w:rsidRPr="00182931" w:rsidRDefault="00E1755C" w:rsidP="00E1755C">
            <w:r w:rsidRPr="00182931">
              <w:rPr>
                <w:b/>
                <w:bCs/>
                <w:sz w:val="18"/>
                <w:szCs w:val="18"/>
              </w:rPr>
              <w:t>USD</w:t>
            </w:r>
          </w:p>
        </w:tc>
        <w:tc>
          <w:tcPr>
            <w:tcW w:w="6960" w:type="dxa"/>
            <w:shd w:val="clear" w:color="auto" w:fill="F4F8F7"/>
            <w:tcMar>
              <w:top w:w="40" w:type="dxa"/>
              <w:left w:w="100" w:type="dxa"/>
              <w:bottom w:w="40" w:type="dxa"/>
              <w:right w:w="100" w:type="dxa"/>
            </w:tcMar>
          </w:tcPr>
          <w:p w14:paraId="6266B681" w14:textId="2B06245B" w:rsidR="00E1755C" w:rsidRPr="00182931" w:rsidRDefault="00E1755C" w:rsidP="00E1755C">
            <w:r w:rsidRPr="00182931">
              <w:rPr>
                <w:sz w:val="18"/>
                <w:szCs w:val="18"/>
              </w:rPr>
              <w:t>United States Dollar</w:t>
            </w:r>
          </w:p>
        </w:tc>
      </w:tr>
      <w:tr w:rsidR="00E1755C" w:rsidRPr="00182931" w14:paraId="08FCF51C" w14:textId="77777777" w:rsidTr="00C818A5">
        <w:tc>
          <w:tcPr>
            <w:tcW w:w="2400" w:type="dxa"/>
            <w:tcMar>
              <w:top w:w="40" w:type="dxa"/>
              <w:left w:w="100" w:type="dxa"/>
              <w:bottom w:w="40" w:type="dxa"/>
              <w:right w:w="100" w:type="dxa"/>
            </w:tcMar>
          </w:tcPr>
          <w:p w14:paraId="20E58214" w14:textId="25AD8ECD" w:rsidR="00E1755C" w:rsidRPr="00182931" w:rsidRDefault="00E1755C" w:rsidP="00E1755C">
            <w:proofErr w:type="spellStart"/>
            <w:r w:rsidRPr="00182931">
              <w:rPr>
                <w:b/>
                <w:bCs/>
                <w:sz w:val="18"/>
                <w:szCs w:val="18"/>
              </w:rPr>
              <w:t>VfM</w:t>
            </w:r>
            <w:proofErr w:type="spellEnd"/>
          </w:p>
        </w:tc>
        <w:tc>
          <w:tcPr>
            <w:tcW w:w="6960" w:type="dxa"/>
            <w:tcMar>
              <w:top w:w="40" w:type="dxa"/>
              <w:left w:w="100" w:type="dxa"/>
              <w:bottom w:w="40" w:type="dxa"/>
              <w:right w:w="100" w:type="dxa"/>
            </w:tcMar>
          </w:tcPr>
          <w:p w14:paraId="1FBBF6EF" w14:textId="0E4C1CDA" w:rsidR="00E1755C" w:rsidRPr="00182931" w:rsidRDefault="00E1755C" w:rsidP="00E1755C">
            <w:r w:rsidRPr="00182931">
              <w:rPr>
                <w:sz w:val="18"/>
                <w:szCs w:val="18"/>
              </w:rPr>
              <w:t>Value for Money</w:t>
            </w:r>
          </w:p>
        </w:tc>
      </w:tr>
      <w:tr w:rsidR="00E1755C" w:rsidRPr="00182931" w14:paraId="713371FF" w14:textId="77777777" w:rsidTr="00C818A5">
        <w:tc>
          <w:tcPr>
            <w:tcW w:w="2400" w:type="dxa"/>
            <w:shd w:val="clear" w:color="auto" w:fill="F4F8F7"/>
            <w:tcMar>
              <w:top w:w="40" w:type="dxa"/>
              <w:left w:w="100" w:type="dxa"/>
              <w:bottom w:w="40" w:type="dxa"/>
              <w:right w:w="100" w:type="dxa"/>
            </w:tcMar>
          </w:tcPr>
          <w:p w14:paraId="6B53F52E" w14:textId="18FB8A86" w:rsidR="00E1755C" w:rsidRPr="00182931" w:rsidRDefault="00E1755C" w:rsidP="00E1755C">
            <w:r w:rsidRPr="00182931">
              <w:rPr>
                <w:b/>
                <w:bCs/>
                <w:sz w:val="18"/>
                <w:szCs w:val="18"/>
              </w:rPr>
              <w:t>VW</w:t>
            </w:r>
          </w:p>
        </w:tc>
        <w:tc>
          <w:tcPr>
            <w:tcW w:w="6960" w:type="dxa"/>
            <w:shd w:val="clear" w:color="auto" w:fill="F4F8F7"/>
            <w:tcMar>
              <w:top w:w="40" w:type="dxa"/>
              <w:left w:w="100" w:type="dxa"/>
              <w:bottom w:w="40" w:type="dxa"/>
              <w:right w:w="100" w:type="dxa"/>
            </w:tcMar>
          </w:tcPr>
          <w:p w14:paraId="0EF1E6E4" w14:textId="04FDFA6B" w:rsidR="00E1755C" w:rsidRPr="00182931" w:rsidRDefault="00E1755C" w:rsidP="00E1755C">
            <w:r w:rsidRPr="00182931">
              <w:rPr>
                <w:sz w:val="18"/>
                <w:szCs w:val="18"/>
              </w:rPr>
              <w:t>Visual Weather</w:t>
            </w:r>
          </w:p>
        </w:tc>
      </w:tr>
      <w:tr w:rsidR="00E1755C" w:rsidRPr="00182931" w14:paraId="1FC2D847" w14:textId="77777777" w:rsidTr="00C818A5">
        <w:tc>
          <w:tcPr>
            <w:tcW w:w="2400" w:type="dxa"/>
            <w:tcMar>
              <w:top w:w="40" w:type="dxa"/>
              <w:left w:w="100" w:type="dxa"/>
              <w:bottom w:w="40" w:type="dxa"/>
              <w:right w:w="100" w:type="dxa"/>
            </w:tcMar>
          </w:tcPr>
          <w:p w14:paraId="5DA9342D" w14:textId="1E7C9624" w:rsidR="00E1755C" w:rsidRPr="00182931" w:rsidRDefault="00E1755C" w:rsidP="00E1755C">
            <w:r w:rsidRPr="00182931">
              <w:rPr>
                <w:b/>
                <w:bCs/>
                <w:sz w:val="18"/>
                <w:szCs w:val="18"/>
              </w:rPr>
              <w:t>WIS2.0</w:t>
            </w:r>
          </w:p>
        </w:tc>
        <w:tc>
          <w:tcPr>
            <w:tcW w:w="6960" w:type="dxa"/>
            <w:tcMar>
              <w:top w:w="40" w:type="dxa"/>
              <w:left w:w="100" w:type="dxa"/>
              <w:bottom w:w="40" w:type="dxa"/>
              <w:right w:w="100" w:type="dxa"/>
            </w:tcMar>
          </w:tcPr>
          <w:p w14:paraId="3F439BF5" w14:textId="2C98B08E" w:rsidR="00E1755C" w:rsidRPr="00182931" w:rsidRDefault="00E1755C" w:rsidP="00E1755C">
            <w:r w:rsidRPr="00182931">
              <w:rPr>
                <w:sz w:val="18"/>
                <w:szCs w:val="18"/>
              </w:rPr>
              <w:t>WMO Information System 2.0</w:t>
            </w:r>
          </w:p>
        </w:tc>
      </w:tr>
      <w:tr w:rsidR="00E1755C" w:rsidRPr="00182931" w14:paraId="05C8B658" w14:textId="77777777" w:rsidTr="00C818A5">
        <w:tc>
          <w:tcPr>
            <w:tcW w:w="2400" w:type="dxa"/>
            <w:shd w:val="clear" w:color="auto" w:fill="F4F8F7"/>
            <w:tcMar>
              <w:top w:w="40" w:type="dxa"/>
              <w:left w:w="100" w:type="dxa"/>
              <w:bottom w:w="40" w:type="dxa"/>
              <w:right w:w="100" w:type="dxa"/>
            </w:tcMar>
          </w:tcPr>
          <w:p w14:paraId="10EFE035" w14:textId="78BA0A61" w:rsidR="00E1755C" w:rsidRPr="00182931" w:rsidRDefault="00E1755C" w:rsidP="00E1755C">
            <w:r w:rsidRPr="00182931">
              <w:rPr>
                <w:b/>
                <w:bCs/>
                <w:sz w:val="18"/>
                <w:szCs w:val="18"/>
              </w:rPr>
              <w:t>WMO</w:t>
            </w:r>
          </w:p>
        </w:tc>
        <w:tc>
          <w:tcPr>
            <w:tcW w:w="6960" w:type="dxa"/>
            <w:shd w:val="clear" w:color="auto" w:fill="F4F8F7"/>
            <w:tcMar>
              <w:top w:w="40" w:type="dxa"/>
              <w:left w:w="100" w:type="dxa"/>
              <w:bottom w:w="40" w:type="dxa"/>
              <w:right w:w="100" w:type="dxa"/>
            </w:tcMar>
          </w:tcPr>
          <w:p w14:paraId="5D78FE82" w14:textId="142D206E" w:rsidR="00E1755C" w:rsidRPr="00182931" w:rsidRDefault="00E1755C" w:rsidP="00E1755C">
            <w:r w:rsidRPr="00182931">
              <w:rPr>
                <w:sz w:val="18"/>
                <w:szCs w:val="18"/>
              </w:rPr>
              <w:t>World Meteorological Organization</w:t>
            </w:r>
          </w:p>
        </w:tc>
      </w:tr>
      <w:tr w:rsidR="00E1755C" w:rsidRPr="00182931" w14:paraId="77C294BD" w14:textId="77777777" w:rsidTr="00C818A5">
        <w:tc>
          <w:tcPr>
            <w:tcW w:w="2400" w:type="dxa"/>
            <w:tcMar>
              <w:top w:w="40" w:type="dxa"/>
              <w:left w:w="100" w:type="dxa"/>
              <w:bottom w:w="40" w:type="dxa"/>
              <w:right w:w="100" w:type="dxa"/>
            </w:tcMar>
          </w:tcPr>
          <w:p w14:paraId="0007FDC7" w14:textId="2241D2BC" w:rsidR="00E1755C" w:rsidRPr="00182931" w:rsidRDefault="00E1755C" w:rsidP="00E1755C">
            <w:r w:rsidRPr="00182931">
              <w:rPr>
                <w:b/>
                <w:bCs/>
                <w:sz w:val="18"/>
                <w:szCs w:val="18"/>
              </w:rPr>
              <w:t>WRP / WRPP</w:t>
            </w:r>
          </w:p>
        </w:tc>
        <w:tc>
          <w:tcPr>
            <w:tcW w:w="6960" w:type="dxa"/>
            <w:tcMar>
              <w:top w:w="40" w:type="dxa"/>
              <w:left w:w="100" w:type="dxa"/>
              <w:bottom w:w="40" w:type="dxa"/>
              <w:right w:w="100" w:type="dxa"/>
            </w:tcMar>
          </w:tcPr>
          <w:p w14:paraId="4D9F6A6C" w14:textId="523E47AB" w:rsidR="00E1755C" w:rsidRPr="00182931" w:rsidRDefault="00E1755C" w:rsidP="00E1755C">
            <w:r w:rsidRPr="00182931">
              <w:rPr>
                <w:sz w:val="18"/>
                <w:szCs w:val="18"/>
              </w:rPr>
              <w:t>Weather Ready Pacific / Weather Ready Pacific Programme</w:t>
            </w:r>
          </w:p>
        </w:tc>
      </w:tr>
    </w:tbl>
    <w:p w14:paraId="10B740CF" w14:textId="77777777" w:rsidR="00394E2A" w:rsidRPr="00182931" w:rsidRDefault="00394E2A" w:rsidP="00394E2A"/>
    <w:p w14:paraId="513CC045" w14:textId="77777777" w:rsidR="00216C39" w:rsidRPr="00182931" w:rsidRDefault="00216C39" w:rsidP="0089064C">
      <w:pPr>
        <w:pStyle w:val="Heading1"/>
        <w:spacing w:before="240" w:after="160"/>
        <w:rPr>
          <w:rFonts w:ascii="Arial" w:hAnsi="Arial" w:cs="Arial"/>
          <w:b/>
          <w:bCs/>
          <w:color w:val="3A6F65"/>
          <w:sz w:val="34"/>
          <w:szCs w:val="34"/>
        </w:rPr>
        <w:sectPr w:rsidR="00216C39" w:rsidRPr="00182931" w:rsidSect="008825BB">
          <w:pgSz w:w="11906" w:h="16838"/>
          <w:pgMar w:top="1134" w:right="1134" w:bottom="1134" w:left="1134" w:header="708" w:footer="708" w:gutter="0"/>
          <w:pgNumType w:start="1"/>
          <w:cols w:space="720"/>
          <w:docGrid w:linePitch="360"/>
        </w:sectPr>
      </w:pPr>
    </w:p>
    <w:p w14:paraId="61FDA0A1" w14:textId="17BBC6FA" w:rsidR="00216C39" w:rsidRPr="00182931" w:rsidRDefault="00216C39" w:rsidP="0025427F">
      <w:pPr>
        <w:pStyle w:val="Heading1"/>
        <w:spacing w:before="240" w:after="160"/>
        <w:rPr>
          <w:rFonts w:ascii="Arial" w:hAnsi="Arial" w:cs="Arial"/>
        </w:rPr>
        <w:sectPr w:rsidR="00216C39" w:rsidRPr="00182931" w:rsidSect="00216C39">
          <w:pgSz w:w="16838" w:h="11906" w:orient="landscape"/>
          <w:pgMar w:top="1134" w:right="1134" w:bottom="1134" w:left="1134" w:header="709" w:footer="709" w:gutter="0"/>
          <w:cols w:space="720"/>
          <w:docGrid w:linePitch="360"/>
        </w:sectPr>
      </w:pPr>
      <w:bookmarkStart w:id="3" w:name="_Toc240193111"/>
      <w:r w:rsidRPr="00182931">
        <w:rPr>
          <w:rFonts w:ascii="Arial" w:hAnsi="Arial" w:cs="Arial"/>
          <w:noProof/>
          <w:color w:val="auto"/>
          <w:sz w:val="20"/>
          <w:szCs w:val="20"/>
          <w:bdr w:val="none" w:sz="0" w:space="0" w:color="auto" w:frame="1"/>
          <w:shd w:val="clear" w:color="auto" w:fill="FFFFFF"/>
          <w:lang w:eastAsia="en-US"/>
        </w:rPr>
        <w:lastRenderedPageBreak/>
        <w:drawing>
          <wp:anchor distT="0" distB="0" distL="114300" distR="114300" simplePos="0" relativeHeight="251658240" behindDoc="1" locked="0" layoutInCell="1" allowOverlap="1" wp14:anchorId="7B19E713" wp14:editId="0ACCEF85">
            <wp:simplePos x="0" y="0"/>
            <wp:positionH relativeFrom="margin">
              <wp:posOffset>-706442</wp:posOffset>
            </wp:positionH>
            <wp:positionV relativeFrom="paragraph">
              <wp:posOffset>344435</wp:posOffset>
            </wp:positionV>
            <wp:extent cx="10740788" cy="6461760"/>
            <wp:effectExtent l="0" t="0" r="3810" b="0"/>
            <wp:wrapNone/>
            <wp:docPr id="1963622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59066" cy="6472756"/>
                    </a:xfrm>
                    <a:prstGeom prst="rect">
                      <a:avLst/>
                    </a:prstGeom>
                    <a:noFill/>
                  </pic:spPr>
                </pic:pic>
              </a:graphicData>
            </a:graphic>
            <wp14:sizeRelH relativeFrom="page">
              <wp14:pctWidth>0</wp14:pctWidth>
            </wp14:sizeRelH>
            <wp14:sizeRelV relativeFrom="page">
              <wp14:pctHeight>0</wp14:pctHeight>
            </wp14:sizeRelV>
          </wp:anchor>
        </w:drawing>
      </w:r>
      <w:r w:rsidR="0089064C" w:rsidRPr="00182931">
        <w:rPr>
          <w:rFonts w:ascii="Arial" w:hAnsi="Arial" w:cs="Arial"/>
          <w:b/>
          <w:bCs/>
          <w:color w:val="3A6F65"/>
          <w:sz w:val="34"/>
          <w:szCs w:val="34"/>
        </w:rPr>
        <w:t xml:space="preserve">WRP </w:t>
      </w:r>
      <w:proofErr w:type="gramStart"/>
      <w:r w:rsidR="0089064C" w:rsidRPr="00182931">
        <w:rPr>
          <w:rFonts w:ascii="Arial" w:hAnsi="Arial" w:cs="Arial"/>
          <w:b/>
          <w:bCs/>
          <w:color w:val="3A6F65"/>
          <w:sz w:val="34"/>
          <w:szCs w:val="34"/>
        </w:rPr>
        <w:t>at a Glance</w:t>
      </w:r>
      <w:bookmarkEnd w:id="3"/>
      <w:proofErr w:type="gramEnd"/>
    </w:p>
    <w:p w14:paraId="49E8CB33" w14:textId="6173391D" w:rsidR="0089064C" w:rsidRPr="00EA65D4" w:rsidRDefault="0089064C" w:rsidP="00EA65D4">
      <w:pPr>
        <w:pStyle w:val="Heading1"/>
        <w:spacing w:before="0"/>
        <w:rPr>
          <w:b/>
          <w:bCs/>
          <w:color w:val="3A6F65"/>
          <w:sz w:val="34"/>
          <w:szCs w:val="34"/>
        </w:rPr>
      </w:pPr>
      <w:bookmarkStart w:id="4" w:name="_Toc240193112"/>
      <w:r w:rsidRPr="00EA65D4">
        <w:rPr>
          <w:b/>
          <w:bCs/>
          <w:color w:val="3A6F65"/>
          <w:sz w:val="34"/>
          <w:szCs w:val="34"/>
        </w:rPr>
        <w:lastRenderedPageBreak/>
        <w:t>Executive Summary</w:t>
      </w:r>
      <w:bookmarkEnd w:id="4"/>
    </w:p>
    <w:p w14:paraId="02C84FF4" w14:textId="77777777" w:rsidR="0089064C" w:rsidRPr="00182931" w:rsidRDefault="0089064C" w:rsidP="0089064C">
      <w:pPr>
        <w:spacing w:after="140" w:line="276" w:lineRule="auto"/>
        <w:jc w:val="both"/>
      </w:pPr>
      <w:r w:rsidRPr="00182931">
        <w:t xml:space="preserve">The first half of 2026 was a period of steady progress for Weather Ready Pacific. Across five active Key Result Areas the programme moved from establishment into early implementation: foundational strategies were formally adopted, the first capability gains were recorded and measured, and delivery reached communities in some of the region’s most remote locations. The overall programme status is assessed as </w:t>
      </w:r>
      <w:r w:rsidRPr="00182931">
        <w:rPr>
          <w:b/>
          <w:bCs/>
          <w:color w:val="BF4E14" w:themeColor="accent2" w:themeShade="BF"/>
        </w:rPr>
        <w:t>Amber, improving</w:t>
      </w:r>
      <w:r w:rsidRPr="00182931">
        <w:rPr>
          <w:color w:val="BF4E14" w:themeColor="accent2" w:themeShade="BF"/>
        </w:rPr>
        <w:t xml:space="preserve"> </w:t>
      </w:r>
      <w:r w:rsidRPr="00182931">
        <w:t xml:space="preserve">— an improvement on the </w:t>
      </w:r>
      <w:r w:rsidRPr="00182931">
        <w:rPr>
          <w:i/>
          <w:iCs/>
        </w:rPr>
        <w:t>Amber</w:t>
      </w:r>
      <w:r w:rsidRPr="00182931">
        <w:t xml:space="preserve"> of the FY2025 Annual Report, reflecting that the governance, capability and infrastructure foundations laid in 2025 are beginning to translate into early, output-level results. The rating is deliberately not Green: the evidence of change remains early and concentrated in a small number of activities, outcome-level effects are not yet observable, and the most demanding delivery work — warning communication and the integrated forecasting platform — still lies ahead.</w:t>
      </w:r>
    </w:p>
    <w:p w14:paraId="59AFF0BF" w14:textId="77777777" w:rsidR="0089064C" w:rsidRPr="00182931" w:rsidRDefault="0089064C" w:rsidP="0089064C">
      <w:pPr>
        <w:spacing w:after="140" w:line="276" w:lineRule="auto"/>
        <w:jc w:val="both"/>
      </w:pPr>
      <w:r w:rsidRPr="00182931">
        <w:rPr>
          <w:b/>
          <w:bCs/>
        </w:rPr>
        <w:t>Governance and strategy foundations were locked in.</w:t>
      </w:r>
      <w:r w:rsidRPr="00182931">
        <w:t xml:space="preserve"> The WRP GEDSI Strategy 2025–2033 was formally launched on 14 March 2026, the Operations Manual’s GEDSI chapters (11 and 12) were endorsed at Honiara on 2 June 2026, and Steering Committee 4 (Honiara, 29 May – 2 June 2026) adopted a suite of programme-level instruments — the Pacific Regional Observation Strategy, the Radar Strategy, the Standards and Procurement Guidelines, and the Communications and Engagement Strategy 2026–2033. The Programme Management Unit reached </w:t>
      </w:r>
      <w:r w:rsidRPr="00182931">
        <w:rPr>
          <w:b/>
          <w:bCs/>
        </w:rPr>
        <w:t>eight of its nine</w:t>
      </w:r>
      <w:r w:rsidRPr="00182931">
        <w:t xml:space="preserve"> target SPREP positions, with the Communications and Knowledge Management Officer (2 February 2026) and the MERL and Adaptation Officer (30 March 2026) both joining this period. The Donor Committee Chair noted at the June Partners Meeting that the WRP MERL framework is now actively in use.</w:t>
      </w:r>
    </w:p>
    <w:p w14:paraId="4DB3B691" w14:textId="7D7EDCA7" w:rsidR="0089064C" w:rsidRPr="00182931" w:rsidRDefault="0089064C" w:rsidP="0089064C">
      <w:pPr>
        <w:spacing w:after="140" w:line="276" w:lineRule="auto"/>
        <w:jc w:val="both"/>
      </w:pPr>
      <w:r w:rsidRPr="00182931">
        <w:rPr>
          <w:b/>
          <w:bCs/>
        </w:rPr>
        <w:t>Capability-building recorded its first measured gains.</w:t>
      </w:r>
      <w:r w:rsidRPr="00182931">
        <w:t xml:space="preserve"> The Common Alerting Protocol programme, delivered by </w:t>
      </w:r>
      <w:r w:rsidR="00E84692">
        <w:t>NZ Met Service</w:t>
      </w:r>
      <w:r w:rsidRPr="00182931">
        <w:t xml:space="preserve"> across five countries (FSM, RMI, Kiribati, PNG and Niue) from March to May 2026, produced the most substantial capability result this period — though it rests on a single cohort and is an output-level gain, not yet evidence of sustained change in practice. </w:t>
      </w:r>
      <w:r w:rsidR="00937AB0" w:rsidRPr="00937AB0">
        <w:t xml:space="preserve">Of the 90 participants trained, matched pre- and post-training responses were available for a subset (48–51 respondents, depending on the measure). </w:t>
      </w:r>
      <w:r w:rsidRPr="00182931">
        <w:t xml:space="preserve">Against matched pre- and post-training data, participants’ CAP knowledge rose from a mean of </w:t>
      </w:r>
      <w:r w:rsidRPr="00182931">
        <w:rPr>
          <w:b/>
          <w:bCs/>
        </w:rPr>
        <w:t>63% to 85%</w:t>
      </w:r>
      <w:r w:rsidRPr="00182931">
        <w:t xml:space="preserve"> (46 of 51 respondents improved) and confidence from </w:t>
      </w:r>
      <w:r w:rsidRPr="00182931">
        <w:rPr>
          <w:b/>
          <w:bCs/>
        </w:rPr>
        <w:t>51% to 81%</w:t>
      </w:r>
      <w:r w:rsidRPr="00182931">
        <w:t xml:space="preserve"> (47 of 48 respondents), with the lowest-baseline countries gaining the most — Kiribati, starting weakest, gained +47% on knowledge and +97% on confidence. CAP generation capability is now operational in all five countries. Specialist hydrology training progressed through PAGASA (three officials — two from Fiji, one from PNG; graduation 26 August 2026), the BoM meteorologist cohort of three (Fiji, Vanuatu, Samoa) progressed through Units 1 and 2 toward graduation on 11 November 2026, and the </w:t>
      </w:r>
      <w:proofErr w:type="spellStart"/>
      <w:r w:rsidRPr="00182931">
        <w:t>HydroMet</w:t>
      </w:r>
      <w:proofErr w:type="spellEnd"/>
      <w:r w:rsidRPr="00182931">
        <w:t xml:space="preserve"> technician Community of Practice began operating as a regional peer-learning platform.</w:t>
      </w:r>
    </w:p>
    <w:p w14:paraId="026FA7BB" w14:textId="77777777" w:rsidR="0089064C" w:rsidRPr="00182931" w:rsidRDefault="0089064C" w:rsidP="0089064C">
      <w:pPr>
        <w:spacing w:after="140" w:line="276" w:lineRule="auto"/>
        <w:jc w:val="both"/>
      </w:pPr>
      <w:r w:rsidRPr="00182931">
        <w:rPr>
          <w:b/>
          <w:bCs/>
        </w:rPr>
        <w:t>Delivery reached the ground, including the hardest-to-reach places.</w:t>
      </w:r>
      <w:r w:rsidRPr="00182931">
        <w:t xml:space="preserve"> Four coastal sensors were deployed across Tokelau’s three atolls (Fakaofo, </w:t>
      </w:r>
      <w:proofErr w:type="spellStart"/>
      <w:r w:rsidRPr="00182931">
        <w:t>Nukunonu</w:t>
      </w:r>
      <w:proofErr w:type="spellEnd"/>
      <w:r w:rsidRPr="00182931">
        <w:t xml:space="preserve">, Atafu) in April 2026 through a multi-agency joint mission; the Tonga radar was maintained at 100% system uptime; the Integrated Forecasting Platform advanced from concept to a validated, build-ready design endorsed at PICI (19 May) and SC4; SPC’s Pacific Hydrological Diagnostic Assessment Framework was applied across </w:t>
      </w:r>
      <w:r w:rsidRPr="00182931">
        <w:rPr>
          <w:b/>
          <w:bCs/>
        </w:rPr>
        <w:t>13 countries</w:t>
      </w:r>
      <w:r w:rsidRPr="00182931">
        <w:t xml:space="preserve"> against an original scope of three; and the seven-title COPE community-education series was translated into </w:t>
      </w:r>
      <w:proofErr w:type="spellStart"/>
      <w:r w:rsidRPr="00182931">
        <w:t>Vagahau</w:t>
      </w:r>
      <w:proofErr w:type="spellEnd"/>
      <w:r w:rsidRPr="00182931">
        <w:t xml:space="preserve"> Niue and Gagana </w:t>
      </w:r>
      <w:proofErr w:type="spellStart"/>
      <w:r w:rsidRPr="00182931">
        <w:t>FakaTokelau</w:t>
      </w:r>
      <w:proofErr w:type="spellEnd"/>
      <w:r w:rsidRPr="00182931">
        <w:t xml:space="preserve"> and launched across Niue and Tokelau.</w:t>
      </w:r>
    </w:p>
    <w:p w14:paraId="10825640" w14:textId="20F449ED" w:rsidR="0089064C" w:rsidRPr="00182931" w:rsidRDefault="0089064C" w:rsidP="0089064C">
      <w:pPr>
        <w:spacing w:after="140" w:line="276" w:lineRule="auto"/>
        <w:jc w:val="both"/>
      </w:pPr>
      <w:r w:rsidRPr="00182931">
        <w:rPr>
          <w:b/>
          <w:bCs/>
        </w:rPr>
        <w:t>The challenges are reported as plainly as the wins.</w:t>
      </w:r>
      <w:r w:rsidRPr="00182931">
        <w:t xml:space="preserve"> Several are matters of sequencing and delivery risk under active management rather than failure: the IFP build carries an Amber outlook dependent on Bureau Visual Weather specialist availability, with a risk that Phase 1 extends beyond December 2026; the RMI LiDAR airborne survey was postponed by a national fuel shortage, and the extension sought to December 2026 was granted only to September, so the risk is not fully resolved; ESNZ’s governance and coordination budget is nearly spent (~87%) while significant reporting obligations remain; and BoM’s meteorologist-training cohort required intensive academic and wellbeing support, carrying a retention risk being managed toward completion. Two equity gaps are named rather than smoothed: </w:t>
      </w:r>
      <w:r w:rsidR="00E84692">
        <w:t>NZ Met Service</w:t>
      </w:r>
      <w:r w:rsidRPr="00182931">
        <w:t>’s GEDSI coverage was uneven across activities this period, and smaller NMHSs (including Nauru and Tokelau) found the technician Community of Practice less relevant to their immediate needs. Each is carried into the risk and lessons sections with a mitigation.</w:t>
      </w:r>
    </w:p>
    <w:p w14:paraId="73339A42" w14:textId="554F940E" w:rsidR="0089064C" w:rsidRPr="00182931" w:rsidRDefault="0089064C" w:rsidP="0089064C">
      <w:pPr>
        <w:spacing w:after="140" w:line="276" w:lineRule="auto"/>
        <w:jc w:val="both"/>
      </w:pPr>
      <w:r w:rsidRPr="00182931">
        <w:rPr>
          <w:b/>
          <w:bCs/>
        </w:rPr>
        <w:lastRenderedPageBreak/>
        <w:t xml:space="preserve">Beneficiaries reached this period </w:t>
      </w:r>
      <w:r w:rsidR="00FA02D1" w:rsidRPr="00FA02D1">
        <w:t>span two non-summable groups: roughly 30 community participants in the Niue GEDSI engagement, and institutional and technical participants across the PAGASA hydrology training, the Regional Instrument Centre (16 trainees) and the Artificial Intelligence and Machine Learning workshop</w:t>
      </w:r>
      <w:r w:rsidRPr="00182931">
        <w:t xml:space="preserve">. </w:t>
      </w:r>
      <w:r w:rsidRPr="00182931">
        <w:rPr>
          <w:b/>
          <w:bCs/>
        </w:rPr>
        <w:t>These figures are deliberately not aggregated into a single programme total.</w:t>
      </w:r>
      <w:r w:rsidRPr="00182931">
        <w:t xml:space="preserve"> They rest on two different and non-summable bases — a community and training-participant basis and an institutional and technical-participant basis — and the indirect counts diverge further still, from communities consulted (in the tens) to population-based estimates (in the millions). Reconciling the counts to a common basis is a defined next step.</w:t>
      </w:r>
    </w:p>
    <w:p w14:paraId="1DB1D1FC" w14:textId="22E62F18" w:rsidR="0089064C" w:rsidRDefault="235A9833" w:rsidP="66497D27">
      <w:pPr>
        <w:spacing w:after="140" w:line="276" w:lineRule="auto"/>
        <w:jc w:val="both"/>
      </w:pPr>
      <w:r w:rsidRPr="66497D27">
        <w:rPr>
          <w:b/>
          <w:bCs/>
        </w:rPr>
        <w:t>Financial position – tentative pending finalization in the 2026 Annual Report.</w:t>
      </w:r>
      <w:r>
        <w:t xml:space="preserve"> </w:t>
      </w:r>
      <w:r w:rsidR="00101543" w:rsidRPr="00101543">
        <w:t>Across the four executing agencies that submitted Appendix 2 returns, actual expenditure (disbursed) for the period totalled USD 2,523,791, with a further USD 1,831,558 committed; the comparable combined period budget for those agencies was USD 1,406,557, though this figure excludes SPC, which did not provide a period budget, and so understates the true budget base against which the period spend should be read. Cumulatively to 30 June 2026, the programme has incurred USD 10,285,166 against a USD 17,006,607 budget — an overall utilisation of 60.5%, with USD 6,721,441 unspent mid-delivery against a short remaining 2026 delivery window. The programme is funded by a committed donor envelope of approximately USD 41.9 million on an interim basis (USD 39.05 million channelled through the SPREP PMU plus around USD 2.83 million provided direct-to-agency, with further NZ Met Service bilateral funding still to be quantified); this envelope funds the whole programme to 2029–2031 and should not be read against the phase-budget utilisation above. A preliminary reconciliation of the two reporting bases (EA-incurred versus PMU-recorded disbursement) has been completed; all financial figures for the period are provisional and will be finalised in the 2026 WRP Annual Report, where the finalised reconciliation will also be presented.</w:t>
      </w:r>
    </w:p>
    <w:p w14:paraId="2BF8A71E" w14:textId="3B8C9465" w:rsidR="00AB0770" w:rsidRPr="00182931" w:rsidRDefault="00AB0770" w:rsidP="0089064C">
      <w:pPr>
        <w:spacing w:after="140" w:line="276" w:lineRule="auto"/>
        <w:jc w:val="both"/>
      </w:pPr>
      <w:r w:rsidRPr="00AB0770">
        <w:rPr>
          <w:b/>
          <w:bCs/>
        </w:rPr>
        <w:t>Performance stories.</w:t>
      </w:r>
      <w:r w:rsidRPr="00AB0770">
        <w:t xml:space="preserve"> Four stories in this report illustrate the period's work in more depth. The </w:t>
      </w:r>
      <w:r w:rsidRPr="00AB0770">
        <w:rPr>
          <w:b/>
          <w:bCs/>
        </w:rPr>
        <w:t>Tokelau joint mission</w:t>
      </w:r>
      <w:r w:rsidRPr="00AB0770">
        <w:t xml:space="preserve"> shows how a multi-agency voyage — SPREP through WRP, with the governments of Tokelau and Samoa, SPC, WMO, UN agencies and BoM — reached one of the region's most remote communities to deploy coastal sensors, with local endorsement secured and materials produced in Tokelauan (WRP themes: Inclusive, Equitable and Empowering; Collaborative; Pacific-led and owned). The </w:t>
      </w:r>
      <w:r w:rsidRPr="00AB0770">
        <w:rPr>
          <w:b/>
          <w:bCs/>
        </w:rPr>
        <w:t>Common Alerting Protocol programme</w:t>
      </w:r>
      <w:r w:rsidRPr="00AB0770">
        <w:t xml:space="preserve"> captures the period's most substantial capability result — 90 forecasters and officials trained across five countries, with the largest gains where baselines were lowest (Empowering; Collaborative). The </w:t>
      </w:r>
      <w:r w:rsidRPr="00AB0770">
        <w:rPr>
          <w:b/>
          <w:bCs/>
        </w:rPr>
        <w:t>meteorologist-training (BIP-M) story</w:t>
      </w:r>
      <w:r w:rsidRPr="00AB0770">
        <w:t xml:space="preserve"> follows three Pacific forecasters — from Fiji, Samoa and Vanuatu — through their internationally accredited qualification, told in their own words (Empowering). And the </w:t>
      </w:r>
      <w:r w:rsidRPr="00AB0770">
        <w:rPr>
          <w:b/>
          <w:bCs/>
        </w:rPr>
        <w:t>Integrated Forecasting Platform validation workshop</w:t>
      </w:r>
      <w:r w:rsidRPr="00AB0770">
        <w:t xml:space="preserve"> in Nadi shows Pacific-led design in practice, with every participating country endorsing progression to the platform's next phase (Collaborative). Together they put a human face on the results reported above, while the report remains candid that this progress is early and output-level.</w:t>
      </w:r>
    </w:p>
    <w:p w14:paraId="49D17BB3" w14:textId="77777777" w:rsidR="0089064C" w:rsidRPr="00182931" w:rsidRDefault="0089064C" w:rsidP="0089064C">
      <w:pPr>
        <w:spacing w:after="140" w:line="276" w:lineRule="auto"/>
        <w:jc w:val="both"/>
      </w:pPr>
      <w:r w:rsidRPr="00182931">
        <w:rPr>
          <w:b/>
          <w:bCs/>
        </w:rPr>
        <w:t>Overall.</w:t>
      </w:r>
      <w:r w:rsidRPr="00182931">
        <w:t xml:space="preserve"> WRP is moving in the right direction. The foundations are adopted, the first capability gains have been measured, and delivery is reaching remote communities — early, output-level evidence rather than proof of outcomes, which will take further reporting periods to establish. What can be said with confidence is that the programme is reporting its risks and gaps with the same candour as its achievements — the basis on which the value-for-money assessment later in this report is built.</w:t>
      </w:r>
    </w:p>
    <w:p w14:paraId="10C99AD3" w14:textId="45DF5B60" w:rsidR="00410DEE" w:rsidRPr="00182931" w:rsidRDefault="00410DEE" w:rsidP="000C734B">
      <w:pPr>
        <w:pStyle w:val="Heading1"/>
        <w:pBdr>
          <w:top w:val="single" w:sz="4" w:space="1" w:color="auto"/>
          <w:left w:val="single" w:sz="4" w:space="4" w:color="auto"/>
          <w:bottom w:val="single" w:sz="4" w:space="1" w:color="auto"/>
          <w:right w:val="single" w:sz="4" w:space="4" w:color="auto"/>
        </w:pBdr>
        <w:spacing w:before="0" w:after="140"/>
        <w:rPr>
          <w:rFonts w:ascii="Arial" w:hAnsi="Arial" w:cs="Arial"/>
          <w:b/>
          <w:bCs/>
          <w:color w:val="3A6F65"/>
          <w:sz w:val="34"/>
          <w:szCs w:val="34"/>
        </w:rPr>
      </w:pPr>
      <w:bookmarkStart w:id="5" w:name="_Toc240193113"/>
      <w:r w:rsidRPr="00182931">
        <w:rPr>
          <w:rFonts w:ascii="Arial" w:hAnsi="Arial" w:cs="Arial"/>
          <w:b/>
          <w:bCs/>
          <w:color w:val="3A6F65"/>
          <w:sz w:val="34"/>
          <w:szCs w:val="34"/>
        </w:rPr>
        <w:t>About this Report</w:t>
      </w:r>
      <w:bookmarkEnd w:id="5"/>
    </w:p>
    <w:p w14:paraId="292E420F" w14:textId="7EC3BBFF" w:rsidR="00757A50" w:rsidRPr="00101543" w:rsidRDefault="00434220" w:rsidP="000C734B">
      <w:pPr>
        <w:pBdr>
          <w:top w:val="single" w:sz="4" w:space="1" w:color="auto"/>
          <w:left w:val="single" w:sz="4" w:space="4" w:color="auto"/>
          <w:bottom w:val="single" w:sz="4" w:space="1" w:color="auto"/>
          <w:right w:val="single" w:sz="4" w:space="4" w:color="auto"/>
        </w:pBdr>
        <w:spacing w:after="140" w:line="276" w:lineRule="auto"/>
        <w:jc w:val="both"/>
        <w:rPr>
          <w:sz w:val="16"/>
          <w:szCs w:val="16"/>
        </w:rPr>
      </w:pPr>
      <w:r w:rsidRPr="00101543">
        <w:rPr>
          <w:sz w:val="16"/>
          <w:szCs w:val="16"/>
        </w:rPr>
        <w:t>Any errors in this report are the author's alone; where identified, they will be corrected and reflected in the 2026 WRP Annual Report.</w:t>
      </w:r>
    </w:p>
    <w:p w14:paraId="0DA9F096" w14:textId="4FB33612" w:rsidR="009C1465" w:rsidRPr="00101543" w:rsidRDefault="009C1465" w:rsidP="000C734B">
      <w:pPr>
        <w:pBdr>
          <w:top w:val="single" w:sz="4" w:space="1" w:color="auto"/>
          <w:left w:val="single" w:sz="4" w:space="4" w:color="auto"/>
          <w:bottom w:val="single" w:sz="4" w:space="1" w:color="auto"/>
          <w:right w:val="single" w:sz="4" w:space="4" w:color="auto"/>
        </w:pBdr>
        <w:spacing w:after="140" w:line="276" w:lineRule="auto"/>
        <w:jc w:val="both"/>
        <w:rPr>
          <w:sz w:val="16"/>
          <w:szCs w:val="16"/>
        </w:rPr>
      </w:pPr>
      <w:r w:rsidRPr="00101543">
        <w:rPr>
          <w:sz w:val="16"/>
          <w:szCs w:val="16"/>
        </w:rPr>
        <w:t>This report covers the period 1 January 2026 to 30 June 2026 and follows the structure of the FY2025 Annual Report. It opens with an assessment of progress across the programme's six Key Result Areas. Each Key Result Area is presented in a consistent format: an overall status rating; a set of output-level Key Indicators; an Output Progress Summary organised by output; an activity-level progress table showing budget, expenditure and delivery status by executing agency; and, where evidence exists, a short set of indicative outcome-level signals. The subsections are ordered KRA 1 through KRA 6.</w:t>
      </w:r>
    </w:p>
    <w:p w14:paraId="3218AC1C" w14:textId="72CB87AA" w:rsidR="004A1924" w:rsidRPr="000C734B" w:rsidRDefault="009C1465" w:rsidP="000C734B">
      <w:pPr>
        <w:pBdr>
          <w:top w:val="single" w:sz="4" w:space="1" w:color="auto"/>
          <w:left w:val="single" w:sz="4" w:space="4" w:color="auto"/>
          <w:bottom w:val="single" w:sz="4" w:space="1" w:color="auto"/>
          <w:right w:val="single" w:sz="4" w:space="4" w:color="auto"/>
        </w:pBdr>
        <w:spacing w:after="140" w:line="276" w:lineRule="auto"/>
        <w:jc w:val="both"/>
        <w:rPr>
          <w:sz w:val="18"/>
          <w:szCs w:val="18"/>
        </w:rPr>
      </w:pPr>
      <w:r w:rsidRPr="00101543">
        <w:rPr>
          <w:sz w:val="16"/>
          <w:szCs w:val="16"/>
        </w:rPr>
        <w:t>Two points help in reading what follows. First, the report distinguishes two levels of reporting that should not be conflated: activity-level progress — how individual activities are tracking against plan and budget — and programme-level direction, which is addressed in the narrative, the Value for Money assessment and the Programmatic Risk section. Second, on evidence: output-level results are reported as measured, while outcome-level results are reported as indicative only, drawn largely from ad hoc evaluation this period and pending the region-wide evaluation framework the WRP PMU is developing (see Monitoring, Evaluation, Research and Learning). All financial figures are provisional and will be finalised in the 2026 WRP Annual Report. Throughout, the report aims to state challenges and gaps with the same candour as achievements.</w:t>
      </w:r>
    </w:p>
    <w:p w14:paraId="184C2441" w14:textId="77777777" w:rsidR="0014239A" w:rsidRPr="00182931" w:rsidRDefault="0014239A" w:rsidP="009C1465">
      <w:pPr>
        <w:spacing w:after="140" w:line="276" w:lineRule="auto"/>
        <w:jc w:val="both"/>
      </w:pPr>
    </w:p>
    <w:tbl>
      <w:tblPr>
        <w:tblW w:w="0" w:type="auto"/>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tblGrid>
      <w:tr w:rsidR="0089064C" w:rsidRPr="00182931" w14:paraId="288DDFCB" w14:textId="77777777" w:rsidTr="00D90C06">
        <w:trPr>
          <w:jc w:val="right"/>
        </w:trPr>
        <w:tc>
          <w:tcPr>
            <w:tcW w:w="2600" w:type="dxa"/>
            <w:shd w:val="clear" w:color="auto" w:fill="F89B1A"/>
            <w:tcMar>
              <w:top w:w="60" w:type="dxa"/>
              <w:left w:w="120" w:type="dxa"/>
              <w:bottom w:w="60" w:type="dxa"/>
              <w:right w:w="120" w:type="dxa"/>
            </w:tcMar>
          </w:tcPr>
          <w:p w14:paraId="3F793909" w14:textId="77777777" w:rsidR="0089064C" w:rsidRPr="00182931" w:rsidRDefault="0089064C" w:rsidP="00A43D5A">
            <w:pPr>
              <w:jc w:val="center"/>
            </w:pPr>
            <w:r w:rsidRPr="00182931">
              <w:rPr>
                <w:b/>
                <w:bCs/>
                <w:color w:val="FFFFFF"/>
              </w:rPr>
              <w:t>AMBER, IMPROVING</w:t>
            </w:r>
          </w:p>
        </w:tc>
      </w:tr>
    </w:tbl>
    <w:p w14:paraId="65CF3A32" w14:textId="1A1BD3D1" w:rsidR="0089064C" w:rsidRPr="00182931" w:rsidRDefault="0089064C" w:rsidP="0089064C">
      <w:pPr>
        <w:pStyle w:val="Heading1"/>
        <w:spacing w:before="240" w:after="160"/>
        <w:rPr>
          <w:rFonts w:ascii="Arial" w:hAnsi="Arial" w:cs="Arial"/>
        </w:rPr>
      </w:pPr>
      <w:bookmarkStart w:id="6" w:name="_Toc240193114"/>
      <w:r w:rsidRPr="00182931">
        <w:rPr>
          <w:rFonts w:ascii="Arial" w:hAnsi="Arial" w:cs="Arial"/>
          <w:b/>
          <w:bCs/>
          <w:color w:val="3A6F65"/>
          <w:sz w:val="34"/>
          <w:szCs w:val="34"/>
        </w:rPr>
        <w:t>KRA 1: Governance, Management and Coordination</w:t>
      </w:r>
      <w:bookmarkEnd w:id="6"/>
    </w:p>
    <w:p w14:paraId="59F88CFE" w14:textId="77777777" w:rsidR="0089064C" w:rsidRPr="00182931" w:rsidRDefault="0089064C" w:rsidP="0089064C">
      <w:pPr>
        <w:spacing w:after="120"/>
      </w:pPr>
      <w:r w:rsidRPr="00182931">
        <w:rPr>
          <w:b/>
          <w:bCs/>
          <w:i/>
          <w:iCs/>
          <w:color w:val="2E576B"/>
          <w:sz w:val="22"/>
          <w:szCs w:val="22"/>
        </w:rPr>
        <w:t>Building the institutional foundation for a Pacific-led, decade-long programme</w:t>
      </w:r>
    </w:p>
    <w:p w14:paraId="2F45DDA4" w14:textId="515A5B25" w:rsidR="0089064C" w:rsidRPr="00182931" w:rsidRDefault="0089064C" w:rsidP="0089064C">
      <w:pPr>
        <w:pStyle w:val="Heading3"/>
        <w:spacing w:before="180" w:after="100"/>
        <w:rPr>
          <w:rFonts w:cs="Arial"/>
        </w:rPr>
      </w:pPr>
      <w:bookmarkStart w:id="7" w:name="_Toc240193115"/>
      <w:r w:rsidRPr="00182931">
        <w:rPr>
          <w:rFonts w:cs="Arial"/>
          <w:b/>
          <w:bCs/>
          <w:color w:val="2E576B"/>
          <w:sz w:val="22"/>
          <w:szCs w:val="22"/>
        </w:rPr>
        <w:t>Key Indicators — 1 January 2026 – 30 June 2026</w:t>
      </w:r>
      <w:bookmarkEnd w:id="7"/>
    </w:p>
    <w:tbl>
      <w:tblPr>
        <w:tblW w:w="93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89064C" w:rsidRPr="00182931" w14:paraId="75CFC466" w14:textId="77777777" w:rsidTr="00A43D5A">
        <w:trPr>
          <w:tblHeader/>
        </w:trPr>
        <w:tc>
          <w:tcPr>
            <w:tcW w:w="1560" w:type="dxa"/>
            <w:shd w:val="clear" w:color="auto" w:fill="2964B0"/>
            <w:tcMar>
              <w:top w:w="50" w:type="dxa"/>
              <w:left w:w="60" w:type="dxa"/>
              <w:bottom w:w="50" w:type="dxa"/>
              <w:right w:w="60" w:type="dxa"/>
            </w:tcMar>
            <w:vAlign w:val="center"/>
          </w:tcPr>
          <w:p w14:paraId="2654AF9A" w14:textId="77777777" w:rsidR="0089064C" w:rsidRPr="00182931" w:rsidRDefault="0089064C" w:rsidP="00A43D5A">
            <w:pPr>
              <w:jc w:val="center"/>
            </w:pPr>
            <w:r w:rsidRPr="00182931">
              <w:rPr>
                <w:b/>
                <w:bCs/>
                <w:color w:val="FFFFFF"/>
                <w:sz w:val="18"/>
                <w:szCs w:val="18"/>
              </w:rPr>
              <w:t>A2</w:t>
            </w:r>
          </w:p>
        </w:tc>
        <w:tc>
          <w:tcPr>
            <w:tcW w:w="1560" w:type="dxa"/>
            <w:shd w:val="clear" w:color="auto" w:fill="2964B0"/>
            <w:tcMar>
              <w:top w:w="50" w:type="dxa"/>
              <w:left w:w="60" w:type="dxa"/>
              <w:bottom w:w="50" w:type="dxa"/>
              <w:right w:w="60" w:type="dxa"/>
            </w:tcMar>
            <w:vAlign w:val="center"/>
          </w:tcPr>
          <w:p w14:paraId="19E16450" w14:textId="77777777" w:rsidR="0089064C" w:rsidRPr="00182931" w:rsidRDefault="0089064C" w:rsidP="00A43D5A">
            <w:pPr>
              <w:jc w:val="center"/>
            </w:pPr>
            <w:r w:rsidRPr="00182931">
              <w:rPr>
                <w:b/>
                <w:bCs/>
                <w:color w:val="FFFFFF"/>
                <w:sz w:val="18"/>
                <w:szCs w:val="18"/>
              </w:rPr>
              <w:t>A5</w:t>
            </w:r>
          </w:p>
        </w:tc>
        <w:tc>
          <w:tcPr>
            <w:tcW w:w="1560" w:type="dxa"/>
            <w:shd w:val="clear" w:color="auto" w:fill="2964B0"/>
            <w:tcMar>
              <w:top w:w="50" w:type="dxa"/>
              <w:left w:w="60" w:type="dxa"/>
              <w:bottom w:w="50" w:type="dxa"/>
              <w:right w:w="60" w:type="dxa"/>
            </w:tcMar>
            <w:vAlign w:val="center"/>
          </w:tcPr>
          <w:p w14:paraId="76D221D5" w14:textId="77777777" w:rsidR="0089064C" w:rsidRPr="00182931" w:rsidRDefault="0089064C" w:rsidP="00A43D5A">
            <w:pPr>
              <w:jc w:val="center"/>
            </w:pPr>
            <w:r w:rsidRPr="00182931">
              <w:rPr>
                <w:b/>
                <w:bCs/>
                <w:color w:val="FFFFFF"/>
                <w:sz w:val="18"/>
                <w:szCs w:val="18"/>
              </w:rPr>
              <w:t>A6</w:t>
            </w:r>
          </w:p>
        </w:tc>
        <w:tc>
          <w:tcPr>
            <w:tcW w:w="1560" w:type="dxa"/>
            <w:shd w:val="clear" w:color="auto" w:fill="2964B0"/>
            <w:tcMar>
              <w:top w:w="50" w:type="dxa"/>
              <w:left w:w="60" w:type="dxa"/>
              <w:bottom w:w="50" w:type="dxa"/>
              <w:right w:w="60" w:type="dxa"/>
            </w:tcMar>
            <w:vAlign w:val="center"/>
          </w:tcPr>
          <w:p w14:paraId="7668E13C" w14:textId="77777777" w:rsidR="0089064C" w:rsidRPr="00182931" w:rsidRDefault="0089064C" w:rsidP="00A43D5A">
            <w:pPr>
              <w:jc w:val="center"/>
            </w:pPr>
            <w:r w:rsidRPr="00182931">
              <w:rPr>
                <w:b/>
                <w:bCs/>
                <w:color w:val="FFFFFF"/>
                <w:sz w:val="18"/>
                <w:szCs w:val="18"/>
              </w:rPr>
              <w:t>A3</w:t>
            </w:r>
          </w:p>
        </w:tc>
        <w:tc>
          <w:tcPr>
            <w:tcW w:w="1560" w:type="dxa"/>
            <w:shd w:val="clear" w:color="auto" w:fill="2964B0"/>
            <w:tcMar>
              <w:top w:w="50" w:type="dxa"/>
              <w:left w:w="60" w:type="dxa"/>
              <w:bottom w:w="50" w:type="dxa"/>
              <w:right w:w="60" w:type="dxa"/>
            </w:tcMar>
            <w:vAlign w:val="center"/>
          </w:tcPr>
          <w:p w14:paraId="3095BA8D" w14:textId="77777777" w:rsidR="0089064C" w:rsidRPr="00182931" w:rsidRDefault="0089064C" w:rsidP="00A43D5A">
            <w:pPr>
              <w:jc w:val="center"/>
            </w:pPr>
            <w:r w:rsidRPr="00182931">
              <w:rPr>
                <w:b/>
                <w:bCs/>
                <w:color w:val="FFFFFF"/>
                <w:sz w:val="18"/>
                <w:szCs w:val="18"/>
              </w:rPr>
              <w:t>A9</w:t>
            </w:r>
          </w:p>
        </w:tc>
        <w:tc>
          <w:tcPr>
            <w:tcW w:w="1560" w:type="dxa"/>
            <w:shd w:val="clear" w:color="auto" w:fill="2964B0"/>
            <w:tcMar>
              <w:top w:w="50" w:type="dxa"/>
              <w:left w:w="60" w:type="dxa"/>
              <w:bottom w:w="50" w:type="dxa"/>
              <w:right w:w="60" w:type="dxa"/>
            </w:tcMar>
            <w:vAlign w:val="center"/>
          </w:tcPr>
          <w:p w14:paraId="7B228185" w14:textId="77777777" w:rsidR="0089064C" w:rsidRPr="00182931" w:rsidRDefault="0089064C" w:rsidP="00A43D5A">
            <w:pPr>
              <w:jc w:val="center"/>
            </w:pPr>
            <w:r w:rsidRPr="00182931">
              <w:rPr>
                <w:b/>
                <w:bCs/>
                <w:color w:val="FFFFFF"/>
                <w:sz w:val="18"/>
                <w:szCs w:val="18"/>
              </w:rPr>
              <w:t>A4</w:t>
            </w:r>
          </w:p>
        </w:tc>
      </w:tr>
      <w:tr w:rsidR="0089064C" w:rsidRPr="00182931" w14:paraId="20DF0188" w14:textId="77777777" w:rsidTr="00A43D5A">
        <w:tc>
          <w:tcPr>
            <w:tcW w:w="1560" w:type="dxa"/>
            <w:shd w:val="clear" w:color="auto" w:fill="EAF1FB"/>
            <w:tcMar>
              <w:top w:w="40" w:type="dxa"/>
              <w:left w:w="80" w:type="dxa"/>
              <w:bottom w:w="40" w:type="dxa"/>
              <w:right w:w="80" w:type="dxa"/>
            </w:tcMar>
            <w:vAlign w:val="center"/>
          </w:tcPr>
          <w:p w14:paraId="3EAE6B46" w14:textId="77777777" w:rsidR="0089064C" w:rsidRPr="00182931" w:rsidRDefault="0089064C" w:rsidP="00A43D5A">
            <w:pPr>
              <w:spacing w:line="236" w:lineRule="auto"/>
              <w:jc w:val="center"/>
            </w:pPr>
            <w:r w:rsidRPr="00182931">
              <w:rPr>
                <w:color w:val="2E576B"/>
                <w:sz w:val="15"/>
                <w:szCs w:val="15"/>
              </w:rPr>
              <w:t>PMU staff in post</w:t>
            </w:r>
          </w:p>
        </w:tc>
        <w:tc>
          <w:tcPr>
            <w:tcW w:w="1560" w:type="dxa"/>
            <w:shd w:val="clear" w:color="auto" w:fill="EAF1FB"/>
            <w:tcMar>
              <w:top w:w="40" w:type="dxa"/>
              <w:left w:w="80" w:type="dxa"/>
              <w:bottom w:w="40" w:type="dxa"/>
              <w:right w:w="80" w:type="dxa"/>
            </w:tcMar>
            <w:vAlign w:val="center"/>
          </w:tcPr>
          <w:p w14:paraId="44563DC3" w14:textId="77777777" w:rsidR="0089064C" w:rsidRPr="00182931" w:rsidRDefault="0089064C" w:rsidP="00A43D5A">
            <w:pPr>
              <w:spacing w:line="236" w:lineRule="auto"/>
              <w:jc w:val="center"/>
            </w:pPr>
            <w:r w:rsidRPr="00182931">
              <w:rPr>
                <w:color w:val="2E576B"/>
                <w:sz w:val="15"/>
                <w:szCs w:val="15"/>
              </w:rPr>
              <w:t>Strategies/plans adopted</w:t>
            </w:r>
          </w:p>
        </w:tc>
        <w:tc>
          <w:tcPr>
            <w:tcW w:w="1560" w:type="dxa"/>
            <w:shd w:val="clear" w:color="auto" w:fill="EAF1FB"/>
            <w:tcMar>
              <w:top w:w="40" w:type="dxa"/>
              <w:left w:w="80" w:type="dxa"/>
              <w:bottom w:w="40" w:type="dxa"/>
              <w:right w:w="80" w:type="dxa"/>
            </w:tcMar>
            <w:vAlign w:val="center"/>
          </w:tcPr>
          <w:p w14:paraId="3B8C39CE" w14:textId="77777777" w:rsidR="0089064C" w:rsidRPr="00182931" w:rsidRDefault="0089064C" w:rsidP="00A43D5A">
            <w:pPr>
              <w:spacing w:line="236" w:lineRule="auto"/>
              <w:jc w:val="center"/>
            </w:pPr>
            <w:r w:rsidRPr="00182931">
              <w:rPr>
                <w:color w:val="2E576B"/>
                <w:sz w:val="15"/>
                <w:szCs w:val="15"/>
              </w:rPr>
              <w:t>GEDSI operational products</w:t>
            </w:r>
          </w:p>
        </w:tc>
        <w:tc>
          <w:tcPr>
            <w:tcW w:w="1560" w:type="dxa"/>
            <w:shd w:val="clear" w:color="auto" w:fill="EAF1FB"/>
            <w:tcMar>
              <w:top w:w="40" w:type="dxa"/>
              <w:left w:w="80" w:type="dxa"/>
              <w:bottom w:w="40" w:type="dxa"/>
              <w:right w:w="80" w:type="dxa"/>
            </w:tcMar>
            <w:vAlign w:val="center"/>
          </w:tcPr>
          <w:p w14:paraId="0D92771F" w14:textId="126F00A3" w:rsidR="0089064C" w:rsidRPr="00182931" w:rsidRDefault="0089064C" w:rsidP="00A43D5A">
            <w:pPr>
              <w:spacing w:line="236" w:lineRule="auto"/>
              <w:jc w:val="center"/>
            </w:pPr>
            <w:r w:rsidRPr="00182931">
              <w:rPr>
                <w:color w:val="2E576B"/>
                <w:sz w:val="15"/>
                <w:szCs w:val="15"/>
              </w:rPr>
              <w:t>Projects with sustainability actions</w:t>
            </w:r>
          </w:p>
        </w:tc>
        <w:tc>
          <w:tcPr>
            <w:tcW w:w="1560" w:type="dxa"/>
            <w:shd w:val="clear" w:color="auto" w:fill="EAF1FB"/>
            <w:tcMar>
              <w:top w:w="40" w:type="dxa"/>
              <w:left w:w="80" w:type="dxa"/>
              <w:bottom w:w="40" w:type="dxa"/>
              <w:right w:w="80" w:type="dxa"/>
            </w:tcMar>
            <w:vAlign w:val="center"/>
          </w:tcPr>
          <w:p w14:paraId="46F08739" w14:textId="77777777" w:rsidR="0089064C" w:rsidRPr="00182931" w:rsidRDefault="0089064C" w:rsidP="00A43D5A">
            <w:pPr>
              <w:spacing w:line="236" w:lineRule="auto"/>
              <w:jc w:val="center"/>
            </w:pPr>
            <w:r w:rsidRPr="00182931">
              <w:rPr>
                <w:color w:val="2E576B"/>
                <w:sz w:val="15"/>
                <w:szCs w:val="15"/>
              </w:rPr>
              <w:t>Projects w/ GEDSI actions</w:t>
            </w:r>
          </w:p>
        </w:tc>
        <w:tc>
          <w:tcPr>
            <w:tcW w:w="1560" w:type="dxa"/>
            <w:shd w:val="clear" w:color="auto" w:fill="EAF1FB"/>
            <w:tcMar>
              <w:top w:w="40" w:type="dxa"/>
              <w:left w:w="80" w:type="dxa"/>
              <w:bottom w:w="40" w:type="dxa"/>
              <w:right w:w="80" w:type="dxa"/>
            </w:tcMar>
            <w:vAlign w:val="center"/>
          </w:tcPr>
          <w:p w14:paraId="148080EF" w14:textId="77777777" w:rsidR="0089064C" w:rsidRPr="00182931" w:rsidRDefault="0089064C" w:rsidP="00A43D5A">
            <w:pPr>
              <w:spacing w:line="236" w:lineRule="auto"/>
              <w:jc w:val="center"/>
            </w:pPr>
            <w:r w:rsidRPr="00182931">
              <w:rPr>
                <w:color w:val="2E576B"/>
                <w:sz w:val="15"/>
                <w:szCs w:val="15"/>
              </w:rPr>
              <w:t>Studies/diagnostics</w:t>
            </w:r>
          </w:p>
        </w:tc>
      </w:tr>
      <w:tr w:rsidR="0089064C" w:rsidRPr="00182931" w14:paraId="00CB4C92" w14:textId="77777777" w:rsidTr="00A43D5A">
        <w:tc>
          <w:tcPr>
            <w:tcW w:w="1560" w:type="dxa"/>
            <w:tcMar>
              <w:top w:w="40" w:type="dxa"/>
              <w:left w:w="80" w:type="dxa"/>
              <w:bottom w:w="40" w:type="dxa"/>
              <w:right w:w="80" w:type="dxa"/>
            </w:tcMar>
            <w:vAlign w:val="center"/>
          </w:tcPr>
          <w:p w14:paraId="264A746E" w14:textId="77777777" w:rsidR="0089064C" w:rsidRPr="00182931" w:rsidRDefault="0089064C" w:rsidP="00A43D5A">
            <w:pPr>
              <w:jc w:val="center"/>
            </w:pPr>
            <w:r w:rsidRPr="00182931">
              <w:rPr>
                <w:b/>
                <w:bCs/>
                <w:sz w:val="18"/>
                <w:szCs w:val="18"/>
              </w:rPr>
              <w:t>8 of 9 FTE</w:t>
            </w:r>
          </w:p>
        </w:tc>
        <w:tc>
          <w:tcPr>
            <w:tcW w:w="1560" w:type="dxa"/>
            <w:tcMar>
              <w:top w:w="40" w:type="dxa"/>
              <w:left w:w="80" w:type="dxa"/>
              <w:bottom w:w="40" w:type="dxa"/>
              <w:right w:w="80" w:type="dxa"/>
            </w:tcMar>
            <w:vAlign w:val="center"/>
          </w:tcPr>
          <w:p w14:paraId="11617861" w14:textId="77777777" w:rsidR="0089064C" w:rsidRPr="00182931" w:rsidRDefault="0089064C" w:rsidP="00A43D5A">
            <w:pPr>
              <w:jc w:val="center"/>
            </w:pPr>
            <w:r w:rsidRPr="00182931">
              <w:rPr>
                <w:b/>
                <w:bCs/>
                <w:sz w:val="18"/>
                <w:szCs w:val="18"/>
              </w:rPr>
              <w:t>GEDSI Strategy launched</w:t>
            </w:r>
          </w:p>
        </w:tc>
        <w:tc>
          <w:tcPr>
            <w:tcW w:w="1560" w:type="dxa"/>
            <w:tcMar>
              <w:top w:w="40" w:type="dxa"/>
              <w:left w:w="80" w:type="dxa"/>
              <w:bottom w:w="40" w:type="dxa"/>
              <w:right w:w="80" w:type="dxa"/>
            </w:tcMar>
            <w:vAlign w:val="center"/>
          </w:tcPr>
          <w:p w14:paraId="6353E19A" w14:textId="77777777" w:rsidR="0089064C" w:rsidRPr="00182931" w:rsidRDefault="0089064C" w:rsidP="00A43D5A">
            <w:pPr>
              <w:jc w:val="center"/>
            </w:pPr>
            <w:r w:rsidRPr="00182931">
              <w:rPr>
                <w:b/>
                <w:bCs/>
                <w:sz w:val="18"/>
                <w:szCs w:val="18"/>
              </w:rPr>
              <w:t>Ops Manual Ch 11+12</w:t>
            </w:r>
          </w:p>
        </w:tc>
        <w:tc>
          <w:tcPr>
            <w:tcW w:w="1560" w:type="dxa"/>
            <w:tcMar>
              <w:top w:w="40" w:type="dxa"/>
              <w:left w:w="80" w:type="dxa"/>
              <w:bottom w:w="40" w:type="dxa"/>
              <w:right w:w="80" w:type="dxa"/>
            </w:tcMar>
            <w:vAlign w:val="center"/>
          </w:tcPr>
          <w:p w14:paraId="2402ABE9" w14:textId="5D5DF2B2" w:rsidR="0089064C" w:rsidRPr="00182931" w:rsidRDefault="0089064C" w:rsidP="00A43D5A">
            <w:pPr>
              <w:jc w:val="center"/>
            </w:pPr>
            <w:r w:rsidRPr="00182931">
              <w:rPr>
                <w:b/>
                <w:bCs/>
                <w:sz w:val="18"/>
                <w:szCs w:val="18"/>
              </w:rPr>
              <w:t>All have identified at design stage</w:t>
            </w:r>
          </w:p>
        </w:tc>
        <w:tc>
          <w:tcPr>
            <w:tcW w:w="1560" w:type="dxa"/>
            <w:tcMar>
              <w:top w:w="40" w:type="dxa"/>
              <w:left w:w="80" w:type="dxa"/>
              <w:bottom w:w="40" w:type="dxa"/>
              <w:right w:w="80" w:type="dxa"/>
            </w:tcMar>
            <w:vAlign w:val="center"/>
          </w:tcPr>
          <w:p w14:paraId="1589D0C1" w14:textId="77777777" w:rsidR="0089064C" w:rsidRPr="00182931" w:rsidRDefault="0089064C" w:rsidP="00A43D5A">
            <w:pPr>
              <w:jc w:val="center"/>
            </w:pPr>
            <w:r w:rsidRPr="00182931">
              <w:rPr>
                <w:b/>
                <w:bCs/>
                <w:sz w:val="18"/>
                <w:szCs w:val="18"/>
              </w:rPr>
              <w:t>screening active</w:t>
            </w:r>
          </w:p>
        </w:tc>
        <w:tc>
          <w:tcPr>
            <w:tcW w:w="1560" w:type="dxa"/>
            <w:tcMar>
              <w:top w:w="40" w:type="dxa"/>
              <w:left w:w="80" w:type="dxa"/>
              <w:bottom w:w="40" w:type="dxa"/>
              <w:right w:w="80" w:type="dxa"/>
            </w:tcMar>
            <w:vAlign w:val="center"/>
          </w:tcPr>
          <w:p w14:paraId="631A3E0C" w14:textId="77777777" w:rsidR="0089064C" w:rsidRPr="00182931" w:rsidRDefault="0089064C" w:rsidP="00A43D5A">
            <w:pPr>
              <w:jc w:val="center"/>
            </w:pPr>
            <w:r w:rsidRPr="00182931">
              <w:rPr>
                <w:b/>
                <w:bCs/>
                <w:sz w:val="18"/>
                <w:szCs w:val="18"/>
              </w:rPr>
              <w:t>0 / 1 in dev</w:t>
            </w:r>
          </w:p>
        </w:tc>
      </w:tr>
      <w:tr w:rsidR="0089064C" w:rsidRPr="00182931" w14:paraId="2B0D1B59" w14:textId="77777777" w:rsidTr="00A43D5A">
        <w:tc>
          <w:tcPr>
            <w:tcW w:w="1560" w:type="dxa"/>
            <w:shd w:val="clear" w:color="auto" w:fill="F2F2F2"/>
            <w:tcMar>
              <w:top w:w="40" w:type="dxa"/>
              <w:left w:w="80" w:type="dxa"/>
              <w:bottom w:w="40" w:type="dxa"/>
              <w:right w:w="80" w:type="dxa"/>
            </w:tcMar>
            <w:vAlign w:val="center"/>
          </w:tcPr>
          <w:p w14:paraId="12453A55" w14:textId="0055567C" w:rsidR="0089064C" w:rsidRPr="00182931" w:rsidRDefault="00484617" w:rsidP="00A43D5A">
            <w:pPr>
              <w:spacing w:line="224" w:lineRule="auto"/>
              <w:jc w:val="center"/>
            </w:pPr>
            <w:r>
              <w:rPr>
                <w:i/>
                <w:iCs/>
                <w:color w:val="7A7A7A"/>
                <w:sz w:val="13"/>
                <w:szCs w:val="13"/>
              </w:rPr>
              <w:t>1</w:t>
            </w:r>
            <w:r w:rsidR="0089064C" w:rsidRPr="00182931">
              <w:rPr>
                <w:i/>
                <w:iCs/>
                <w:color w:val="7A7A7A"/>
                <w:sz w:val="13"/>
                <w:szCs w:val="13"/>
              </w:rPr>
              <w:t xml:space="preserve"> role remain; ESS/GEDSI Officer vacant</w:t>
            </w:r>
          </w:p>
        </w:tc>
        <w:tc>
          <w:tcPr>
            <w:tcW w:w="1560" w:type="dxa"/>
            <w:shd w:val="clear" w:color="auto" w:fill="F2F2F2"/>
            <w:tcMar>
              <w:top w:w="40" w:type="dxa"/>
              <w:left w:w="80" w:type="dxa"/>
              <w:bottom w:w="40" w:type="dxa"/>
              <w:right w:w="80" w:type="dxa"/>
            </w:tcMar>
            <w:vAlign w:val="center"/>
          </w:tcPr>
          <w:p w14:paraId="04DB98B0" w14:textId="77777777" w:rsidR="0089064C" w:rsidRPr="00182931" w:rsidRDefault="0089064C" w:rsidP="00A43D5A">
            <w:pPr>
              <w:spacing w:line="224" w:lineRule="auto"/>
              <w:jc w:val="center"/>
            </w:pPr>
            <w:r w:rsidRPr="00182931">
              <w:rPr>
                <w:i/>
                <w:iCs/>
                <w:color w:val="7A7A7A"/>
                <w:sz w:val="13"/>
                <w:szCs w:val="13"/>
              </w:rPr>
              <w:t>14 March 2026</w:t>
            </w:r>
          </w:p>
        </w:tc>
        <w:tc>
          <w:tcPr>
            <w:tcW w:w="1560" w:type="dxa"/>
            <w:shd w:val="clear" w:color="auto" w:fill="F2F2F2"/>
            <w:tcMar>
              <w:top w:w="40" w:type="dxa"/>
              <w:left w:w="80" w:type="dxa"/>
              <w:bottom w:w="40" w:type="dxa"/>
              <w:right w:w="80" w:type="dxa"/>
            </w:tcMar>
            <w:vAlign w:val="center"/>
          </w:tcPr>
          <w:p w14:paraId="777D53B1" w14:textId="77777777" w:rsidR="0089064C" w:rsidRPr="00182931" w:rsidRDefault="0089064C" w:rsidP="00A43D5A">
            <w:pPr>
              <w:spacing w:line="224" w:lineRule="auto"/>
              <w:jc w:val="center"/>
            </w:pPr>
            <w:r w:rsidRPr="00182931">
              <w:rPr>
                <w:i/>
                <w:iCs/>
                <w:color w:val="7A7A7A"/>
                <w:sz w:val="13"/>
                <w:szCs w:val="13"/>
              </w:rPr>
              <w:t>endorsed 2 Jun 2026</w:t>
            </w:r>
          </w:p>
        </w:tc>
        <w:tc>
          <w:tcPr>
            <w:tcW w:w="1560" w:type="dxa"/>
            <w:shd w:val="clear" w:color="auto" w:fill="F2F2F2"/>
            <w:tcMar>
              <w:top w:w="40" w:type="dxa"/>
              <w:left w:w="80" w:type="dxa"/>
              <w:bottom w:w="40" w:type="dxa"/>
              <w:right w:w="80" w:type="dxa"/>
            </w:tcMar>
            <w:vAlign w:val="center"/>
          </w:tcPr>
          <w:p w14:paraId="1E0094E4" w14:textId="30FC3A5A" w:rsidR="0089064C" w:rsidRPr="00182931" w:rsidRDefault="0089064C" w:rsidP="00A43D5A">
            <w:pPr>
              <w:spacing w:line="224" w:lineRule="auto"/>
              <w:jc w:val="center"/>
            </w:pPr>
            <w:r w:rsidRPr="00182931">
              <w:rPr>
                <w:i/>
                <w:iCs/>
                <w:color w:val="7A7A7A"/>
                <w:sz w:val="13"/>
                <w:szCs w:val="13"/>
              </w:rPr>
              <w:t>all 4 projects; application/monitoring not yet visible</w:t>
            </w:r>
          </w:p>
        </w:tc>
        <w:tc>
          <w:tcPr>
            <w:tcW w:w="1560" w:type="dxa"/>
            <w:shd w:val="clear" w:color="auto" w:fill="F2F2F2"/>
            <w:tcMar>
              <w:top w:w="40" w:type="dxa"/>
              <w:left w:w="80" w:type="dxa"/>
              <w:bottom w:w="40" w:type="dxa"/>
              <w:right w:w="80" w:type="dxa"/>
            </w:tcMar>
            <w:vAlign w:val="center"/>
          </w:tcPr>
          <w:p w14:paraId="175CBA22" w14:textId="77777777" w:rsidR="0089064C" w:rsidRPr="00182931" w:rsidRDefault="0089064C" w:rsidP="00A43D5A">
            <w:pPr>
              <w:spacing w:line="224" w:lineRule="auto"/>
              <w:jc w:val="center"/>
            </w:pPr>
            <w:r w:rsidRPr="00182931">
              <w:rPr>
                <w:i/>
                <w:iCs/>
                <w:color w:val="7A7A7A"/>
                <w:sz w:val="13"/>
                <w:szCs w:val="13"/>
              </w:rPr>
              <w:t>denominator pending</w:t>
            </w:r>
          </w:p>
        </w:tc>
        <w:tc>
          <w:tcPr>
            <w:tcW w:w="1560" w:type="dxa"/>
            <w:shd w:val="clear" w:color="auto" w:fill="F2F2F2"/>
            <w:tcMar>
              <w:top w:w="40" w:type="dxa"/>
              <w:left w:w="80" w:type="dxa"/>
              <w:bottom w:w="40" w:type="dxa"/>
              <w:right w:w="80" w:type="dxa"/>
            </w:tcMar>
            <w:vAlign w:val="center"/>
          </w:tcPr>
          <w:p w14:paraId="5B5D72E1" w14:textId="77777777" w:rsidR="0089064C" w:rsidRPr="00182931" w:rsidRDefault="0089064C" w:rsidP="00A43D5A">
            <w:pPr>
              <w:spacing w:line="224" w:lineRule="auto"/>
              <w:jc w:val="center"/>
            </w:pPr>
            <w:r w:rsidRPr="00182931">
              <w:rPr>
                <w:i/>
                <w:iCs/>
                <w:color w:val="7A7A7A"/>
                <w:sz w:val="13"/>
                <w:szCs w:val="13"/>
              </w:rPr>
              <w:t>Pooled Fund in development</w:t>
            </w:r>
          </w:p>
        </w:tc>
      </w:tr>
    </w:tbl>
    <w:p w14:paraId="30DEF79B" w14:textId="77777777" w:rsidR="0089064C" w:rsidRPr="00182931" w:rsidRDefault="0089064C" w:rsidP="0089064C">
      <w:pPr>
        <w:spacing w:after="120"/>
      </w:pPr>
    </w:p>
    <w:p w14:paraId="74CDB9B7" w14:textId="77777777" w:rsidR="0089064C" w:rsidRPr="00182931" w:rsidRDefault="0089064C" w:rsidP="0089064C">
      <w:pPr>
        <w:spacing w:before="160" w:after="80"/>
      </w:pPr>
      <w:r w:rsidRPr="00182931">
        <w:rPr>
          <w:b/>
          <w:bCs/>
          <w:color w:val="2E576B"/>
        </w:rPr>
        <w:t>Output Progress Summary</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500"/>
        <w:gridCol w:w="7860"/>
      </w:tblGrid>
      <w:tr w:rsidR="0089064C" w:rsidRPr="00182931" w14:paraId="3399E3F1" w14:textId="77777777" w:rsidTr="00A43D5A">
        <w:tc>
          <w:tcPr>
            <w:tcW w:w="1500" w:type="dxa"/>
            <w:shd w:val="clear" w:color="auto" w:fill="FFD48F"/>
            <w:tcMar>
              <w:top w:w="80" w:type="dxa"/>
              <w:left w:w="100" w:type="dxa"/>
              <w:bottom w:w="80" w:type="dxa"/>
              <w:right w:w="100" w:type="dxa"/>
            </w:tcMar>
          </w:tcPr>
          <w:p w14:paraId="135A9B77" w14:textId="77777777" w:rsidR="0089064C" w:rsidRPr="00182931" w:rsidRDefault="0089064C" w:rsidP="00A43D5A">
            <w:pPr>
              <w:spacing w:after="40"/>
              <w:rPr>
                <w:color w:val="BF4E14" w:themeColor="accent2" w:themeShade="BF"/>
              </w:rPr>
            </w:pPr>
            <w:r w:rsidRPr="00182931">
              <w:rPr>
                <w:b/>
                <w:bCs/>
                <w:color w:val="BF4E14" w:themeColor="accent2" w:themeShade="BF"/>
                <w:sz w:val="15"/>
                <w:szCs w:val="15"/>
              </w:rPr>
              <w:t>AMBER, IMPROVING</w:t>
            </w:r>
          </w:p>
          <w:p w14:paraId="160AF2FC" w14:textId="77777777" w:rsidR="0089064C" w:rsidRPr="00182931" w:rsidRDefault="0089064C" w:rsidP="00A43D5A">
            <w:r w:rsidRPr="00182931">
              <w:rPr>
                <w:b/>
                <w:bCs/>
                <w:sz w:val="14"/>
                <w:szCs w:val="14"/>
              </w:rPr>
              <w:t>Output 1.1</w:t>
            </w:r>
          </w:p>
        </w:tc>
        <w:tc>
          <w:tcPr>
            <w:tcW w:w="7860" w:type="dxa"/>
            <w:tcMar>
              <w:top w:w="80" w:type="dxa"/>
              <w:left w:w="120" w:type="dxa"/>
              <w:bottom w:w="80" w:type="dxa"/>
              <w:right w:w="120" w:type="dxa"/>
            </w:tcMar>
          </w:tcPr>
          <w:p w14:paraId="3D185D5A" w14:textId="77777777" w:rsidR="0089064C" w:rsidRPr="00182931" w:rsidRDefault="0089064C" w:rsidP="00A43D5A">
            <w:pPr>
              <w:spacing w:after="40"/>
            </w:pPr>
            <w:r w:rsidRPr="00182931">
              <w:rPr>
                <w:b/>
                <w:bCs/>
                <w:color w:val="2E576B"/>
                <w:sz w:val="16"/>
                <w:szCs w:val="16"/>
              </w:rPr>
              <w:t>WRP governance, management and pooled financing mechanisms established, mandated and equipped</w:t>
            </w:r>
          </w:p>
          <w:p w14:paraId="6AC21B30" w14:textId="056458A9" w:rsidR="0089064C" w:rsidRPr="00182931" w:rsidRDefault="0089064C" w:rsidP="00A43D5A">
            <w:pPr>
              <w:spacing w:after="60" w:line="264" w:lineRule="auto"/>
              <w:jc w:val="both"/>
            </w:pPr>
            <w:r w:rsidRPr="00182931">
              <w:t xml:space="preserve">The PMU moved into full operational phase. Staffing (A2) reached </w:t>
            </w:r>
            <w:r w:rsidRPr="00182931">
              <w:rPr>
                <w:b/>
                <w:bCs/>
              </w:rPr>
              <w:t>eight of nine</w:t>
            </w:r>
            <w:r w:rsidRPr="00182931">
              <w:t xml:space="preserve"> target SPREP positions by 30 June 2026, the Communications and Knowledge Management Officer and MERL and Adaptation Officer both joining this period; the ESS/GEDSI Officer remains to be recruited. On studies and diagnostics (A4), the Pooled Fund and Sustainable MHEWS Financing Facility remained in development (nil completed, one in development): SC4 approved the facility in principle (subject to donor feedback) and endorsed a phased pathway, with MDY Legal engaged as legal contractor. Executing agencies have mostly reported sustainability actions being identified for its projects — but this reflects compliance at the concept-design stage, where identifying such actions is a programme requirement, rather than evidence that they are being applied. Whether these actions are implemented effectively during delivery, and sustained after projects close, is not yet visible or systematically monitored; responsibility for tracking this is not yet clearly assigned and will most likely fall to the WRP PMU (A3).</w:t>
            </w:r>
          </w:p>
        </w:tc>
      </w:tr>
      <w:tr w:rsidR="00F7467B" w:rsidRPr="00182931" w14:paraId="27C87257" w14:textId="77777777" w:rsidTr="00A43D5A">
        <w:tc>
          <w:tcPr>
            <w:tcW w:w="1500" w:type="dxa"/>
            <w:shd w:val="clear" w:color="auto" w:fill="FFD48F"/>
            <w:tcMar>
              <w:top w:w="80" w:type="dxa"/>
              <w:left w:w="100" w:type="dxa"/>
              <w:bottom w:w="80" w:type="dxa"/>
              <w:right w:w="100" w:type="dxa"/>
            </w:tcMar>
          </w:tcPr>
          <w:p w14:paraId="1B741C32" w14:textId="77777777" w:rsidR="00354857" w:rsidRPr="00182931" w:rsidRDefault="00354857" w:rsidP="00354857">
            <w:pPr>
              <w:spacing w:after="40"/>
              <w:rPr>
                <w:color w:val="BF4E14" w:themeColor="accent2" w:themeShade="BF"/>
              </w:rPr>
            </w:pPr>
            <w:r w:rsidRPr="00182931">
              <w:rPr>
                <w:b/>
                <w:bCs/>
                <w:color w:val="BF4E14" w:themeColor="accent2" w:themeShade="BF"/>
                <w:sz w:val="15"/>
                <w:szCs w:val="15"/>
              </w:rPr>
              <w:t>AMBER, IMPROVING</w:t>
            </w:r>
          </w:p>
          <w:p w14:paraId="252E8F72" w14:textId="205F2805" w:rsidR="00F7467B" w:rsidRPr="00182931" w:rsidRDefault="00354857" w:rsidP="00354857">
            <w:pPr>
              <w:spacing w:after="40"/>
              <w:rPr>
                <w:b/>
                <w:bCs/>
                <w:color w:val="2E576B"/>
                <w:sz w:val="15"/>
                <w:szCs w:val="15"/>
              </w:rPr>
            </w:pPr>
            <w:r w:rsidRPr="00182931">
              <w:rPr>
                <w:b/>
                <w:bCs/>
                <w:sz w:val="14"/>
                <w:szCs w:val="14"/>
              </w:rPr>
              <w:t>Output 1.2</w:t>
            </w:r>
          </w:p>
        </w:tc>
        <w:tc>
          <w:tcPr>
            <w:tcW w:w="7860" w:type="dxa"/>
            <w:tcMar>
              <w:top w:w="80" w:type="dxa"/>
              <w:left w:w="120" w:type="dxa"/>
              <w:bottom w:w="80" w:type="dxa"/>
              <w:right w:w="120" w:type="dxa"/>
            </w:tcMar>
          </w:tcPr>
          <w:p w14:paraId="573955C0" w14:textId="77777777" w:rsidR="00F7467B" w:rsidRPr="00182931" w:rsidRDefault="00B0617F" w:rsidP="00A43D5A">
            <w:pPr>
              <w:spacing w:after="40"/>
              <w:rPr>
                <w:b/>
                <w:bCs/>
                <w:color w:val="2E576B"/>
                <w:sz w:val="16"/>
                <w:szCs w:val="16"/>
              </w:rPr>
            </w:pPr>
            <w:r w:rsidRPr="00182931">
              <w:rPr>
                <w:b/>
                <w:bCs/>
                <w:color w:val="2E576B"/>
                <w:sz w:val="16"/>
                <w:szCs w:val="16"/>
              </w:rPr>
              <w:t>Sustainable hydrometeorological financing facility and resource mobilisation approach established</w:t>
            </w:r>
          </w:p>
          <w:p w14:paraId="0641DD03" w14:textId="5E9EE371" w:rsidR="00B0617F" w:rsidRPr="00182931" w:rsidRDefault="00DA663E" w:rsidP="00DA663E">
            <w:pPr>
              <w:spacing w:after="40"/>
              <w:jc w:val="both"/>
              <w:rPr>
                <w:color w:val="auto"/>
              </w:rPr>
            </w:pPr>
            <w:r w:rsidRPr="00182931">
              <w:rPr>
                <w:color w:val="auto"/>
              </w:rPr>
              <w:t>The Sustainable Hydrometeorological (MHEWS) Asset Operations and Financing Facility — the pooled-fund Phase 2 mechanism — and the associated resource-mobilisation approach remained in development this period (A4: nil complete, one in development). Steering Committee 4 approved the facility in principle, subject to donor feedback, and endorsed a phased pathway, with MDY Legal engaged as legal contractor. The facility’s scale and business case depend on the asset-mapping evidence discussed under Sustainability and in the risk register (WRP-04, WRP-05).</w:t>
            </w:r>
          </w:p>
        </w:tc>
      </w:tr>
      <w:tr w:rsidR="0089064C" w:rsidRPr="00182931" w14:paraId="7DE0E3AA" w14:textId="77777777" w:rsidTr="00A43D5A">
        <w:tc>
          <w:tcPr>
            <w:tcW w:w="1500" w:type="dxa"/>
            <w:shd w:val="clear" w:color="auto" w:fill="FFD48F"/>
            <w:tcMar>
              <w:top w:w="80" w:type="dxa"/>
              <w:left w:w="100" w:type="dxa"/>
              <w:bottom w:w="80" w:type="dxa"/>
              <w:right w:w="100" w:type="dxa"/>
            </w:tcMar>
          </w:tcPr>
          <w:p w14:paraId="31CA76C8" w14:textId="77777777" w:rsidR="0089064C" w:rsidRPr="00182931" w:rsidRDefault="0089064C" w:rsidP="00A43D5A">
            <w:pPr>
              <w:spacing w:after="40"/>
              <w:rPr>
                <w:color w:val="BF4E14" w:themeColor="accent2" w:themeShade="BF"/>
              </w:rPr>
            </w:pPr>
            <w:r w:rsidRPr="00182931">
              <w:rPr>
                <w:b/>
                <w:bCs/>
                <w:color w:val="BF4E14" w:themeColor="accent2" w:themeShade="BF"/>
                <w:sz w:val="15"/>
                <w:szCs w:val="15"/>
              </w:rPr>
              <w:t>AMBER, IMPROVING</w:t>
            </w:r>
          </w:p>
          <w:p w14:paraId="3F3BB584" w14:textId="77777777" w:rsidR="0089064C" w:rsidRPr="00182931" w:rsidRDefault="0089064C" w:rsidP="00A43D5A">
            <w:r w:rsidRPr="00182931">
              <w:rPr>
                <w:b/>
                <w:bCs/>
                <w:sz w:val="14"/>
                <w:szCs w:val="14"/>
              </w:rPr>
              <w:t>Output 1.3</w:t>
            </w:r>
          </w:p>
        </w:tc>
        <w:tc>
          <w:tcPr>
            <w:tcW w:w="7860" w:type="dxa"/>
            <w:tcMar>
              <w:top w:w="80" w:type="dxa"/>
              <w:left w:w="120" w:type="dxa"/>
              <w:bottom w:w="80" w:type="dxa"/>
              <w:right w:w="120" w:type="dxa"/>
            </w:tcMar>
          </w:tcPr>
          <w:p w14:paraId="70AF6124" w14:textId="77777777" w:rsidR="0089064C" w:rsidRPr="00182931" w:rsidRDefault="0089064C" w:rsidP="00A43D5A">
            <w:pPr>
              <w:spacing w:after="40"/>
            </w:pPr>
            <w:r w:rsidRPr="00182931">
              <w:rPr>
                <w:b/>
                <w:bCs/>
                <w:color w:val="2E576B"/>
                <w:sz w:val="16"/>
                <w:szCs w:val="16"/>
              </w:rPr>
              <w:t>Transformative GEDSI strategy adopted and integrated</w:t>
            </w:r>
          </w:p>
          <w:p w14:paraId="132E9A44" w14:textId="77777777" w:rsidR="0089064C" w:rsidRPr="00182931" w:rsidRDefault="0089064C" w:rsidP="00A43D5A">
            <w:pPr>
              <w:spacing w:after="60" w:line="264" w:lineRule="auto"/>
              <w:jc w:val="both"/>
            </w:pPr>
            <w:r w:rsidRPr="00182931">
              <w:t xml:space="preserve">The WRP GEDSI Strategy 2025–2033 was formally launched on </w:t>
            </w:r>
            <w:r w:rsidRPr="00182931">
              <w:rPr>
                <w:b/>
                <w:bCs/>
              </w:rPr>
              <w:t>14 March 2026</w:t>
            </w:r>
            <w:r w:rsidRPr="00182931">
              <w:t xml:space="preserve"> (A5), meeting the OP1.3 target; the strategy had been adopted by Steering Committee approval in September 2025 and was launched this period. The Operations Manual’s GEDSI chapters 11 and 12 were endorsed at Honiara on </w:t>
            </w:r>
            <w:r w:rsidRPr="00182931">
              <w:rPr>
                <w:b/>
                <w:bCs/>
              </w:rPr>
              <w:t>2 June 2026</w:t>
            </w:r>
            <w:r w:rsidRPr="00182931">
              <w:t>, counted as one integrated product (A6). A mandatory GEDSI screening mechanism now operates at concept-note stage under Operations Manual Chapter 2 (A9), reported as active but nil-quantified this period pending a screening-log denominator. The sector-wide GEDSI diagnostic (A4) remained in development against its December 2026 target.</w:t>
            </w:r>
          </w:p>
        </w:tc>
      </w:tr>
    </w:tbl>
    <w:p w14:paraId="378ADD1B" w14:textId="609D5148" w:rsidR="0089064C" w:rsidRPr="00182931" w:rsidRDefault="0089064C" w:rsidP="0089064C">
      <w:pPr>
        <w:spacing w:before="160" w:after="80"/>
        <w:rPr>
          <w:b/>
          <w:bCs/>
          <w:color w:val="3A6F65"/>
          <w:sz w:val="18"/>
          <w:szCs w:val="18"/>
        </w:rPr>
      </w:pPr>
      <w:r w:rsidRPr="00182931">
        <w:rPr>
          <w:b/>
          <w:bCs/>
          <w:color w:val="3A6F65"/>
          <w:sz w:val="18"/>
          <w:szCs w:val="18"/>
        </w:rPr>
        <w:t xml:space="preserve">Table 1: Activity progress against KRA 1 | 1 January </w:t>
      </w:r>
      <w:r w:rsidR="00951B6A" w:rsidRPr="00182931">
        <w:rPr>
          <w:b/>
          <w:bCs/>
          <w:color w:val="3A6F65"/>
          <w:sz w:val="18"/>
          <w:szCs w:val="18"/>
        </w:rPr>
        <w:t xml:space="preserve">2026 </w:t>
      </w:r>
      <w:r w:rsidRPr="00182931">
        <w:rPr>
          <w:b/>
          <w:bCs/>
          <w:color w:val="3A6F65"/>
          <w:sz w:val="18"/>
          <w:szCs w:val="18"/>
        </w:rPr>
        <w:t>– 30 June 2026</w:t>
      </w:r>
    </w:p>
    <w:p w14:paraId="6841E240" w14:textId="343977D2" w:rsidR="00995603" w:rsidRPr="00182931" w:rsidRDefault="0084379A" w:rsidP="00D07FF0">
      <w:pPr>
        <w:spacing w:before="160" w:after="80"/>
        <w:jc w:val="both"/>
        <w:rPr>
          <w:color w:val="auto"/>
        </w:rPr>
      </w:pPr>
      <w:r w:rsidRPr="00182931">
        <w:rPr>
          <w:b/>
          <w:bCs/>
          <w:i/>
          <w:iCs/>
          <w:color w:val="auto"/>
        </w:rPr>
        <w:t>Note:</w:t>
      </w:r>
      <w:r w:rsidRPr="00182931">
        <w:rPr>
          <w:color w:val="auto"/>
        </w:rPr>
        <w:t xml:space="preserve"> This and other similar tables presented in this report set out activity-level progress for the period. They show how individual activities are tracking against plan and budget — this is not a statement of where the </w:t>
      </w:r>
      <w:r w:rsidRPr="00182931">
        <w:rPr>
          <w:color w:val="auto"/>
        </w:rPr>
        <w:lastRenderedPageBreak/>
        <w:t xml:space="preserve">programme </w:t>
      </w:r>
      <w:proofErr w:type="gramStart"/>
      <w:r w:rsidRPr="00182931">
        <w:rPr>
          <w:color w:val="auto"/>
        </w:rPr>
        <w:t>as a whole is</w:t>
      </w:r>
      <w:proofErr w:type="gramEnd"/>
      <w:r w:rsidRPr="00182931">
        <w:rPr>
          <w:color w:val="auto"/>
        </w:rPr>
        <w:t xml:space="preserve"> heading, which is addressed in the narrative and outcome sections. Activity numbers map to outputs by their first digits (for example, activity 1.1.1 sits under Output 1.1). The executing agency for each activity is shown against the budget and spend figures. All financial figures in these tables are provisional and will be finalised in the 2026 WRP Annual Report.</w:t>
      </w:r>
    </w:p>
    <w:tbl>
      <w:tblPr>
        <w:tblW w:w="968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898"/>
        <w:gridCol w:w="619"/>
        <w:gridCol w:w="998"/>
        <w:gridCol w:w="1011"/>
        <w:gridCol w:w="1277"/>
        <w:gridCol w:w="988"/>
        <w:gridCol w:w="572"/>
        <w:gridCol w:w="560"/>
        <w:gridCol w:w="1766"/>
      </w:tblGrid>
      <w:tr w:rsidR="0089064C" w:rsidRPr="00182931" w14:paraId="2211B816" w14:textId="77777777" w:rsidTr="00B320A2">
        <w:trPr>
          <w:tblHeader/>
        </w:trPr>
        <w:tc>
          <w:tcPr>
            <w:tcW w:w="1900" w:type="dxa"/>
            <w:shd w:val="clear" w:color="auto" w:fill="2E576B"/>
            <w:tcMar>
              <w:top w:w="50" w:type="dxa"/>
              <w:left w:w="80" w:type="dxa"/>
              <w:bottom w:w="50" w:type="dxa"/>
              <w:right w:w="80" w:type="dxa"/>
            </w:tcMar>
            <w:vAlign w:val="center"/>
          </w:tcPr>
          <w:p w14:paraId="65512175" w14:textId="77777777" w:rsidR="0089064C" w:rsidRPr="00182931" w:rsidRDefault="0089064C" w:rsidP="00A43D5A">
            <w:r w:rsidRPr="00182931">
              <w:rPr>
                <w:b/>
                <w:bCs/>
                <w:color w:val="FFFFFF"/>
                <w:sz w:val="16"/>
                <w:szCs w:val="16"/>
              </w:rPr>
              <w:t>Activity</w:t>
            </w:r>
          </w:p>
        </w:tc>
        <w:tc>
          <w:tcPr>
            <w:tcW w:w="620" w:type="dxa"/>
            <w:shd w:val="clear" w:color="auto" w:fill="2E576B"/>
            <w:tcMar>
              <w:top w:w="50" w:type="dxa"/>
              <w:left w:w="80" w:type="dxa"/>
              <w:bottom w:w="50" w:type="dxa"/>
              <w:right w:w="80" w:type="dxa"/>
            </w:tcMar>
            <w:vAlign w:val="center"/>
          </w:tcPr>
          <w:p w14:paraId="747D7EBC" w14:textId="77777777" w:rsidR="0089064C" w:rsidRPr="00182931" w:rsidRDefault="0089064C" w:rsidP="00A43D5A">
            <w:r w:rsidRPr="00182931">
              <w:rPr>
                <w:b/>
                <w:bCs/>
                <w:color w:val="FFFFFF"/>
                <w:sz w:val="16"/>
                <w:szCs w:val="16"/>
              </w:rPr>
              <w:t>Act. No.</w:t>
            </w:r>
          </w:p>
        </w:tc>
        <w:tc>
          <w:tcPr>
            <w:tcW w:w="1000" w:type="dxa"/>
            <w:shd w:val="clear" w:color="auto" w:fill="2E576B"/>
            <w:tcMar>
              <w:top w:w="50" w:type="dxa"/>
              <w:left w:w="80" w:type="dxa"/>
              <w:bottom w:w="50" w:type="dxa"/>
              <w:right w:w="80" w:type="dxa"/>
            </w:tcMar>
            <w:vAlign w:val="center"/>
          </w:tcPr>
          <w:p w14:paraId="0D73EE75" w14:textId="77777777" w:rsidR="0089064C" w:rsidRPr="00182931" w:rsidRDefault="0089064C" w:rsidP="00A43D5A">
            <w:r w:rsidRPr="00182931">
              <w:rPr>
                <w:b/>
                <w:bCs/>
                <w:color w:val="FFFFFF"/>
                <w:sz w:val="16"/>
                <w:szCs w:val="16"/>
              </w:rPr>
              <w:t>Dates</w:t>
            </w:r>
          </w:p>
        </w:tc>
        <w:tc>
          <w:tcPr>
            <w:tcW w:w="1011" w:type="dxa"/>
            <w:shd w:val="clear" w:color="auto" w:fill="2E576B"/>
            <w:tcMar>
              <w:top w:w="50" w:type="dxa"/>
              <w:left w:w="80" w:type="dxa"/>
              <w:bottom w:w="50" w:type="dxa"/>
              <w:right w:w="80" w:type="dxa"/>
            </w:tcMar>
            <w:vAlign w:val="center"/>
          </w:tcPr>
          <w:p w14:paraId="338FB13B" w14:textId="77777777" w:rsidR="0089064C" w:rsidRPr="00182931" w:rsidRDefault="0089064C" w:rsidP="00A43D5A">
            <w:r w:rsidRPr="00182931">
              <w:rPr>
                <w:b/>
                <w:bCs/>
                <w:color w:val="FFFFFF"/>
                <w:sz w:val="16"/>
                <w:szCs w:val="16"/>
              </w:rPr>
              <w:t>Countries</w:t>
            </w:r>
          </w:p>
        </w:tc>
        <w:tc>
          <w:tcPr>
            <w:tcW w:w="1279" w:type="dxa"/>
            <w:shd w:val="clear" w:color="auto" w:fill="2E576B"/>
            <w:tcMar>
              <w:top w:w="50" w:type="dxa"/>
              <w:left w:w="80" w:type="dxa"/>
              <w:bottom w:w="50" w:type="dxa"/>
              <w:right w:w="80" w:type="dxa"/>
            </w:tcMar>
            <w:vAlign w:val="center"/>
          </w:tcPr>
          <w:p w14:paraId="2A8EFD26" w14:textId="1967A0DF" w:rsidR="0089064C" w:rsidRPr="00182931" w:rsidRDefault="0089064C" w:rsidP="00A43D5A">
            <w:pPr>
              <w:jc w:val="center"/>
            </w:pPr>
            <w:r w:rsidRPr="00182931">
              <w:rPr>
                <w:b/>
                <w:bCs/>
                <w:color w:val="FFFFFF"/>
                <w:sz w:val="16"/>
                <w:szCs w:val="16"/>
              </w:rPr>
              <w:t>Budget (USD)</w:t>
            </w:r>
            <w:r w:rsidR="007319E5" w:rsidRPr="00182931">
              <w:rPr>
                <w:b/>
                <w:bCs/>
                <w:color w:val="FFFFFF"/>
                <w:sz w:val="12"/>
                <w:szCs w:val="12"/>
              </w:rPr>
              <w:t xml:space="preserve"> </w:t>
            </w:r>
            <w:r w:rsidR="00C314B1" w:rsidRPr="00182931">
              <w:rPr>
                <w:b/>
                <w:bCs/>
                <w:i/>
                <w:iCs/>
                <w:color w:val="FFFF00"/>
                <w:sz w:val="12"/>
                <w:szCs w:val="12"/>
              </w:rPr>
              <w:t>(EA shown below figure)</w:t>
            </w:r>
            <w:r w:rsidR="007319E5" w:rsidRPr="00182931">
              <w:rPr>
                <w:b/>
                <w:bCs/>
                <w:color w:val="FFFF00"/>
                <w:sz w:val="12"/>
                <w:szCs w:val="12"/>
              </w:rPr>
              <w:t xml:space="preserve"> </w:t>
            </w:r>
          </w:p>
        </w:tc>
        <w:tc>
          <w:tcPr>
            <w:tcW w:w="989" w:type="dxa"/>
            <w:shd w:val="clear" w:color="auto" w:fill="2E576B"/>
            <w:tcMar>
              <w:top w:w="50" w:type="dxa"/>
              <w:left w:w="80" w:type="dxa"/>
              <w:bottom w:w="50" w:type="dxa"/>
              <w:right w:w="80" w:type="dxa"/>
            </w:tcMar>
            <w:vAlign w:val="center"/>
          </w:tcPr>
          <w:p w14:paraId="4A92770B" w14:textId="5EEFE6C2" w:rsidR="0089064C" w:rsidRPr="00182931" w:rsidRDefault="0089064C" w:rsidP="00A43D5A">
            <w:pPr>
              <w:jc w:val="center"/>
            </w:pPr>
            <w:r w:rsidRPr="00182931">
              <w:rPr>
                <w:b/>
                <w:bCs/>
                <w:color w:val="FFFFFF"/>
                <w:sz w:val="16"/>
                <w:szCs w:val="16"/>
              </w:rPr>
              <w:t>Spend to date (USD)</w:t>
            </w:r>
            <w:r w:rsidR="00B320A2" w:rsidRPr="00182931">
              <w:t xml:space="preserve"> </w:t>
            </w:r>
            <w:r w:rsidR="00B320A2" w:rsidRPr="00182931">
              <w:rPr>
                <w:b/>
                <w:bCs/>
                <w:i/>
                <w:iCs/>
                <w:color w:val="FFFF00"/>
                <w:sz w:val="12"/>
                <w:szCs w:val="12"/>
              </w:rPr>
              <w:t xml:space="preserve">(EA shown below </w:t>
            </w:r>
            <w:r w:rsidR="00B320A2" w:rsidRPr="00182931">
              <w:rPr>
                <w:i/>
                <w:iCs/>
                <w:color w:val="FFFF00"/>
                <w:sz w:val="12"/>
                <w:szCs w:val="12"/>
              </w:rPr>
              <w:t>figure)</w:t>
            </w:r>
          </w:p>
        </w:tc>
        <w:tc>
          <w:tcPr>
            <w:tcW w:w="560" w:type="dxa"/>
            <w:shd w:val="clear" w:color="auto" w:fill="2E576B"/>
            <w:tcMar>
              <w:top w:w="50" w:type="dxa"/>
              <w:left w:w="80" w:type="dxa"/>
              <w:bottom w:w="50" w:type="dxa"/>
              <w:right w:w="80" w:type="dxa"/>
            </w:tcMar>
            <w:vAlign w:val="center"/>
          </w:tcPr>
          <w:p w14:paraId="6FEDAB79" w14:textId="5FBDEB10" w:rsidR="0089064C" w:rsidRPr="00182931" w:rsidRDefault="0089064C" w:rsidP="00A43D5A">
            <w:pPr>
              <w:jc w:val="center"/>
            </w:pPr>
            <w:r w:rsidRPr="00182931">
              <w:rPr>
                <w:b/>
                <w:bCs/>
                <w:color w:val="FFFFFF"/>
                <w:sz w:val="16"/>
                <w:szCs w:val="16"/>
              </w:rPr>
              <w:t>RAG</w:t>
            </w:r>
            <w:r w:rsidR="006F6C4C" w:rsidRPr="00182931">
              <w:rPr>
                <w:b/>
                <w:bCs/>
                <w:color w:val="FFFFFF"/>
                <w:sz w:val="16"/>
                <w:szCs w:val="16"/>
                <w:vertAlign w:val="superscript"/>
              </w:rPr>
              <w:t>1</w:t>
            </w:r>
          </w:p>
        </w:tc>
        <w:tc>
          <w:tcPr>
            <w:tcW w:w="560" w:type="dxa"/>
            <w:shd w:val="clear" w:color="auto" w:fill="2E576B"/>
            <w:tcMar>
              <w:top w:w="50" w:type="dxa"/>
              <w:left w:w="80" w:type="dxa"/>
              <w:bottom w:w="50" w:type="dxa"/>
              <w:right w:w="80" w:type="dxa"/>
            </w:tcMar>
            <w:vAlign w:val="center"/>
          </w:tcPr>
          <w:p w14:paraId="0BD82FEE" w14:textId="77777777" w:rsidR="0089064C" w:rsidRPr="00182931" w:rsidRDefault="0089064C" w:rsidP="00A43D5A">
            <w:pPr>
              <w:jc w:val="center"/>
            </w:pPr>
            <w:r w:rsidRPr="00182931">
              <w:rPr>
                <w:b/>
                <w:bCs/>
                <w:color w:val="FFFFFF"/>
                <w:sz w:val="16"/>
                <w:szCs w:val="16"/>
              </w:rPr>
              <w:t>%</w:t>
            </w:r>
          </w:p>
        </w:tc>
        <w:tc>
          <w:tcPr>
            <w:tcW w:w="1770" w:type="dxa"/>
            <w:shd w:val="clear" w:color="auto" w:fill="2E576B"/>
            <w:tcMar>
              <w:top w:w="50" w:type="dxa"/>
              <w:left w:w="80" w:type="dxa"/>
              <w:bottom w:w="50" w:type="dxa"/>
              <w:right w:w="80" w:type="dxa"/>
            </w:tcMar>
            <w:vAlign w:val="center"/>
          </w:tcPr>
          <w:p w14:paraId="7FB37162" w14:textId="77777777" w:rsidR="0089064C" w:rsidRPr="00182931" w:rsidRDefault="0089064C" w:rsidP="00A43D5A">
            <w:r w:rsidRPr="00182931">
              <w:rPr>
                <w:b/>
                <w:bCs/>
                <w:color w:val="FFFFFF"/>
                <w:sz w:val="16"/>
                <w:szCs w:val="16"/>
              </w:rPr>
              <w:t>Progress update</w:t>
            </w:r>
          </w:p>
        </w:tc>
      </w:tr>
      <w:tr w:rsidR="0089064C" w:rsidRPr="00182931" w14:paraId="5DE31E18" w14:textId="77777777" w:rsidTr="00E7713D">
        <w:tc>
          <w:tcPr>
            <w:tcW w:w="1900" w:type="dxa"/>
            <w:tcMar>
              <w:top w:w="40" w:type="dxa"/>
              <w:left w:w="80" w:type="dxa"/>
              <w:bottom w:w="40" w:type="dxa"/>
              <w:right w:w="80" w:type="dxa"/>
            </w:tcMar>
          </w:tcPr>
          <w:p w14:paraId="1CCFE4A8" w14:textId="77777777" w:rsidR="0089064C" w:rsidRPr="00182931" w:rsidRDefault="0089064C" w:rsidP="00E7713D">
            <w:pPr>
              <w:spacing w:line="232" w:lineRule="auto"/>
            </w:pPr>
            <w:r w:rsidRPr="00182931">
              <w:rPr>
                <w:sz w:val="15"/>
                <w:szCs w:val="15"/>
              </w:rPr>
              <w:t>Establish/operate the PMU, operational processes and WRP pooled fund</w:t>
            </w:r>
          </w:p>
        </w:tc>
        <w:tc>
          <w:tcPr>
            <w:tcW w:w="620" w:type="dxa"/>
            <w:tcMar>
              <w:top w:w="40" w:type="dxa"/>
              <w:left w:w="80" w:type="dxa"/>
              <w:bottom w:w="40" w:type="dxa"/>
              <w:right w:w="80" w:type="dxa"/>
            </w:tcMar>
          </w:tcPr>
          <w:p w14:paraId="6E83D180" w14:textId="77777777" w:rsidR="0089064C" w:rsidRPr="00182931" w:rsidRDefault="0089064C" w:rsidP="00E7713D">
            <w:pPr>
              <w:spacing w:line="232" w:lineRule="auto"/>
            </w:pPr>
            <w:r w:rsidRPr="00182931">
              <w:rPr>
                <w:sz w:val="15"/>
                <w:szCs w:val="15"/>
              </w:rPr>
              <w:t>1.1.1</w:t>
            </w:r>
          </w:p>
        </w:tc>
        <w:tc>
          <w:tcPr>
            <w:tcW w:w="1000" w:type="dxa"/>
            <w:tcMar>
              <w:top w:w="40" w:type="dxa"/>
              <w:left w:w="80" w:type="dxa"/>
              <w:bottom w:w="40" w:type="dxa"/>
              <w:right w:w="80" w:type="dxa"/>
            </w:tcMar>
          </w:tcPr>
          <w:p w14:paraId="52091ED9" w14:textId="77777777" w:rsidR="0089064C" w:rsidRPr="00182931" w:rsidRDefault="0089064C" w:rsidP="00E7713D">
            <w:pPr>
              <w:spacing w:line="232" w:lineRule="auto"/>
            </w:pPr>
            <w:r w:rsidRPr="00182931">
              <w:rPr>
                <w:sz w:val="14"/>
                <w:szCs w:val="14"/>
              </w:rPr>
              <w:t>Nov 2023–Dec 2027</w:t>
            </w:r>
          </w:p>
        </w:tc>
        <w:tc>
          <w:tcPr>
            <w:tcW w:w="1011" w:type="dxa"/>
            <w:tcMar>
              <w:top w:w="40" w:type="dxa"/>
              <w:left w:w="80" w:type="dxa"/>
              <w:bottom w:w="40" w:type="dxa"/>
              <w:right w:w="80" w:type="dxa"/>
            </w:tcMar>
          </w:tcPr>
          <w:p w14:paraId="42F154B5" w14:textId="77777777" w:rsidR="0089064C" w:rsidRPr="00182931" w:rsidRDefault="0089064C" w:rsidP="00E7713D">
            <w:pPr>
              <w:spacing w:line="232" w:lineRule="auto"/>
            </w:pPr>
            <w:r w:rsidRPr="00182931">
              <w:rPr>
                <w:sz w:val="14"/>
                <w:szCs w:val="14"/>
              </w:rPr>
              <w:t>Regional</w:t>
            </w:r>
          </w:p>
        </w:tc>
        <w:tc>
          <w:tcPr>
            <w:tcW w:w="1279" w:type="dxa"/>
            <w:tcMar>
              <w:top w:w="40" w:type="dxa"/>
              <w:left w:w="80" w:type="dxa"/>
              <w:bottom w:w="40" w:type="dxa"/>
              <w:right w:w="80" w:type="dxa"/>
            </w:tcMar>
          </w:tcPr>
          <w:p w14:paraId="3F4B707B" w14:textId="77777777" w:rsidR="0089064C" w:rsidRPr="00182931" w:rsidRDefault="0089064C" w:rsidP="00E7713D">
            <w:pPr>
              <w:spacing w:line="232" w:lineRule="auto"/>
              <w:jc w:val="right"/>
            </w:pPr>
            <w:r w:rsidRPr="00182931">
              <w:rPr>
                <w:sz w:val="15"/>
                <w:szCs w:val="15"/>
              </w:rPr>
              <w:t>210,343¹</w:t>
            </w:r>
          </w:p>
        </w:tc>
        <w:tc>
          <w:tcPr>
            <w:tcW w:w="989" w:type="dxa"/>
            <w:tcMar>
              <w:top w:w="40" w:type="dxa"/>
              <w:left w:w="80" w:type="dxa"/>
              <w:bottom w:w="40" w:type="dxa"/>
              <w:right w:w="80" w:type="dxa"/>
            </w:tcMar>
          </w:tcPr>
          <w:p w14:paraId="4C26F886" w14:textId="77777777" w:rsidR="0089064C" w:rsidRPr="00182931" w:rsidRDefault="0089064C" w:rsidP="00E7713D">
            <w:pPr>
              <w:spacing w:line="232" w:lineRule="auto"/>
              <w:jc w:val="right"/>
            </w:pPr>
            <w:r w:rsidRPr="00182931">
              <w:rPr>
                <w:sz w:val="15"/>
                <w:szCs w:val="15"/>
              </w:rPr>
              <w:t>14,127¹</w:t>
            </w:r>
          </w:p>
        </w:tc>
        <w:tc>
          <w:tcPr>
            <w:tcW w:w="560" w:type="dxa"/>
            <w:shd w:val="clear" w:color="auto" w:fill="31AA49"/>
            <w:tcMar>
              <w:top w:w="40" w:type="dxa"/>
              <w:left w:w="40" w:type="dxa"/>
              <w:bottom w:w="40" w:type="dxa"/>
              <w:right w:w="40" w:type="dxa"/>
            </w:tcMar>
          </w:tcPr>
          <w:p w14:paraId="0E18FE5B" w14:textId="77777777" w:rsidR="0089064C" w:rsidRPr="00182931" w:rsidRDefault="0089064C" w:rsidP="00E7713D">
            <w:pPr>
              <w:jc w:val="center"/>
            </w:pPr>
            <w:r w:rsidRPr="00182931">
              <w:rPr>
                <w:b/>
                <w:bCs/>
                <w:color w:val="FFFFFF"/>
                <w:sz w:val="18"/>
                <w:szCs w:val="18"/>
              </w:rPr>
              <w:t>G</w:t>
            </w:r>
          </w:p>
        </w:tc>
        <w:tc>
          <w:tcPr>
            <w:tcW w:w="560" w:type="dxa"/>
            <w:tcMar>
              <w:top w:w="40" w:type="dxa"/>
              <w:left w:w="80" w:type="dxa"/>
              <w:bottom w:w="40" w:type="dxa"/>
              <w:right w:w="80" w:type="dxa"/>
            </w:tcMar>
          </w:tcPr>
          <w:p w14:paraId="6FE29C15" w14:textId="77777777" w:rsidR="0089064C" w:rsidRPr="00182931" w:rsidRDefault="0089064C" w:rsidP="00E7713D">
            <w:pPr>
              <w:spacing w:line="232" w:lineRule="auto"/>
            </w:pPr>
            <w:r w:rsidRPr="00182931">
              <w:rPr>
                <w:sz w:val="14"/>
                <w:szCs w:val="14"/>
              </w:rPr>
              <w:t>—</w:t>
            </w:r>
          </w:p>
        </w:tc>
        <w:tc>
          <w:tcPr>
            <w:tcW w:w="1770" w:type="dxa"/>
            <w:tcMar>
              <w:top w:w="40" w:type="dxa"/>
              <w:left w:w="80" w:type="dxa"/>
              <w:bottom w:w="40" w:type="dxa"/>
              <w:right w:w="80" w:type="dxa"/>
            </w:tcMar>
            <w:vAlign w:val="center"/>
          </w:tcPr>
          <w:p w14:paraId="638AC637" w14:textId="77777777" w:rsidR="0089064C" w:rsidRPr="00182931" w:rsidRDefault="0089064C" w:rsidP="00A43D5A">
            <w:pPr>
              <w:spacing w:line="232" w:lineRule="auto"/>
            </w:pPr>
            <w:r w:rsidRPr="00182931">
              <w:rPr>
                <w:sz w:val="13"/>
                <w:szCs w:val="13"/>
              </w:rPr>
              <w:t>PMU in full operational phase; Pooled Fund Phase 2 &amp; Sustainable MHEWS Financing Facility options in development with MDY Legal; SC4 approved facility in principle + phased pathway.</w:t>
            </w:r>
          </w:p>
        </w:tc>
      </w:tr>
      <w:tr w:rsidR="0089064C" w:rsidRPr="00182931" w14:paraId="4649C0C6" w14:textId="77777777" w:rsidTr="00E7713D">
        <w:tc>
          <w:tcPr>
            <w:tcW w:w="1900" w:type="dxa"/>
            <w:shd w:val="clear" w:color="auto" w:fill="F4F8F7"/>
            <w:tcMar>
              <w:top w:w="40" w:type="dxa"/>
              <w:left w:w="80" w:type="dxa"/>
              <w:bottom w:w="40" w:type="dxa"/>
              <w:right w:w="80" w:type="dxa"/>
            </w:tcMar>
          </w:tcPr>
          <w:p w14:paraId="6D06710F" w14:textId="4B1106B5" w:rsidR="0089064C" w:rsidRPr="00182931" w:rsidRDefault="0089064C" w:rsidP="00E7713D">
            <w:pPr>
              <w:spacing w:line="232" w:lineRule="auto"/>
            </w:pPr>
            <w:r w:rsidRPr="00182931">
              <w:rPr>
                <w:sz w:val="15"/>
                <w:szCs w:val="15"/>
              </w:rPr>
              <w:t>Programme management, technical advice and engagement</w:t>
            </w:r>
          </w:p>
        </w:tc>
        <w:tc>
          <w:tcPr>
            <w:tcW w:w="620" w:type="dxa"/>
            <w:shd w:val="clear" w:color="auto" w:fill="F4F8F7"/>
            <w:tcMar>
              <w:top w:w="40" w:type="dxa"/>
              <w:left w:w="80" w:type="dxa"/>
              <w:bottom w:w="40" w:type="dxa"/>
              <w:right w:w="80" w:type="dxa"/>
            </w:tcMar>
          </w:tcPr>
          <w:p w14:paraId="2B2C2D55" w14:textId="77777777" w:rsidR="0089064C" w:rsidRPr="00182931" w:rsidRDefault="0089064C" w:rsidP="00E7713D">
            <w:pPr>
              <w:spacing w:line="232" w:lineRule="auto"/>
            </w:pPr>
            <w:r w:rsidRPr="00182931">
              <w:rPr>
                <w:sz w:val="15"/>
                <w:szCs w:val="15"/>
              </w:rPr>
              <w:t>1.1.2</w:t>
            </w:r>
          </w:p>
        </w:tc>
        <w:tc>
          <w:tcPr>
            <w:tcW w:w="1000" w:type="dxa"/>
            <w:shd w:val="clear" w:color="auto" w:fill="F4F8F7"/>
            <w:tcMar>
              <w:top w:w="40" w:type="dxa"/>
              <w:left w:w="80" w:type="dxa"/>
              <w:bottom w:w="40" w:type="dxa"/>
              <w:right w:w="80" w:type="dxa"/>
            </w:tcMar>
          </w:tcPr>
          <w:p w14:paraId="58D3EA79" w14:textId="77777777" w:rsidR="0089064C" w:rsidRPr="00182931" w:rsidRDefault="0089064C" w:rsidP="00E7713D">
            <w:pPr>
              <w:spacing w:line="232" w:lineRule="auto"/>
            </w:pPr>
            <w:r w:rsidRPr="00182931">
              <w:rPr>
                <w:sz w:val="14"/>
                <w:szCs w:val="14"/>
              </w:rPr>
              <w:t>Nov 2023–Dec 2027</w:t>
            </w:r>
          </w:p>
        </w:tc>
        <w:tc>
          <w:tcPr>
            <w:tcW w:w="1011" w:type="dxa"/>
            <w:shd w:val="clear" w:color="auto" w:fill="F4F8F7"/>
            <w:tcMar>
              <w:top w:w="40" w:type="dxa"/>
              <w:left w:w="80" w:type="dxa"/>
              <w:bottom w:w="40" w:type="dxa"/>
              <w:right w:w="80" w:type="dxa"/>
            </w:tcMar>
          </w:tcPr>
          <w:p w14:paraId="54D70091" w14:textId="77777777" w:rsidR="0089064C" w:rsidRPr="00182931" w:rsidRDefault="0089064C" w:rsidP="00E7713D">
            <w:pPr>
              <w:spacing w:line="232" w:lineRule="auto"/>
            </w:pPr>
            <w:r w:rsidRPr="00182931">
              <w:rPr>
                <w:sz w:val="14"/>
                <w:szCs w:val="14"/>
              </w:rPr>
              <w:t>Regional</w:t>
            </w:r>
          </w:p>
        </w:tc>
        <w:tc>
          <w:tcPr>
            <w:tcW w:w="1279" w:type="dxa"/>
            <w:shd w:val="clear" w:color="auto" w:fill="F4F8F7"/>
            <w:tcMar>
              <w:top w:w="40" w:type="dxa"/>
              <w:left w:w="80" w:type="dxa"/>
              <w:bottom w:w="40" w:type="dxa"/>
              <w:right w:w="80" w:type="dxa"/>
            </w:tcMar>
          </w:tcPr>
          <w:p w14:paraId="7D112CB5" w14:textId="77777777" w:rsidR="0089064C" w:rsidRPr="00182931" w:rsidRDefault="0089064C" w:rsidP="00E7713D">
            <w:pPr>
              <w:spacing w:line="232" w:lineRule="auto"/>
              <w:jc w:val="right"/>
              <w:rPr>
                <w:sz w:val="15"/>
                <w:szCs w:val="15"/>
              </w:rPr>
            </w:pPr>
            <w:r w:rsidRPr="00182931">
              <w:rPr>
                <w:sz w:val="15"/>
                <w:szCs w:val="15"/>
              </w:rPr>
              <w:t>511,361</w:t>
            </w:r>
          </w:p>
          <w:p w14:paraId="573DA7FF" w14:textId="7AE1E834" w:rsidR="009136E3" w:rsidRPr="00182931" w:rsidRDefault="009136E3" w:rsidP="00E7713D">
            <w:pPr>
              <w:spacing w:line="232" w:lineRule="auto"/>
              <w:jc w:val="right"/>
            </w:pPr>
            <w:r w:rsidRPr="00182931">
              <w:rPr>
                <w:sz w:val="13"/>
                <w:szCs w:val="13"/>
              </w:rPr>
              <w:t>(NZ Met Services)</w:t>
            </w:r>
          </w:p>
        </w:tc>
        <w:tc>
          <w:tcPr>
            <w:tcW w:w="989" w:type="dxa"/>
            <w:shd w:val="clear" w:color="auto" w:fill="F4F8F7"/>
            <w:tcMar>
              <w:top w:w="40" w:type="dxa"/>
              <w:left w:w="80" w:type="dxa"/>
              <w:bottom w:w="40" w:type="dxa"/>
              <w:right w:w="80" w:type="dxa"/>
            </w:tcMar>
          </w:tcPr>
          <w:p w14:paraId="7362BBFF" w14:textId="77777777" w:rsidR="0089064C" w:rsidRPr="00182931" w:rsidRDefault="0089064C" w:rsidP="00E7713D">
            <w:pPr>
              <w:spacing w:line="232" w:lineRule="auto"/>
              <w:jc w:val="right"/>
            </w:pPr>
            <w:r w:rsidRPr="00182931">
              <w:rPr>
                <w:sz w:val="15"/>
                <w:szCs w:val="15"/>
              </w:rPr>
              <w:t>480,944</w:t>
            </w:r>
          </w:p>
        </w:tc>
        <w:tc>
          <w:tcPr>
            <w:tcW w:w="560" w:type="dxa"/>
            <w:shd w:val="clear" w:color="auto" w:fill="31AA49"/>
            <w:tcMar>
              <w:top w:w="40" w:type="dxa"/>
              <w:left w:w="40" w:type="dxa"/>
              <w:bottom w:w="40" w:type="dxa"/>
              <w:right w:w="40" w:type="dxa"/>
            </w:tcMar>
          </w:tcPr>
          <w:p w14:paraId="2DD32817" w14:textId="77777777" w:rsidR="0089064C" w:rsidRPr="00182931" w:rsidRDefault="0089064C" w:rsidP="00E7713D">
            <w:pPr>
              <w:jc w:val="center"/>
            </w:pPr>
            <w:r w:rsidRPr="00182931">
              <w:rPr>
                <w:b/>
                <w:bCs/>
                <w:color w:val="FFFFFF"/>
                <w:sz w:val="18"/>
                <w:szCs w:val="18"/>
              </w:rPr>
              <w:t>G</w:t>
            </w:r>
          </w:p>
        </w:tc>
        <w:tc>
          <w:tcPr>
            <w:tcW w:w="560" w:type="dxa"/>
            <w:shd w:val="clear" w:color="auto" w:fill="F4F8F7"/>
            <w:tcMar>
              <w:top w:w="40" w:type="dxa"/>
              <w:left w:w="80" w:type="dxa"/>
              <w:bottom w:w="40" w:type="dxa"/>
              <w:right w:w="80" w:type="dxa"/>
            </w:tcMar>
          </w:tcPr>
          <w:p w14:paraId="18B5B6FA" w14:textId="77777777" w:rsidR="0089064C" w:rsidRPr="00182931" w:rsidRDefault="0089064C" w:rsidP="00E7713D">
            <w:pPr>
              <w:spacing w:line="232" w:lineRule="auto"/>
            </w:pPr>
            <w:r w:rsidRPr="00182931">
              <w:rPr>
                <w:sz w:val="14"/>
                <w:szCs w:val="14"/>
              </w:rPr>
              <w:t>94%</w:t>
            </w:r>
          </w:p>
        </w:tc>
        <w:tc>
          <w:tcPr>
            <w:tcW w:w="1770" w:type="dxa"/>
            <w:shd w:val="clear" w:color="auto" w:fill="F4F8F7"/>
            <w:tcMar>
              <w:top w:w="40" w:type="dxa"/>
              <w:left w:w="80" w:type="dxa"/>
              <w:bottom w:w="40" w:type="dxa"/>
              <w:right w:w="80" w:type="dxa"/>
            </w:tcMar>
            <w:vAlign w:val="center"/>
          </w:tcPr>
          <w:p w14:paraId="0E394647" w14:textId="77777777" w:rsidR="0089064C" w:rsidRPr="00182931" w:rsidRDefault="0089064C" w:rsidP="00A43D5A">
            <w:pPr>
              <w:spacing w:line="232" w:lineRule="auto"/>
            </w:pPr>
            <w:r w:rsidRPr="00182931">
              <w:rPr>
                <w:sz w:val="13"/>
                <w:szCs w:val="13"/>
              </w:rPr>
              <w:t>Engagement at fortnightly Technical Committee, SC4 and PMC (Honiara May/Jun 2026); pre-contract work on IFP and CAP.</w:t>
            </w:r>
          </w:p>
        </w:tc>
      </w:tr>
      <w:tr w:rsidR="0089064C" w:rsidRPr="00182931" w14:paraId="7B17B6A3" w14:textId="77777777" w:rsidTr="00E7713D">
        <w:tc>
          <w:tcPr>
            <w:tcW w:w="1900" w:type="dxa"/>
            <w:tcMar>
              <w:top w:w="40" w:type="dxa"/>
              <w:left w:w="80" w:type="dxa"/>
              <w:bottom w:w="40" w:type="dxa"/>
              <w:right w:w="80" w:type="dxa"/>
            </w:tcMar>
          </w:tcPr>
          <w:p w14:paraId="16754180" w14:textId="77777777" w:rsidR="0089064C" w:rsidRPr="00182931" w:rsidRDefault="0089064C" w:rsidP="00E7713D">
            <w:pPr>
              <w:spacing w:line="232" w:lineRule="auto"/>
            </w:pPr>
            <w:r w:rsidRPr="00182931">
              <w:rPr>
                <w:sz w:val="15"/>
                <w:szCs w:val="15"/>
              </w:rPr>
              <w:t>Operational phase of PMU &amp; coordination activities</w:t>
            </w:r>
          </w:p>
        </w:tc>
        <w:tc>
          <w:tcPr>
            <w:tcW w:w="620" w:type="dxa"/>
            <w:tcMar>
              <w:top w:w="40" w:type="dxa"/>
              <w:left w:w="80" w:type="dxa"/>
              <w:bottom w:w="40" w:type="dxa"/>
              <w:right w:w="80" w:type="dxa"/>
            </w:tcMar>
          </w:tcPr>
          <w:p w14:paraId="2B5E8F9D" w14:textId="77777777" w:rsidR="0089064C" w:rsidRPr="00182931" w:rsidRDefault="0089064C" w:rsidP="00E7713D">
            <w:pPr>
              <w:spacing w:line="232" w:lineRule="auto"/>
            </w:pPr>
            <w:r w:rsidRPr="00182931">
              <w:rPr>
                <w:sz w:val="15"/>
                <w:szCs w:val="15"/>
              </w:rPr>
              <w:t>1.1.2</w:t>
            </w:r>
          </w:p>
        </w:tc>
        <w:tc>
          <w:tcPr>
            <w:tcW w:w="1000" w:type="dxa"/>
            <w:tcMar>
              <w:top w:w="40" w:type="dxa"/>
              <w:left w:w="80" w:type="dxa"/>
              <w:bottom w:w="40" w:type="dxa"/>
              <w:right w:w="80" w:type="dxa"/>
            </w:tcMar>
          </w:tcPr>
          <w:p w14:paraId="65B831C8" w14:textId="77777777" w:rsidR="0089064C" w:rsidRPr="00182931" w:rsidRDefault="0089064C" w:rsidP="00E7713D">
            <w:pPr>
              <w:spacing w:line="232" w:lineRule="auto"/>
            </w:pPr>
            <w:r w:rsidRPr="00182931">
              <w:rPr>
                <w:sz w:val="14"/>
                <w:szCs w:val="14"/>
              </w:rPr>
              <w:t>Nov 2023–Dec 2027</w:t>
            </w:r>
          </w:p>
        </w:tc>
        <w:tc>
          <w:tcPr>
            <w:tcW w:w="1011" w:type="dxa"/>
            <w:tcMar>
              <w:top w:w="40" w:type="dxa"/>
              <w:left w:w="80" w:type="dxa"/>
              <w:bottom w:w="40" w:type="dxa"/>
              <w:right w:w="80" w:type="dxa"/>
            </w:tcMar>
          </w:tcPr>
          <w:p w14:paraId="665AA4E3" w14:textId="77777777" w:rsidR="0089064C" w:rsidRPr="00182931" w:rsidRDefault="0089064C" w:rsidP="00E7713D">
            <w:pPr>
              <w:spacing w:line="232" w:lineRule="auto"/>
            </w:pPr>
            <w:r w:rsidRPr="00182931">
              <w:rPr>
                <w:sz w:val="14"/>
                <w:szCs w:val="14"/>
              </w:rPr>
              <w:t>Regional</w:t>
            </w:r>
          </w:p>
        </w:tc>
        <w:tc>
          <w:tcPr>
            <w:tcW w:w="1279" w:type="dxa"/>
            <w:tcMar>
              <w:top w:w="40" w:type="dxa"/>
              <w:left w:w="80" w:type="dxa"/>
              <w:bottom w:w="40" w:type="dxa"/>
              <w:right w:w="80" w:type="dxa"/>
            </w:tcMar>
          </w:tcPr>
          <w:p w14:paraId="3E74937F" w14:textId="77777777" w:rsidR="0089064C" w:rsidRPr="00182931" w:rsidRDefault="0089064C" w:rsidP="00E7713D">
            <w:pPr>
              <w:spacing w:line="232" w:lineRule="auto"/>
              <w:jc w:val="right"/>
            </w:pPr>
            <w:r w:rsidRPr="00182931">
              <w:rPr>
                <w:sz w:val="15"/>
                <w:szCs w:val="15"/>
              </w:rPr>
              <w:t>301,428¹</w:t>
            </w:r>
          </w:p>
        </w:tc>
        <w:tc>
          <w:tcPr>
            <w:tcW w:w="989" w:type="dxa"/>
            <w:tcMar>
              <w:top w:w="40" w:type="dxa"/>
              <w:left w:w="80" w:type="dxa"/>
              <w:bottom w:w="40" w:type="dxa"/>
              <w:right w:w="80" w:type="dxa"/>
            </w:tcMar>
          </w:tcPr>
          <w:p w14:paraId="194B52B8" w14:textId="77777777" w:rsidR="0089064C" w:rsidRPr="00182931" w:rsidRDefault="0089064C" w:rsidP="00E7713D">
            <w:pPr>
              <w:spacing w:line="232" w:lineRule="auto"/>
              <w:jc w:val="right"/>
            </w:pPr>
            <w:r w:rsidRPr="00182931">
              <w:rPr>
                <w:sz w:val="15"/>
                <w:szCs w:val="15"/>
              </w:rPr>
              <w:t>151,465¹</w:t>
            </w:r>
          </w:p>
        </w:tc>
        <w:tc>
          <w:tcPr>
            <w:tcW w:w="560" w:type="dxa"/>
            <w:shd w:val="clear" w:color="auto" w:fill="31AA49"/>
            <w:tcMar>
              <w:top w:w="40" w:type="dxa"/>
              <w:left w:w="40" w:type="dxa"/>
              <w:bottom w:w="40" w:type="dxa"/>
              <w:right w:w="40" w:type="dxa"/>
            </w:tcMar>
          </w:tcPr>
          <w:p w14:paraId="79B11FAD" w14:textId="77777777" w:rsidR="0089064C" w:rsidRPr="00182931" w:rsidRDefault="0089064C" w:rsidP="00E7713D">
            <w:pPr>
              <w:jc w:val="center"/>
            </w:pPr>
            <w:r w:rsidRPr="00182931">
              <w:rPr>
                <w:b/>
                <w:bCs/>
                <w:color w:val="FFFFFF"/>
                <w:sz w:val="18"/>
                <w:szCs w:val="18"/>
              </w:rPr>
              <w:t>G</w:t>
            </w:r>
          </w:p>
        </w:tc>
        <w:tc>
          <w:tcPr>
            <w:tcW w:w="560" w:type="dxa"/>
            <w:tcMar>
              <w:top w:w="40" w:type="dxa"/>
              <w:left w:w="80" w:type="dxa"/>
              <w:bottom w:w="40" w:type="dxa"/>
              <w:right w:w="80" w:type="dxa"/>
            </w:tcMar>
          </w:tcPr>
          <w:p w14:paraId="1B1930F4" w14:textId="77777777" w:rsidR="0089064C" w:rsidRPr="00182931" w:rsidRDefault="0089064C" w:rsidP="00E7713D">
            <w:pPr>
              <w:spacing w:line="232" w:lineRule="auto"/>
            </w:pPr>
            <w:r w:rsidRPr="00182931">
              <w:rPr>
                <w:sz w:val="14"/>
                <w:szCs w:val="14"/>
              </w:rPr>
              <w:t>—</w:t>
            </w:r>
          </w:p>
        </w:tc>
        <w:tc>
          <w:tcPr>
            <w:tcW w:w="1770" w:type="dxa"/>
            <w:tcMar>
              <w:top w:w="40" w:type="dxa"/>
              <w:left w:w="80" w:type="dxa"/>
              <w:bottom w:w="40" w:type="dxa"/>
              <w:right w:w="80" w:type="dxa"/>
            </w:tcMar>
            <w:vAlign w:val="center"/>
          </w:tcPr>
          <w:p w14:paraId="3077B2EB" w14:textId="77777777" w:rsidR="0089064C" w:rsidRPr="00182931" w:rsidRDefault="0089064C" w:rsidP="00A43D5A">
            <w:pPr>
              <w:spacing w:line="232" w:lineRule="auto"/>
            </w:pPr>
            <w:r w:rsidRPr="00182931">
              <w:rPr>
                <w:sz w:val="13"/>
                <w:szCs w:val="13"/>
              </w:rPr>
              <w:t>Hosted SC4 (Honiara, 29 May–2 Jun 2026); Partners Planning &amp; Coordination Meeting (Melbourne, Feb 2026); donor/bilateral engagement.</w:t>
            </w:r>
          </w:p>
        </w:tc>
      </w:tr>
      <w:tr w:rsidR="0089064C" w:rsidRPr="00182931" w14:paraId="54D9A05F" w14:textId="77777777" w:rsidTr="00E7713D">
        <w:tc>
          <w:tcPr>
            <w:tcW w:w="1900" w:type="dxa"/>
            <w:shd w:val="clear" w:color="auto" w:fill="F4F8F7"/>
            <w:tcMar>
              <w:top w:w="40" w:type="dxa"/>
              <w:left w:w="80" w:type="dxa"/>
              <w:bottom w:w="40" w:type="dxa"/>
              <w:right w:w="80" w:type="dxa"/>
            </w:tcMar>
          </w:tcPr>
          <w:p w14:paraId="57C6802D" w14:textId="437298B5" w:rsidR="0089064C" w:rsidRPr="00182931" w:rsidRDefault="0089064C" w:rsidP="00E7713D">
            <w:pPr>
              <w:spacing w:line="232" w:lineRule="auto"/>
            </w:pPr>
            <w:r w:rsidRPr="00182931">
              <w:rPr>
                <w:sz w:val="15"/>
                <w:szCs w:val="15"/>
              </w:rPr>
              <w:t xml:space="preserve">Governance, coordination, technical assistance </w:t>
            </w:r>
          </w:p>
        </w:tc>
        <w:tc>
          <w:tcPr>
            <w:tcW w:w="620" w:type="dxa"/>
            <w:shd w:val="clear" w:color="auto" w:fill="F4F8F7"/>
            <w:tcMar>
              <w:top w:w="40" w:type="dxa"/>
              <w:left w:w="80" w:type="dxa"/>
              <w:bottom w:w="40" w:type="dxa"/>
              <w:right w:w="80" w:type="dxa"/>
            </w:tcMar>
          </w:tcPr>
          <w:p w14:paraId="75302D04" w14:textId="77777777" w:rsidR="0089064C" w:rsidRPr="00182931" w:rsidRDefault="0089064C" w:rsidP="00E7713D">
            <w:pPr>
              <w:spacing w:line="232" w:lineRule="auto"/>
            </w:pPr>
            <w:r w:rsidRPr="00182931">
              <w:rPr>
                <w:sz w:val="15"/>
                <w:szCs w:val="15"/>
              </w:rPr>
              <w:t>1.1.2</w:t>
            </w:r>
          </w:p>
        </w:tc>
        <w:tc>
          <w:tcPr>
            <w:tcW w:w="1000" w:type="dxa"/>
            <w:shd w:val="clear" w:color="auto" w:fill="F4F8F7"/>
            <w:tcMar>
              <w:top w:w="40" w:type="dxa"/>
              <w:left w:w="80" w:type="dxa"/>
              <w:bottom w:w="40" w:type="dxa"/>
              <w:right w:w="80" w:type="dxa"/>
            </w:tcMar>
          </w:tcPr>
          <w:p w14:paraId="543BD728" w14:textId="77777777" w:rsidR="0089064C" w:rsidRPr="00182931" w:rsidRDefault="0089064C" w:rsidP="00E7713D">
            <w:pPr>
              <w:spacing w:line="232" w:lineRule="auto"/>
            </w:pPr>
            <w:r w:rsidRPr="00182931">
              <w:rPr>
                <w:sz w:val="14"/>
                <w:szCs w:val="14"/>
              </w:rPr>
              <w:t>Jul 2024–Jun 2027</w:t>
            </w:r>
          </w:p>
        </w:tc>
        <w:tc>
          <w:tcPr>
            <w:tcW w:w="1011" w:type="dxa"/>
            <w:shd w:val="clear" w:color="auto" w:fill="F4F8F7"/>
            <w:tcMar>
              <w:top w:w="40" w:type="dxa"/>
              <w:left w:w="80" w:type="dxa"/>
              <w:bottom w:w="40" w:type="dxa"/>
              <w:right w:w="80" w:type="dxa"/>
            </w:tcMar>
          </w:tcPr>
          <w:p w14:paraId="16B9F82B" w14:textId="77777777" w:rsidR="0089064C" w:rsidRPr="00182931" w:rsidRDefault="0089064C" w:rsidP="00E7713D">
            <w:pPr>
              <w:spacing w:line="232" w:lineRule="auto"/>
            </w:pPr>
            <w:r w:rsidRPr="00182931">
              <w:rPr>
                <w:sz w:val="14"/>
                <w:szCs w:val="14"/>
              </w:rPr>
              <w:t>All 15 PICs</w:t>
            </w:r>
          </w:p>
        </w:tc>
        <w:tc>
          <w:tcPr>
            <w:tcW w:w="1279" w:type="dxa"/>
            <w:shd w:val="clear" w:color="auto" w:fill="F4F8F7"/>
            <w:tcMar>
              <w:top w:w="40" w:type="dxa"/>
              <w:left w:w="80" w:type="dxa"/>
              <w:bottom w:w="40" w:type="dxa"/>
              <w:right w:w="80" w:type="dxa"/>
            </w:tcMar>
          </w:tcPr>
          <w:p w14:paraId="773ED8DB" w14:textId="77777777" w:rsidR="0089064C" w:rsidRPr="00182931" w:rsidRDefault="0089064C" w:rsidP="00E7713D">
            <w:pPr>
              <w:spacing w:line="232" w:lineRule="auto"/>
              <w:jc w:val="right"/>
              <w:rPr>
                <w:sz w:val="15"/>
                <w:szCs w:val="15"/>
              </w:rPr>
            </w:pPr>
            <w:r w:rsidRPr="00182931">
              <w:rPr>
                <w:sz w:val="15"/>
                <w:szCs w:val="15"/>
              </w:rPr>
              <w:t>203,000</w:t>
            </w:r>
          </w:p>
          <w:p w14:paraId="77724CE7" w14:textId="325C5D77" w:rsidR="00591F52" w:rsidRPr="00182931" w:rsidRDefault="00591F52" w:rsidP="00E7713D">
            <w:pPr>
              <w:spacing w:line="232" w:lineRule="auto"/>
              <w:jc w:val="right"/>
            </w:pPr>
            <w:r w:rsidRPr="00182931">
              <w:rPr>
                <w:sz w:val="13"/>
                <w:szCs w:val="13"/>
              </w:rPr>
              <w:t>(ESNZ)</w:t>
            </w:r>
          </w:p>
        </w:tc>
        <w:tc>
          <w:tcPr>
            <w:tcW w:w="989" w:type="dxa"/>
            <w:shd w:val="clear" w:color="auto" w:fill="F4F8F7"/>
            <w:tcMar>
              <w:top w:w="40" w:type="dxa"/>
              <w:left w:w="80" w:type="dxa"/>
              <w:bottom w:w="40" w:type="dxa"/>
              <w:right w:w="80" w:type="dxa"/>
            </w:tcMar>
          </w:tcPr>
          <w:p w14:paraId="76FD3E77" w14:textId="77777777" w:rsidR="0089064C" w:rsidRPr="00182931" w:rsidRDefault="0089064C" w:rsidP="00E7713D">
            <w:pPr>
              <w:spacing w:line="232" w:lineRule="auto"/>
              <w:jc w:val="right"/>
            </w:pPr>
            <w:r w:rsidRPr="00182931">
              <w:rPr>
                <w:sz w:val="15"/>
                <w:szCs w:val="15"/>
              </w:rPr>
              <w:t>181,969</w:t>
            </w:r>
          </w:p>
        </w:tc>
        <w:tc>
          <w:tcPr>
            <w:tcW w:w="560" w:type="dxa"/>
            <w:shd w:val="clear" w:color="auto" w:fill="F89B1A"/>
            <w:tcMar>
              <w:top w:w="40" w:type="dxa"/>
              <w:left w:w="40" w:type="dxa"/>
              <w:bottom w:w="40" w:type="dxa"/>
              <w:right w:w="40" w:type="dxa"/>
            </w:tcMar>
          </w:tcPr>
          <w:p w14:paraId="6C524181" w14:textId="77777777" w:rsidR="0089064C" w:rsidRPr="00182931" w:rsidRDefault="0089064C" w:rsidP="00E7713D">
            <w:pPr>
              <w:jc w:val="center"/>
            </w:pPr>
            <w:r w:rsidRPr="00182931">
              <w:rPr>
                <w:b/>
                <w:bCs/>
                <w:color w:val="FFFFFF"/>
                <w:sz w:val="18"/>
                <w:szCs w:val="18"/>
              </w:rPr>
              <w:t>A</w:t>
            </w:r>
          </w:p>
        </w:tc>
        <w:tc>
          <w:tcPr>
            <w:tcW w:w="560" w:type="dxa"/>
            <w:shd w:val="clear" w:color="auto" w:fill="F4F8F7"/>
            <w:tcMar>
              <w:top w:w="40" w:type="dxa"/>
              <w:left w:w="80" w:type="dxa"/>
              <w:bottom w:w="40" w:type="dxa"/>
              <w:right w:w="80" w:type="dxa"/>
            </w:tcMar>
          </w:tcPr>
          <w:p w14:paraId="2AA7EFD2" w14:textId="77777777" w:rsidR="0089064C" w:rsidRPr="00182931" w:rsidRDefault="0089064C" w:rsidP="00E7713D">
            <w:pPr>
              <w:spacing w:line="232" w:lineRule="auto"/>
            </w:pPr>
            <w:r w:rsidRPr="00182931">
              <w:rPr>
                <w:sz w:val="14"/>
                <w:szCs w:val="14"/>
              </w:rPr>
              <w:t>50% (87% spent)</w:t>
            </w:r>
          </w:p>
        </w:tc>
        <w:tc>
          <w:tcPr>
            <w:tcW w:w="1770" w:type="dxa"/>
            <w:shd w:val="clear" w:color="auto" w:fill="F4F8F7"/>
            <w:tcMar>
              <w:top w:w="40" w:type="dxa"/>
              <w:left w:w="80" w:type="dxa"/>
              <w:bottom w:w="40" w:type="dxa"/>
              <w:right w:w="80" w:type="dxa"/>
            </w:tcMar>
            <w:vAlign w:val="center"/>
          </w:tcPr>
          <w:p w14:paraId="07A80BCE" w14:textId="77777777" w:rsidR="0089064C" w:rsidRPr="00182931" w:rsidRDefault="0089064C" w:rsidP="00A43D5A">
            <w:pPr>
              <w:spacing w:line="232" w:lineRule="auto"/>
            </w:pPr>
            <w:r w:rsidRPr="00182931">
              <w:rPr>
                <w:sz w:val="13"/>
                <w:szCs w:val="13"/>
              </w:rPr>
              <w:t>Timely annual reporting; SC4 inputs; PIMOS and IFP workshops; fortnightly TEC. Governance budget nearly spent (~87%) while PMC, annual and closure reporting remain.</w:t>
            </w:r>
          </w:p>
        </w:tc>
      </w:tr>
      <w:tr w:rsidR="0089064C" w:rsidRPr="00182931" w14:paraId="74408E40" w14:textId="77777777" w:rsidTr="00E7713D">
        <w:tc>
          <w:tcPr>
            <w:tcW w:w="1900" w:type="dxa"/>
            <w:tcMar>
              <w:top w:w="40" w:type="dxa"/>
              <w:left w:w="80" w:type="dxa"/>
              <w:bottom w:w="40" w:type="dxa"/>
              <w:right w:w="80" w:type="dxa"/>
            </w:tcMar>
          </w:tcPr>
          <w:p w14:paraId="3BEA41BE" w14:textId="77777777" w:rsidR="0089064C" w:rsidRPr="00182931" w:rsidRDefault="0089064C" w:rsidP="00E7713D">
            <w:pPr>
              <w:spacing w:line="232" w:lineRule="auto"/>
            </w:pPr>
            <w:r w:rsidRPr="00182931">
              <w:rPr>
                <w:sz w:val="15"/>
                <w:szCs w:val="15"/>
              </w:rPr>
              <w:t>PMU staff (management &amp; delivery-support roles)</w:t>
            </w:r>
          </w:p>
        </w:tc>
        <w:tc>
          <w:tcPr>
            <w:tcW w:w="620" w:type="dxa"/>
            <w:tcMar>
              <w:top w:w="40" w:type="dxa"/>
              <w:left w:w="80" w:type="dxa"/>
              <w:bottom w:w="40" w:type="dxa"/>
              <w:right w:w="80" w:type="dxa"/>
            </w:tcMar>
          </w:tcPr>
          <w:p w14:paraId="24E8D8B6" w14:textId="77777777" w:rsidR="0089064C" w:rsidRPr="00182931" w:rsidRDefault="0089064C" w:rsidP="00E7713D">
            <w:pPr>
              <w:spacing w:line="232" w:lineRule="auto"/>
            </w:pPr>
            <w:r w:rsidRPr="00182931">
              <w:rPr>
                <w:sz w:val="15"/>
                <w:szCs w:val="15"/>
              </w:rPr>
              <w:t>1.1.4</w:t>
            </w:r>
          </w:p>
        </w:tc>
        <w:tc>
          <w:tcPr>
            <w:tcW w:w="1000" w:type="dxa"/>
            <w:tcMar>
              <w:top w:w="40" w:type="dxa"/>
              <w:left w:w="80" w:type="dxa"/>
              <w:bottom w:w="40" w:type="dxa"/>
              <w:right w:w="80" w:type="dxa"/>
            </w:tcMar>
          </w:tcPr>
          <w:p w14:paraId="13CE8AEC" w14:textId="77777777" w:rsidR="0089064C" w:rsidRPr="00182931" w:rsidRDefault="0089064C" w:rsidP="00E7713D">
            <w:pPr>
              <w:spacing w:line="232" w:lineRule="auto"/>
            </w:pPr>
            <w:r w:rsidRPr="00182931">
              <w:rPr>
                <w:sz w:val="14"/>
                <w:szCs w:val="14"/>
              </w:rPr>
              <w:t>—</w:t>
            </w:r>
          </w:p>
        </w:tc>
        <w:tc>
          <w:tcPr>
            <w:tcW w:w="1011" w:type="dxa"/>
            <w:tcMar>
              <w:top w:w="40" w:type="dxa"/>
              <w:left w:w="80" w:type="dxa"/>
              <w:bottom w:w="40" w:type="dxa"/>
              <w:right w:w="80" w:type="dxa"/>
            </w:tcMar>
          </w:tcPr>
          <w:p w14:paraId="75B43A2D" w14:textId="77777777" w:rsidR="0089064C" w:rsidRPr="00182931" w:rsidRDefault="0089064C" w:rsidP="00E7713D">
            <w:pPr>
              <w:spacing w:line="232" w:lineRule="auto"/>
            </w:pPr>
            <w:r w:rsidRPr="00182931">
              <w:rPr>
                <w:sz w:val="14"/>
                <w:szCs w:val="14"/>
              </w:rPr>
              <w:t>Regional (SPREP)</w:t>
            </w:r>
          </w:p>
        </w:tc>
        <w:tc>
          <w:tcPr>
            <w:tcW w:w="1279" w:type="dxa"/>
            <w:tcMar>
              <w:top w:w="40" w:type="dxa"/>
              <w:left w:w="80" w:type="dxa"/>
              <w:bottom w:w="40" w:type="dxa"/>
              <w:right w:w="80" w:type="dxa"/>
            </w:tcMar>
          </w:tcPr>
          <w:p w14:paraId="1E28C444" w14:textId="77777777" w:rsidR="0089064C" w:rsidRPr="00182931" w:rsidRDefault="0089064C" w:rsidP="00E7713D">
            <w:pPr>
              <w:spacing w:line="232" w:lineRule="auto"/>
              <w:jc w:val="right"/>
            </w:pPr>
            <w:r w:rsidRPr="00182931">
              <w:rPr>
                <w:sz w:val="15"/>
                <w:szCs w:val="15"/>
              </w:rPr>
              <w:t>854,583¹</w:t>
            </w:r>
          </w:p>
        </w:tc>
        <w:tc>
          <w:tcPr>
            <w:tcW w:w="989" w:type="dxa"/>
            <w:tcMar>
              <w:top w:w="40" w:type="dxa"/>
              <w:left w:w="80" w:type="dxa"/>
              <w:bottom w:w="40" w:type="dxa"/>
              <w:right w:w="80" w:type="dxa"/>
            </w:tcMar>
          </w:tcPr>
          <w:p w14:paraId="1CFE182E" w14:textId="77777777" w:rsidR="0089064C" w:rsidRPr="00182931" w:rsidRDefault="0089064C" w:rsidP="00E7713D">
            <w:pPr>
              <w:spacing w:line="232" w:lineRule="auto"/>
              <w:jc w:val="right"/>
            </w:pPr>
            <w:r w:rsidRPr="00182931">
              <w:rPr>
                <w:sz w:val="15"/>
                <w:szCs w:val="15"/>
              </w:rPr>
              <w:t>223,855¹</w:t>
            </w:r>
          </w:p>
        </w:tc>
        <w:tc>
          <w:tcPr>
            <w:tcW w:w="560" w:type="dxa"/>
            <w:shd w:val="clear" w:color="auto" w:fill="31AA49"/>
            <w:tcMar>
              <w:top w:w="40" w:type="dxa"/>
              <w:left w:w="40" w:type="dxa"/>
              <w:bottom w:w="40" w:type="dxa"/>
              <w:right w:w="40" w:type="dxa"/>
            </w:tcMar>
          </w:tcPr>
          <w:p w14:paraId="5AF26E62" w14:textId="77777777" w:rsidR="0089064C" w:rsidRPr="00182931" w:rsidRDefault="0089064C" w:rsidP="00E7713D">
            <w:pPr>
              <w:jc w:val="center"/>
            </w:pPr>
            <w:r w:rsidRPr="00182931">
              <w:rPr>
                <w:b/>
                <w:bCs/>
                <w:color w:val="FFFFFF"/>
                <w:sz w:val="18"/>
                <w:szCs w:val="18"/>
              </w:rPr>
              <w:t>G</w:t>
            </w:r>
          </w:p>
        </w:tc>
        <w:tc>
          <w:tcPr>
            <w:tcW w:w="560" w:type="dxa"/>
            <w:tcMar>
              <w:top w:w="40" w:type="dxa"/>
              <w:left w:w="80" w:type="dxa"/>
              <w:bottom w:w="40" w:type="dxa"/>
              <w:right w:w="80" w:type="dxa"/>
            </w:tcMar>
          </w:tcPr>
          <w:p w14:paraId="21817EFE" w14:textId="77777777" w:rsidR="0089064C" w:rsidRPr="00182931" w:rsidRDefault="0089064C" w:rsidP="00E7713D">
            <w:pPr>
              <w:spacing w:line="232" w:lineRule="auto"/>
            </w:pPr>
            <w:r w:rsidRPr="00182931">
              <w:rPr>
                <w:sz w:val="14"/>
                <w:szCs w:val="14"/>
              </w:rPr>
              <w:t>—</w:t>
            </w:r>
          </w:p>
        </w:tc>
        <w:tc>
          <w:tcPr>
            <w:tcW w:w="1770" w:type="dxa"/>
            <w:tcMar>
              <w:top w:w="40" w:type="dxa"/>
              <w:left w:w="80" w:type="dxa"/>
              <w:bottom w:w="40" w:type="dxa"/>
              <w:right w:w="80" w:type="dxa"/>
            </w:tcMar>
            <w:vAlign w:val="center"/>
          </w:tcPr>
          <w:p w14:paraId="7FF1A47F" w14:textId="77777777" w:rsidR="0089064C" w:rsidRPr="00182931" w:rsidRDefault="0089064C" w:rsidP="00A43D5A">
            <w:pPr>
              <w:spacing w:line="232" w:lineRule="auto"/>
            </w:pPr>
            <w:r w:rsidRPr="00182931">
              <w:rPr>
                <w:sz w:val="13"/>
                <w:szCs w:val="13"/>
              </w:rPr>
              <w:t>8 of 9 SPREP positions filled; Comms &amp; KM Officer (2 Feb), MERL &amp; Adaptation Officer (30 Mar) joined; ESS/GEDSI Officer vacant.</w:t>
            </w:r>
          </w:p>
        </w:tc>
      </w:tr>
      <w:tr w:rsidR="0089064C" w:rsidRPr="00182931" w14:paraId="2A1F1515" w14:textId="77777777" w:rsidTr="00E7713D">
        <w:tc>
          <w:tcPr>
            <w:tcW w:w="1900" w:type="dxa"/>
            <w:shd w:val="clear" w:color="auto" w:fill="F4F8F7"/>
            <w:tcMar>
              <w:top w:w="40" w:type="dxa"/>
              <w:left w:w="80" w:type="dxa"/>
              <w:bottom w:w="40" w:type="dxa"/>
              <w:right w:w="80" w:type="dxa"/>
            </w:tcMar>
          </w:tcPr>
          <w:p w14:paraId="6B9E1FAA" w14:textId="77777777" w:rsidR="0089064C" w:rsidRPr="00182931" w:rsidRDefault="0089064C" w:rsidP="00E7713D">
            <w:pPr>
              <w:spacing w:line="232" w:lineRule="auto"/>
            </w:pPr>
            <w:r w:rsidRPr="00182931">
              <w:rPr>
                <w:sz w:val="15"/>
                <w:szCs w:val="15"/>
              </w:rPr>
              <w:t>Sustainable hydrometeorological financing facility</w:t>
            </w:r>
          </w:p>
        </w:tc>
        <w:tc>
          <w:tcPr>
            <w:tcW w:w="620" w:type="dxa"/>
            <w:shd w:val="clear" w:color="auto" w:fill="F4F8F7"/>
            <w:tcMar>
              <w:top w:w="40" w:type="dxa"/>
              <w:left w:w="80" w:type="dxa"/>
              <w:bottom w:w="40" w:type="dxa"/>
              <w:right w:w="80" w:type="dxa"/>
            </w:tcMar>
          </w:tcPr>
          <w:p w14:paraId="2C31A4AF" w14:textId="77777777" w:rsidR="0089064C" w:rsidRPr="00182931" w:rsidRDefault="0089064C" w:rsidP="00E7713D">
            <w:pPr>
              <w:spacing w:line="232" w:lineRule="auto"/>
            </w:pPr>
            <w:r w:rsidRPr="00182931">
              <w:rPr>
                <w:sz w:val="15"/>
                <w:szCs w:val="15"/>
              </w:rPr>
              <w:t>1.2.1</w:t>
            </w:r>
          </w:p>
        </w:tc>
        <w:tc>
          <w:tcPr>
            <w:tcW w:w="1000" w:type="dxa"/>
            <w:shd w:val="clear" w:color="auto" w:fill="F4F8F7"/>
            <w:tcMar>
              <w:top w:w="40" w:type="dxa"/>
              <w:left w:w="80" w:type="dxa"/>
              <w:bottom w:w="40" w:type="dxa"/>
              <w:right w:w="80" w:type="dxa"/>
            </w:tcMar>
          </w:tcPr>
          <w:p w14:paraId="0787A505" w14:textId="77777777" w:rsidR="0089064C" w:rsidRPr="00182931" w:rsidRDefault="0089064C" w:rsidP="00E7713D">
            <w:pPr>
              <w:spacing w:line="232" w:lineRule="auto"/>
            </w:pPr>
            <w:r w:rsidRPr="00182931">
              <w:rPr>
                <w:sz w:val="14"/>
                <w:szCs w:val="14"/>
              </w:rPr>
              <w:t>—</w:t>
            </w:r>
          </w:p>
        </w:tc>
        <w:tc>
          <w:tcPr>
            <w:tcW w:w="1011" w:type="dxa"/>
            <w:shd w:val="clear" w:color="auto" w:fill="F4F8F7"/>
            <w:tcMar>
              <w:top w:w="40" w:type="dxa"/>
              <w:left w:w="80" w:type="dxa"/>
              <w:bottom w:w="40" w:type="dxa"/>
              <w:right w:w="80" w:type="dxa"/>
            </w:tcMar>
          </w:tcPr>
          <w:p w14:paraId="79D26351" w14:textId="77777777" w:rsidR="0089064C" w:rsidRPr="00182931" w:rsidRDefault="0089064C" w:rsidP="00E7713D">
            <w:pPr>
              <w:spacing w:line="232" w:lineRule="auto"/>
            </w:pPr>
            <w:r w:rsidRPr="00182931">
              <w:rPr>
                <w:sz w:val="14"/>
                <w:szCs w:val="14"/>
              </w:rPr>
              <w:t>Regional</w:t>
            </w:r>
          </w:p>
        </w:tc>
        <w:tc>
          <w:tcPr>
            <w:tcW w:w="1279" w:type="dxa"/>
            <w:shd w:val="clear" w:color="auto" w:fill="F4F8F7"/>
            <w:tcMar>
              <w:top w:w="40" w:type="dxa"/>
              <w:left w:w="80" w:type="dxa"/>
              <w:bottom w:w="40" w:type="dxa"/>
              <w:right w:w="80" w:type="dxa"/>
            </w:tcMar>
          </w:tcPr>
          <w:p w14:paraId="1739049A" w14:textId="77777777" w:rsidR="0089064C" w:rsidRPr="00182931" w:rsidRDefault="0089064C" w:rsidP="00E7713D">
            <w:pPr>
              <w:spacing w:line="232" w:lineRule="auto"/>
              <w:jc w:val="right"/>
            </w:pPr>
            <w:r w:rsidRPr="00182931">
              <w:rPr>
                <w:sz w:val="15"/>
                <w:szCs w:val="15"/>
              </w:rPr>
              <w:t>50,000¹</w:t>
            </w:r>
          </w:p>
        </w:tc>
        <w:tc>
          <w:tcPr>
            <w:tcW w:w="989" w:type="dxa"/>
            <w:shd w:val="clear" w:color="auto" w:fill="F4F8F7"/>
            <w:tcMar>
              <w:top w:w="40" w:type="dxa"/>
              <w:left w:w="80" w:type="dxa"/>
              <w:bottom w:w="40" w:type="dxa"/>
              <w:right w:w="80" w:type="dxa"/>
            </w:tcMar>
          </w:tcPr>
          <w:p w14:paraId="01724A43" w14:textId="77777777" w:rsidR="0089064C" w:rsidRPr="00182931" w:rsidRDefault="0089064C" w:rsidP="00E7713D">
            <w:pPr>
              <w:spacing w:line="232" w:lineRule="auto"/>
              <w:jc w:val="right"/>
            </w:pPr>
            <w:r w:rsidRPr="00182931">
              <w:rPr>
                <w:sz w:val="15"/>
                <w:szCs w:val="15"/>
              </w:rPr>
              <w:t>–¹</w:t>
            </w:r>
          </w:p>
        </w:tc>
        <w:tc>
          <w:tcPr>
            <w:tcW w:w="560" w:type="dxa"/>
            <w:shd w:val="clear" w:color="auto" w:fill="F89B1A"/>
            <w:tcMar>
              <w:top w:w="40" w:type="dxa"/>
              <w:left w:w="40" w:type="dxa"/>
              <w:bottom w:w="40" w:type="dxa"/>
              <w:right w:w="40" w:type="dxa"/>
            </w:tcMar>
          </w:tcPr>
          <w:p w14:paraId="1897964D" w14:textId="77777777" w:rsidR="0089064C" w:rsidRPr="00182931" w:rsidRDefault="0089064C" w:rsidP="00E7713D">
            <w:pPr>
              <w:jc w:val="center"/>
            </w:pPr>
            <w:r w:rsidRPr="00182931">
              <w:rPr>
                <w:b/>
                <w:bCs/>
                <w:color w:val="FFFFFF"/>
                <w:sz w:val="18"/>
                <w:szCs w:val="18"/>
              </w:rPr>
              <w:t>A</w:t>
            </w:r>
          </w:p>
        </w:tc>
        <w:tc>
          <w:tcPr>
            <w:tcW w:w="560" w:type="dxa"/>
            <w:shd w:val="clear" w:color="auto" w:fill="F4F8F7"/>
            <w:tcMar>
              <w:top w:w="40" w:type="dxa"/>
              <w:left w:w="80" w:type="dxa"/>
              <w:bottom w:w="40" w:type="dxa"/>
              <w:right w:w="80" w:type="dxa"/>
            </w:tcMar>
          </w:tcPr>
          <w:p w14:paraId="0A6DD707" w14:textId="77777777" w:rsidR="0089064C" w:rsidRPr="00182931" w:rsidRDefault="0089064C" w:rsidP="00E7713D">
            <w:pPr>
              <w:spacing w:line="232" w:lineRule="auto"/>
            </w:pPr>
            <w:r w:rsidRPr="00182931">
              <w:rPr>
                <w:sz w:val="14"/>
                <w:szCs w:val="14"/>
              </w:rPr>
              <w:t>—</w:t>
            </w:r>
          </w:p>
        </w:tc>
        <w:tc>
          <w:tcPr>
            <w:tcW w:w="1770" w:type="dxa"/>
            <w:shd w:val="clear" w:color="auto" w:fill="F4F8F7"/>
            <w:tcMar>
              <w:top w:w="40" w:type="dxa"/>
              <w:left w:w="80" w:type="dxa"/>
              <w:bottom w:w="40" w:type="dxa"/>
              <w:right w:w="80" w:type="dxa"/>
            </w:tcMar>
            <w:vAlign w:val="center"/>
          </w:tcPr>
          <w:p w14:paraId="32DED85C" w14:textId="77777777" w:rsidR="0089064C" w:rsidRPr="00182931" w:rsidRDefault="0089064C" w:rsidP="00A43D5A">
            <w:pPr>
              <w:spacing w:line="232" w:lineRule="auto"/>
            </w:pPr>
            <w:r w:rsidRPr="00182931">
              <w:rPr>
                <w:sz w:val="13"/>
                <w:szCs w:val="13"/>
              </w:rPr>
              <w:t>Facility options in development (MDY Legal); SC4 approved in principle + phased pathway; nil drawn this period.</w:t>
            </w:r>
          </w:p>
        </w:tc>
      </w:tr>
      <w:tr w:rsidR="0089064C" w:rsidRPr="00182931" w14:paraId="5A8C4363" w14:textId="77777777" w:rsidTr="00E7713D">
        <w:tc>
          <w:tcPr>
            <w:tcW w:w="1900" w:type="dxa"/>
            <w:tcMar>
              <w:top w:w="40" w:type="dxa"/>
              <w:left w:w="80" w:type="dxa"/>
              <w:bottom w:w="40" w:type="dxa"/>
              <w:right w:w="80" w:type="dxa"/>
            </w:tcMar>
          </w:tcPr>
          <w:p w14:paraId="057885AF" w14:textId="77777777" w:rsidR="0089064C" w:rsidRPr="00182931" w:rsidRDefault="0089064C" w:rsidP="00E7713D">
            <w:pPr>
              <w:spacing w:line="232" w:lineRule="auto"/>
            </w:pPr>
            <w:r w:rsidRPr="00182931">
              <w:rPr>
                <w:sz w:val="15"/>
                <w:szCs w:val="15"/>
              </w:rPr>
              <w:t>GEDSI mainstreaming</w:t>
            </w:r>
          </w:p>
        </w:tc>
        <w:tc>
          <w:tcPr>
            <w:tcW w:w="620" w:type="dxa"/>
            <w:tcMar>
              <w:top w:w="40" w:type="dxa"/>
              <w:left w:w="80" w:type="dxa"/>
              <w:bottom w:w="40" w:type="dxa"/>
              <w:right w:w="80" w:type="dxa"/>
            </w:tcMar>
          </w:tcPr>
          <w:p w14:paraId="7BAD4B7F" w14:textId="77777777" w:rsidR="0089064C" w:rsidRPr="00182931" w:rsidRDefault="0089064C" w:rsidP="00E7713D">
            <w:pPr>
              <w:spacing w:line="232" w:lineRule="auto"/>
            </w:pPr>
            <w:r w:rsidRPr="00182931">
              <w:rPr>
                <w:sz w:val="15"/>
                <w:szCs w:val="15"/>
              </w:rPr>
              <w:t>1.3.1</w:t>
            </w:r>
          </w:p>
        </w:tc>
        <w:tc>
          <w:tcPr>
            <w:tcW w:w="1000" w:type="dxa"/>
            <w:tcMar>
              <w:top w:w="40" w:type="dxa"/>
              <w:left w:w="80" w:type="dxa"/>
              <w:bottom w:w="40" w:type="dxa"/>
              <w:right w:w="80" w:type="dxa"/>
            </w:tcMar>
          </w:tcPr>
          <w:p w14:paraId="4236432E" w14:textId="77777777" w:rsidR="0089064C" w:rsidRPr="00182931" w:rsidRDefault="0089064C" w:rsidP="00E7713D">
            <w:pPr>
              <w:spacing w:line="232" w:lineRule="auto"/>
            </w:pPr>
            <w:r w:rsidRPr="00182931">
              <w:rPr>
                <w:sz w:val="14"/>
                <w:szCs w:val="14"/>
              </w:rPr>
              <w:t>—</w:t>
            </w:r>
          </w:p>
        </w:tc>
        <w:tc>
          <w:tcPr>
            <w:tcW w:w="1011" w:type="dxa"/>
            <w:tcMar>
              <w:top w:w="40" w:type="dxa"/>
              <w:left w:w="80" w:type="dxa"/>
              <w:bottom w:w="40" w:type="dxa"/>
              <w:right w:w="80" w:type="dxa"/>
            </w:tcMar>
          </w:tcPr>
          <w:p w14:paraId="36BC1D7E" w14:textId="77777777" w:rsidR="0089064C" w:rsidRPr="00182931" w:rsidRDefault="0089064C" w:rsidP="00E7713D">
            <w:pPr>
              <w:spacing w:line="232" w:lineRule="auto"/>
            </w:pPr>
            <w:r w:rsidRPr="00182931">
              <w:rPr>
                <w:sz w:val="14"/>
                <w:szCs w:val="14"/>
              </w:rPr>
              <w:t>Regional</w:t>
            </w:r>
          </w:p>
        </w:tc>
        <w:tc>
          <w:tcPr>
            <w:tcW w:w="1279" w:type="dxa"/>
            <w:tcMar>
              <w:top w:w="40" w:type="dxa"/>
              <w:left w:w="80" w:type="dxa"/>
              <w:bottom w:w="40" w:type="dxa"/>
              <w:right w:w="80" w:type="dxa"/>
            </w:tcMar>
          </w:tcPr>
          <w:p w14:paraId="69C4462F" w14:textId="77777777" w:rsidR="0089064C" w:rsidRPr="00182931" w:rsidRDefault="0089064C" w:rsidP="00E7713D">
            <w:pPr>
              <w:spacing w:line="232" w:lineRule="auto"/>
              <w:jc w:val="right"/>
            </w:pPr>
            <w:r w:rsidRPr="00182931">
              <w:rPr>
                <w:sz w:val="15"/>
                <w:szCs w:val="15"/>
              </w:rPr>
              <w:t>88,529¹</w:t>
            </w:r>
          </w:p>
        </w:tc>
        <w:tc>
          <w:tcPr>
            <w:tcW w:w="989" w:type="dxa"/>
            <w:tcMar>
              <w:top w:w="40" w:type="dxa"/>
              <w:left w:w="80" w:type="dxa"/>
              <w:bottom w:w="40" w:type="dxa"/>
              <w:right w:w="80" w:type="dxa"/>
            </w:tcMar>
          </w:tcPr>
          <w:p w14:paraId="29C569FE" w14:textId="77777777" w:rsidR="0089064C" w:rsidRPr="00182931" w:rsidRDefault="0089064C" w:rsidP="00E7713D">
            <w:pPr>
              <w:spacing w:line="232" w:lineRule="auto"/>
              <w:jc w:val="right"/>
            </w:pPr>
            <w:r w:rsidRPr="00182931">
              <w:rPr>
                <w:sz w:val="15"/>
                <w:szCs w:val="15"/>
              </w:rPr>
              <w:t>67,390¹</w:t>
            </w:r>
          </w:p>
        </w:tc>
        <w:tc>
          <w:tcPr>
            <w:tcW w:w="560" w:type="dxa"/>
            <w:shd w:val="clear" w:color="auto" w:fill="31AA49"/>
            <w:tcMar>
              <w:top w:w="40" w:type="dxa"/>
              <w:left w:w="40" w:type="dxa"/>
              <w:bottom w:w="40" w:type="dxa"/>
              <w:right w:w="40" w:type="dxa"/>
            </w:tcMar>
          </w:tcPr>
          <w:p w14:paraId="158004DA" w14:textId="77777777" w:rsidR="0089064C" w:rsidRPr="00182931" w:rsidRDefault="0089064C" w:rsidP="00E7713D">
            <w:pPr>
              <w:jc w:val="center"/>
            </w:pPr>
            <w:r w:rsidRPr="00182931">
              <w:rPr>
                <w:b/>
                <w:bCs/>
                <w:color w:val="FFFFFF"/>
                <w:sz w:val="18"/>
                <w:szCs w:val="18"/>
              </w:rPr>
              <w:t>G</w:t>
            </w:r>
          </w:p>
        </w:tc>
        <w:tc>
          <w:tcPr>
            <w:tcW w:w="560" w:type="dxa"/>
            <w:tcMar>
              <w:top w:w="40" w:type="dxa"/>
              <w:left w:w="80" w:type="dxa"/>
              <w:bottom w:w="40" w:type="dxa"/>
              <w:right w:w="80" w:type="dxa"/>
            </w:tcMar>
          </w:tcPr>
          <w:p w14:paraId="6B46CEEC" w14:textId="77777777" w:rsidR="0089064C" w:rsidRPr="00182931" w:rsidRDefault="0089064C" w:rsidP="00E7713D">
            <w:pPr>
              <w:spacing w:line="232" w:lineRule="auto"/>
            </w:pPr>
            <w:r w:rsidRPr="00182931">
              <w:rPr>
                <w:sz w:val="14"/>
                <w:szCs w:val="14"/>
              </w:rPr>
              <w:t>—</w:t>
            </w:r>
          </w:p>
        </w:tc>
        <w:tc>
          <w:tcPr>
            <w:tcW w:w="1770" w:type="dxa"/>
            <w:tcMar>
              <w:top w:w="40" w:type="dxa"/>
              <w:left w:w="80" w:type="dxa"/>
              <w:bottom w:w="40" w:type="dxa"/>
              <w:right w:w="80" w:type="dxa"/>
            </w:tcMar>
            <w:vAlign w:val="center"/>
          </w:tcPr>
          <w:p w14:paraId="167D28A0" w14:textId="77777777" w:rsidR="0089064C" w:rsidRPr="00182931" w:rsidRDefault="0089064C" w:rsidP="00A43D5A">
            <w:pPr>
              <w:spacing w:line="232" w:lineRule="auto"/>
            </w:pPr>
            <w:r w:rsidRPr="00182931">
              <w:rPr>
                <w:sz w:val="13"/>
                <w:szCs w:val="13"/>
              </w:rPr>
              <w:t>GEDSI Strategy 2025–2033 launched 14 Mar 2026; Ops Manual Ch 11+12 endorsed 2 Jun 2026; concept-note screening active; sector-wide diagnostic in development.</w:t>
            </w:r>
          </w:p>
        </w:tc>
      </w:tr>
    </w:tbl>
    <w:p w14:paraId="52020ED2" w14:textId="2F19EAED" w:rsidR="0089064C" w:rsidRPr="00182931" w:rsidRDefault="0089064C" w:rsidP="006F6C4C">
      <w:pPr>
        <w:spacing w:before="40" w:after="40"/>
        <w:jc w:val="both"/>
      </w:pPr>
      <w:r w:rsidRPr="00182931">
        <w:rPr>
          <w:i/>
          <w:iCs/>
          <w:color w:val="7A7A7A"/>
          <w:sz w:val="14"/>
          <w:szCs w:val="14"/>
        </w:rPr>
        <w:t>¹ PMU-recorded on a 2026-budget / spend-Jan–Jun-2026 basis (PMU master finance ledger), distinct from the executing agencies’ project-life budget and spend-to-date. See Financial Performance for the reconciliation of bases.</w:t>
      </w:r>
      <w:r w:rsidR="006F6C4C" w:rsidRPr="00182931">
        <w:rPr>
          <w:i/>
          <w:iCs/>
          <w:color w:val="7A7A7A"/>
          <w:sz w:val="14"/>
          <w:szCs w:val="14"/>
        </w:rPr>
        <w:t xml:space="preserve"> Where two figures appear in the progress column, the first is delivery progress (how much of the activity's work is complete) and the figure in brackets is the proportion of the activity's total budget spent to date. The two are shown together where they diverge — for example, where spending is running ahead of delivery, or delivery ahead of spending. Percentages spent are as reported by the executing agencies and may differ slightly from the budget and spend figures shown, which are drawn from the consolidated finance records.</w:t>
      </w:r>
    </w:p>
    <w:p w14:paraId="33FF70AC" w14:textId="2B7146C5" w:rsidR="0089064C" w:rsidRPr="00182931" w:rsidRDefault="0089064C" w:rsidP="0089064C"/>
    <w:tbl>
      <w:tblPr>
        <w:tblW w:w="100" w:type="auto"/>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tblGrid>
      <w:tr w:rsidR="0089064C" w:rsidRPr="00182931" w14:paraId="2A37D352" w14:textId="77777777" w:rsidTr="00A43D5A">
        <w:trPr>
          <w:jc w:val="right"/>
        </w:trPr>
        <w:tc>
          <w:tcPr>
            <w:tcW w:w="2600" w:type="dxa"/>
            <w:shd w:val="clear" w:color="auto" w:fill="F89B1A"/>
            <w:tcMar>
              <w:top w:w="60" w:type="dxa"/>
              <w:left w:w="120" w:type="dxa"/>
              <w:bottom w:w="60" w:type="dxa"/>
              <w:right w:w="120" w:type="dxa"/>
            </w:tcMar>
          </w:tcPr>
          <w:p w14:paraId="69923CEA" w14:textId="77777777" w:rsidR="0089064C" w:rsidRPr="00182931" w:rsidRDefault="0089064C" w:rsidP="00A43D5A">
            <w:pPr>
              <w:jc w:val="center"/>
            </w:pPr>
            <w:proofErr w:type="gramStart"/>
            <w:r w:rsidRPr="00182931">
              <w:rPr>
                <w:b/>
                <w:bCs/>
                <w:color w:val="FFFFFF"/>
              </w:rPr>
              <w:t>AMBER–GREEN</w:t>
            </w:r>
            <w:proofErr w:type="gramEnd"/>
          </w:p>
        </w:tc>
      </w:tr>
    </w:tbl>
    <w:p w14:paraId="3AB2C35C" w14:textId="77777777" w:rsidR="0089064C" w:rsidRPr="00182931" w:rsidRDefault="0089064C" w:rsidP="0089064C">
      <w:pPr>
        <w:pStyle w:val="Heading1"/>
        <w:spacing w:before="240" w:after="160"/>
        <w:rPr>
          <w:rFonts w:ascii="Arial" w:hAnsi="Arial" w:cs="Arial"/>
        </w:rPr>
      </w:pPr>
      <w:bookmarkStart w:id="8" w:name="_Toc240193116"/>
      <w:r w:rsidRPr="00182931">
        <w:rPr>
          <w:rFonts w:ascii="Arial" w:hAnsi="Arial" w:cs="Arial"/>
          <w:b/>
          <w:bCs/>
          <w:color w:val="3A6F65"/>
          <w:sz w:val="34"/>
          <w:szCs w:val="34"/>
        </w:rPr>
        <w:t>KRA 2: People Capability</w:t>
      </w:r>
      <w:bookmarkEnd w:id="8"/>
    </w:p>
    <w:p w14:paraId="76FD80B4" w14:textId="77777777" w:rsidR="0089064C" w:rsidRPr="00182931" w:rsidRDefault="0089064C" w:rsidP="0089064C">
      <w:pPr>
        <w:spacing w:after="120"/>
      </w:pPr>
      <w:r w:rsidRPr="00182931">
        <w:rPr>
          <w:b/>
          <w:bCs/>
          <w:i/>
          <w:iCs/>
          <w:color w:val="2E576B"/>
          <w:sz w:val="22"/>
          <w:szCs w:val="22"/>
        </w:rPr>
        <w:t>Strengthening Pacific meteorological and hydrological skills, confidence and peer networks</w:t>
      </w:r>
    </w:p>
    <w:p w14:paraId="763F62E3" w14:textId="75AA016A" w:rsidR="0089064C" w:rsidRPr="00182931" w:rsidRDefault="0089064C" w:rsidP="0089064C">
      <w:pPr>
        <w:pStyle w:val="Heading3"/>
        <w:spacing w:before="180" w:after="100"/>
        <w:rPr>
          <w:rFonts w:cs="Arial"/>
        </w:rPr>
      </w:pPr>
      <w:bookmarkStart w:id="9" w:name="_Toc240193117"/>
      <w:r w:rsidRPr="00182931">
        <w:rPr>
          <w:rFonts w:cs="Arial"/>
          <w:b/>
          <w:bCs/>
          <w:color w:val="2E576B"/>
          <w:sz w:val="22"/>
          <w:szCs w:val="22"/>
        </w:rPr>
        <w:t>Key Indicators — 1 January 2026 – 30 June 2026</w:t>
      </w:r>
      <w:bookmarkEnd w:id="9"/>
    </w:p>
    <w:tbl>
      <w:tblPr>
        <w:tblW w:w="609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000" w:firstRow="0" w:lastRow="0" w:firstColumn="0" w:lastColumn="0" w:noHBand="0" w:noVBand="0"/>
      </w:tblPr>
      <w:tblGrid>
        <w:gridCol w:w="2122"/>
        <w:gridCol w:w="1842"/>
        <w:gridCol w:w="2127"/>
      </w:tblGrid>
      <w:tr w:rsidR="00D96B67" w:rsidRPr="00182931" w14:paraId="3F247D73" w14:textId="77777777" w:rsidTr="00D96B67">
        <w:trPr>
          <w:tblHeader/>
        </w:trPr>
        <w:tc>
          <w:tcPr>
            <w:tcW w:w="2122" w:type="dxa"/>
            <w:shd w:val="clear" w:color="auto" w:fill="2964B0"/>
            <w:tcMar>
              <w:top w:w="50" w:type="dxa"/>
              <w:left w:w="60" w:type="dxa"/>
              <w:bottom w:w="50" w:type="dxa"/>
              <w:right w:w="60" w:type="dxa"/>
            </w:tcMar>
            <w:vAlign w:val="center"/>
          </w:tcPr>
          <w:p w14:paraId="78C19513" w14:textId="77777777" w:rsidR="00D96B67" w:rsidRPr="00182931" w:rsidRDefault="00D96B67" w:rsidP="00A43D5A">
            <w:pPr>
              <w:jc w:val="center"/>
            </w:pPr>
            <w:r w:rsidRPr="00182931">
              <w:rPr>
                <w:b/>
                <w:bCs/>
                <w:color w:val="FFFFFF"/>
                <w:sz w:val="18"/>
                <w:szCs w:val="18"/>
              </w:rPr>
              <w:t>A14</w:t>
            </w:r>
          </w:p>
        </w:tc>
        <w:tc>
          <w:tcPr>
            <w:tcW w:w="1842" w:type="dxa"/>
            <w:shd w:val="clear" w:color="auto" w:fill="2964B0"/>
            <w:tcMar>
              <w:top w:w="50" w:type="dxa"/>
              <w:left w:w="60" w:type="dxa"/>
              <w:bottom w:w="50" w:type="dxa"/>
              <w:right w:w="60" w:type="dxa"/>
            </w:tcMar>
            <w:vAlign w:val="center"/>
          </w:tcPr>
          <w:p w14:paraId="3580E86C" w14:textId="77777777" w:rsidR="00D96B67" w:rsidRPr="00182931" w:rsidRDefault="00D96B67" w:rsidP="00A43D5A">
            <w:pPr>
              <w:jc w:val="center"/>
            </w:pPr>
            <w:r w:rsidRPr="00182931">
              <w:rPr>
                <w:b/>
                <w:bCs/>
                <w:color w:val="FFFFFF"/>
                <w:sz w:val="18"/>
                <w:szCs w:val="18"/>
              </w:rPr>
              <w:t>A15</w:t>
            </w:r>
          </w:p>
        </w:tc>
        <w:tc>
          <w:tcPr>
            <w:tcW w:w="2127" w:type="dxa"/>
            <w:shd w:val="clear" w:color="auto" w:fill="2964B0"/>
            <w:tcMar>
              <w:top w:w="50" w:type="dxa"/>
              <w:left w:w="60" w:type="dxa"/>
              <w:bottom w:w="50" w:type="dxa"/>
              <w:right w:w="60" w:type="dxa"/>
            </w:tcMar>
            <w:vAlign w:val="center"/>
          </w:tcPr>
          <w:p w14:paraId="7144B02A" w14:textId="77777777" w:rsidR="00D96B67" w:rsidRPr="00182931" w:rsidRDefault="00D96B67" w:rsidP="00A43D5A">
            <w:pPr>
              <w:jc w:val="center"/>
            </w:pPr>
            <w:r w:rsidRPr="00182931">
              <w:rPr>
                <w:b/>
                <w:bCs/>
                <w:color w:val="FFFFFF"/>
                <w:sz w:val="18"/>
                <w:szCs w:val="18"/>
              </w:rPr>
              <w:t>A16</w:t>
            </w:r>
          </w:p>
        </w:tc>
      </w:tr>
      <w:tr w:rsidR="00D96B67" w:rsidRPr="00182931" w14:paraId="296C7E4D" w14:textId="77777777" w:rsidTr="00D96B67">
        <w:tc>
          <w:tcPr>
            <w:tcW w:w="2122" w:type="dxa"/>
            <w:shd w:val="clear" w:color="auto" w:fill="EAF1FB"/>
            <w:tcMar>
              <w:top w:w="40" w:type="dxa"/>
              <w:left w:w="80" w:type="dxa"/>
              <w:bottom w:w="40" w:type="dxa"/>
              <w:right w:w="80" w:type="dxa"/>
            </w:tcMar>
            <w:vAlign w:val="center"/>
          </w:tcPr>
          <w:p w14:paraId="75ED8369" w14:textId="77777777" w:rsidR="00D96B67" w:rsidRPr="00182931" w:rsidRDefault="00D96B67" w:rsidP="00A43D5A">
            <w:pPr>
              <w:spacing w:line="236" w:lineRule="auto"/>
              <w:jc w:val="center"/>
            </w:pPr>
            <w:r w:rsidRPr="00182931">
              <w:rPr>
                <w:color w:val="2E576B"/>
                <w:sz w:val="15"/>
                <w:szCs w:val="15"/>
              </w:rPr>
              <w:t>Training sessions delivered</w:t>
            </w:r>
          </w:p>
        </w:tc>
        <w:tc>
          <w:tcPr>
            <w:tcW w:w="1842" w:type="dxa"/>
            <w:shd w:val="clear" w:color="auto" w:fill="EAF1FB"/>
            <w:tcMar>
              <w:top w:w="40" w:type="dxa"/>
              <w:left w:w="80" w:type="dxa"/>
              <w:bottom w:w="40" w:type="dxa"/>
              <w:right w:w="80" w:type="dxa"/>
            </w:tcMar>
            <w:vAlign w:val="center"/>
          </w:tcPr>
          <w:p w14:paraId="33D73CCB" w14:textId="77777777" w:rsidR="00D96B67" w:rsidRPr="00182931" w:rsidRDefault="00D96B67" w:rsidP="00A43D5A">
            <w:pPr>
              <w:spacing w:line="236" w:lineRule="auto"/>
              <w:jc w:val="center"/>
            </w:pPr>
            <w:r w:rsidRPr="00182931">
              <w:rPr>
                <w:color w:val="2E576B"/>
                <w:sz w:val="15"/>
                <w:szCs w:val="15"/>
              </w:rPr>
              <w:t>People trained</w:t>
            </w:r>
          </w:p>
        </w:tc>
        <w:tc>
          <w:tcPr>
            <w:tcW w:w="2127" w:type="dxa"/>
            <w:shd w:val="clear" w:color="auto" w:fill="EAF1FB"/>
            <w:tcMar>
              <w:top w:w="40" w:type="dxa"/>
              <w:left w:w="80" w:type="dxa"/>
              <w:bottom w:w="40" w:type="dxa"/>
              <w:right w:w="80" w:type="dxa"/>
            </w:tcMar>
            <w:vAlign w:val="center"/>
          </w:tcPr>
          <w:p w14:paraId="6CACEB16" w14:textId="77777777" w:rsidR="00D96B67" w:rsidRPr="00182931" w:rsidRDefault="00D96B67" w:rsidP="00A43D5A">
            <w:pPr>
              <w:spacing w:line="236" w:lineRule="auto"/>
              <w:jc w:val="center"/>
            </w:pPr>
            <w:r w:rsidRPr="00182931">
              <w:rPr>
                <w:color w:val="2E576B"/>
                <w:sz w:val="15"/>
                <w:szCs w:val="15"/>
              </w:rPr>
              <w:t>Active CoP members</w:t>
            </w:r>
          </w:p>
        </w:tc>
      </w:tr>
      <w:tr w:rsidR="00D96B67" w:rsidRPr="00182931" w14:paraId="66C02F10" w14:textId="77777777" w:rsidTr="00D96B67">
        <w:tc>
          <w:tcPr>
            <w:tcW w:w="2122" w:type="dxa"/>
            <w:tcMar>
              <w:top w:w="40" w:type="dxa"/>
              <w:left w:w="80" w:type="dxa"/>
              <w:bottom w:w="40" w:type="dxa"/>
              <w:right w:w="80" w:type="dxa"/>
            </w:tcMar>
            <w:vAlign w:val="center"/>
          </w:tcPr>
          <w:p w14:paraId="42361342" w14:textId="77777777" w:rsidR="00D96B67" w:rsidRPr="00182931" w:rsidRDefault="00D96B67" w:rsidP="00A43D5A">
            <w:pPr>
              <w:jc w:val="center"/>
            </w:pPr>
            <w:r w:rsidRPr="00182931">
              <w:rPr>
                <w:b/>
                <w:bCs/>
                <w:sz w:val="18"/>
                <w:szCs w:val="18"/>
              </w:rPr>
              <w:t>6 (CAP)</w:t>
            </w:r>
          </w:p>
        </w:tc>
        <w:tc>
          <w:tcPr>
            <w:tcW w:w="1842" w:type="dxa"/>
            <w:tcMar>
              <w:top w:w="40" w:type="dxa"/>
              <w:left w:w="80" w:type="dxa"/>
              <w:bottom w:w="40" w:type="dxa"/>
              <w:right w:w="80" w:type="dxa"/>
            </w:tcMar>
            <w:vAlign w:val="center"/>
          </w:tcPr>
          <w:p w14:paraId="2F8DA92A" w14:textId="77777777" w:rsidR="00D96B67" w:rsidRPr="00182931" w:rsidRDefault="00D96B67" w:rsidP="00A43D5A">
            <w:pPr>
              <w:jc w:val="center"/>
            </w:pPr>
            <w:r w:rsidRPr="00182931">
              <w:rPr>
                <w:b/>
                <w:bCs/>
                <w:sz w:val="18"/>
                <w:szCs w:val="18"/>
              </w:rPr>
              <w:t>90 (CAP)</w:t>
            </w:r>
          </w:p>
        </w:tc>
        <w:tc>
          <w:tcPr>
            <w:tcW w:w="2127" w:type="dxa"/>
            <w:tcMar>
              <w:top w:w="40" w:type="dxa"/>
              <w:left w:w="80" w:type="dxa"/>
              <w:bottom w:w="40" w:type="dxa"/>
              <w:right w:w="80" w:type="dxa"/>
            </w:tcMar>
            <w:vAlign w:val="center"/>
          </w:tcPr>
          <w:p w14:paraId="5041E771" w14:textId="77777777" w:rsidR="00D96B67" w:rsidRPr="00182931" w:rsidRDefault="00D96B67" w:rsidP="00A43D5A">
            <w:pPr>
              <w:jc w:val="center"/>
            </w:pPr>
            <w:r w:rsidRPr="00182931">
              <w:rPr>
                <w:b/>
                <w:bCs/>
                <w:sz w:val="18"/>
                <w:szCs w:val="18"/>
              </w:rPr>
              <w:t>74</w:t>
            </w:r>
          </w:p>
        </w:tc>
      </w:tr>
      <w:tr w:rsidR="00D96B67" w:rsidRPr="00182931" w14:paraId="02049D65" w14:textId="77777777" w:rsidTr="00D96B67">
        <w:tc>
          <w:tcPr>
            <w:tcW w:w="2122" w:type="dxa"/>
            <w:shd w:val="clear" w:color="auto" w:fill="F2F2F2"/>
            <w:tcMar>
              <w:top w:w="40" w:type="dxa"/>
              <w:left w:w="80" w:type="dxa"/>
              <w:bottom w:w="40" w:type="dxa"/>
              <w:right w:w="80" w:type="dxa"/>
            </w:tcMar>
            <w:vAlign w:val="center"/>
          </w:tcPr>
          <w:p w14:paraId="75DA799C" w14:textId="77777777" w:rsidR="00D96B67" w:rsidRPr="00182931" w:rsidRDefault="00D96B67" w:rsidP="00A43D5A">
            <w:pPr>
              <w:spacing w:line="224" w:lineRule="auto"/>
              <w:jc w:val="center"/>
            </w:pPr>
            <w:r w:rsidRPr="00182931">
              <w:rPr>
                <w:i/>
                <w:iCs/>
                <w:color w:val="7A7A7A"/>
                <w:sz w:val="13"/>
                <w:szCs w:val="13"/>
              </w:rPr>
              <w:t xml:space="preserve">5 country + 1 </w:t>
            </w:r>
            <w:proofErr w:type="gramStart"/>
            <w:r w:rsidRPr="00182931">
              <w:rPr>
                <w:i/>
                <w:iCs/>
                <w:color w:val="7A7A7A"/>
                <w:sz w:val="13"/>
                <w:szCs w:val="13"/>
              </w:rPr>
              <w:t>regional</w:t>
            </w:r>
            <w:proofErr w:type="gramEnd"/>
          </w:p>
        </w:tc>
        <w:tc>
          <w:tcPr>
            <w:tcW w:w="1842" w:type="dxa"/>
            <w:shd w:val="clear" w:color="auto" w:fill="F2F2F2"/>
            <w:tcMar>
              <w:top w:w="40" w:type="dxa"/>
              <w:left w:w="80" w:type="dxa"/>
              <w:bottom w:w="40" w:type="dxa"/>
              <w:right w:w="80" w:type="dxa"/>
            </w:tcMar>
            <w:vAlign w:val="center"/>
          </w:tcPr>
          <w:p w14:paraId="59785F17" w14:textId="77777777" w:rsidR="00D96B67" w:rsidRPr="00182931" w:rsidRDefault="00D96B67" w:rsidP="00A43D5A">
            <w:pPr>
              <w:spacing w:line="224" w:lineRule="auto"/>
              <w:jc w:val="center"/>
            </w:pPr>
            <w:r w:rsidRPr="00182931">
              <w:rPr>
                <w:i/>
                <w:iCs/>
                <w:color w:val="7A7A7A"/>
                <w:sz w:val="13"/>
                <w:szCs w:val="13"/>
              </w:rPr>
              <w:t>61m/29f/1D</w:t>
            </w:r>
          </w:p>
        </w:tc>
        <w:tc>
          <w:tcPr>
            <w:tcW w:w="2127" w:type="dxa"/>
            <w:shd w:val="clear" w:color="auto" w:fill="F2F2F2"/>
            <w:tcMar>
              <w:top w:w="40" w:type="dxa"/>
              <w:left w:w="80" w:type="dxa"/>
              <w:bottom w:w="40" w:type="dxa"/>
              <w:right w:w="80" w:type="dxa"/>
            </w:tcMar>
            <w:vAlign w:val="center"/>
          </w:tcPr>
          <w:p w14:paraId="527545D9" w14:textId="77777777" w:rsidR="00D96B67" w:rsidRPr="00182931" w:rsidRDefault="00D96B67" w:rsidP="00A43D5A">
            <w:pPr>
              <w:spacing w:line="224" w:lineRule="auto"/>
              <w:jc w:val="center"/>
            </w:pPr>
            <w:r w:rsidRPr="00182931">
              <w:rPr>
                <w:i/>
                <w:iCs/>
                <w:color w:val="7A7A7A"/>
                <w:sz w:val="13"/>
                <w:szCs w:val="13"/>
              </w:rPr>
              <w:t>9f/65m email list</w:t>
            </w:r>
          </w:p>
        </w:tc>
      </w:tr>
    </w:tbl>
    <w:p w14:paraId="0616E46A" w14:textId="77777777" w:rsidR="0089064C" w:rsidRPr="00182931" w:rsidRDefault="0089064C" w:rsidP="0089064C">
      <w:pPr>
        <w:spacing w:after="120"/>
      </w:pPr>
    </w:p>
    <w:p w14:paraId="1170F220" w14:textId="4491FE7A" w:rsidR="00135FC3" w:rsidRPr="00182931" w:rsidRDefault="0089064C" w:rsidP="0089064C">
      <w:pPr>
        <w:spacing w:before="160" w:after="80"/>
        <w:rPr>
          <w:b/>
          <w:bCs/>
          <w:color w:val="2E576B"/>
        </w:rPr>
      </w:pPr>
      <w:r w:rsidRPr="00182931">
        <w:rPr>
          <w:b/>
          <w:bCs/>
          <w:color w:val="2E576B"/>
        </w:rPr>
        <w:t>Output Progress Summary</w:t>
      </w:r>
    </w:p>
    <w:p w14:paraId="32B7BF8C" w14:textId="18C91361" w:rsidR="00135FC3" w:rsidRPr="00182931" w:rsidRDefault="00FE465E" w:rsidP="00FE465E">
      <w:pPr>
        <w:spacing w:before="160" w:after="80"/>
        <w:jc w:val="both"/>
        <w:rPr>
          <w:color w:val="auto"/>
        </w:rPr>
      </w:pPr>
      <w:r w:rsidRPr="00182931">
        <w:rPr>
          <w:color w:val="auto"/>
        </w:rPr>
        <w:t xml:space="preserve">Acknowledgement — Regional Training Centre (Output 2.1): The Regional Training Centre building, which sits under Output 2.1, is being constructed separately by the Japan International Cooperation Agency (JICA) and was under construction during this period. The WRP Programme gratefully acknowledges JICA’s investment </w:t>
      </w:r>
      <w:r w:rsidRPr="00182931">
        <w:rPr>
          <w:color w:val="auto"/>
        </w:rPr>
        <w:lastRenderedPageBreak/>
        <w:t>in this facility, which will underpin the region’s long-term training capability and complements the capability-building activities WRP delivers under Outputs 2.2 and 2.3.</w:t>
      </w:r>
    </w:p>
    <w:tbl>
      <w:tblPr>
        <w:tblW w:w="963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500"/>
        <w:gridCol w:w="8134"/>
      </w:tblGrid>
      <w:tr w:rsidR="0089064C" w:rsidRPr="00182931" w14:paraId="457D456F" w14:textId="77777777" w:rsidTr="00E7713D">
        <w:tc>
          <w:tcPr>
            <w:tcW w:w="1500" w:type="dxa"/>
            <w:shd w:val="clear" w:color="auto" w:fill="FFD48F"/>
            <w:tcMar>
              <w:top w:w="80" w:type="dxa"/>
              <w:left w:w="100" w:type="dxa"/>
              <w:bottom w:w="80" w:type="dxa"/>
              <w:right w:w="100" w:type="dxa"/>
            </w:tcMar>
          </w:tcPr>
          <w:p w14:paraId="7FE28FF9" w14:textId="77777777" w:rsidR="0089064C" w:rsidRPr="00182931" w:rsidRDefault="0089064C" w:rsidP="00A43D5A">
            <w:pPr>
              <w:spacing w:after="40"/>
            </w:pPr>
            <w:proofErr w:type="gramStart"/>
            <w:r w:rsidRPr="00182931">
              <w:rPr>
                <w:b/>
                <w:bCs/>
                <w:color w:val="BF4E14" w:themeColor="accent2" w:themeShade="BF"/>
                <w:sz w:val="15"/>
                <w:szCs w:val="15"/>
              </w:rPr>
              <w:t>AMBER</w:t>
            </w:r>
            <w:r w:rsidRPr="00182931">
              <w:rPr>
                <w:b/>
                <w:bCs/>
                <w:color w:val="2E576B"/>
                <w:sz w:val="15"/>
                <w:szCs w:val="15"/>
              </w:rPr>
              <w:t>–</w:t>
            </w:r>
            <w:r w:rsidRPr="00182931">
              <w:rPr>
                <w:b/>
                <w:bCs/>
                <w:color w:val="00B050"/>
                <w:sz w:val="15"/>
                <w:szCs w:val="15"/>
              </w:rPr>
              <w:t>GREEN</w:t>
            </w:r>
            <w:proofErr w:type="gramEnd"/>
          </w:p>
          <w:p w14:paraId="31BA39EB" w14:textId="77777777" w:rsidR="0089064C" w:rsidRPr="00182931" w:rsidRDefault="0089064C" w:rsidP="00A43D5A">
            <w:r w:rsidRPr="00182931">
              <w:rPr>
                <w:b/>
                <w:bCs/>
                <w:sz w:val="14"/>
                <w:szCs w:val="14"/>
              </w:rPr>
              <w:t>Output 2.2</w:t>
            </w:r>
          </w:p>
        </w:tc>
        <w:tc>
          <w:tcPr>
            <w:tcW w:w="8134" w:type="dxa"/>
            <w:tcMar>
              <w:top w:w="80" w:type="dxa"/>
              <w:left w:w="120" w:type="dxa"/>
              <w:bottom w:w="80" w:type="dxa"/>
              <w:right w:w="120" w:type="dxa"/>
            </w:tcMar>
          </w:tcPr>
          <w:p w14:paraId="504CCCF4" w14:textId="77777777" w:rsidR="0089064C" w:rsidRPr="00182931" w:rsidRDefault="0089064C" w:rsidP="00A43D5A">
            <w:pPr>
              <w:spacing w:after="40"/>
            </w:pPr>
            <w:r w:rsidRPr="00182931">
              <w:rPr>
                <w:b/>
                <w:bCs/>
                <w:color w:val="2E576B"/>
                <w:sz w:val="16"/>
                <w:szCs w:val="16"/>
              </w:rPr>
              <w:t>Inclusive leadership and technical capability strengthening programmes established and delivering</w:t>
            </w:r>
          </w:p>
          <w:p w14:paraId="2D5F8BA7" w14:textId="66FBB3EC" w:rsidR="0089064C" w:rsidRPr="00182931" w:rsidRDefault="0089064C" w:rsidP="00A43D5A">
            <w:pPr>
              <w:spacing w:after="60" w:line="264" w:lineRule="auto"/>
              <w:jc w:val="both"/>
            </w:pPr>
            <w:r w:rsidRPr="00182931">
              <w:t>The Common Alerting Protocol programme delivered six sessions (five country trainings plus a regional webinar on 9 April 2026), reaching 90 participants (61m/29f/1 person with disability). This is the period’s most substantial capability result — based on a single cohort and measured at output level: matched pre/post data show CAP knowledge rising from a mean of 13.8/22 (</w:t>
            </w:r>
            <w:r w:rsidRPr="00182931">
              <w:rPr>
                <w:b/>
                <w:bCs/>
              </w:rPr>
              <w:t>63%</w:t>
            </w:r>
            <w:r w:rsidRPr="00182931">
              <w:t>) to 18.6/22 (</w:t>
            </w:r>
            <w:r w:rsidRPr="00182931">
              <w:rPr>
                <w:b/>
                <w:bCs/>
              </w:rPr>
              <w:t>85%</w:t>
            </w:r>
            <w:r w:rsidRPr="00182931">
              <w:t>) with 46 of 51 respondents improving, and confidence from 20.3/40 (</w:t>
            </w:r>
            <w:r w:rsidRPr="00182931">
              <w:rPr>
                <w:b/>
                <w:bCs/>
              </w:rPr>
              <w:t>51%</w:t>
            </w:r>
            <w:r w:rsidRPr="00182931">
              <w:t>) to 32.3/40 (</w:t>
            </w:r>
            <w:r w:rsidRPr="00182931">
              <w:rPr>
                <w:b/>
                <w:bCs/>
              </w:rPr>
              <w:t>81%</w:t>
            </w:r>
            <w:r w:rsidRPr="00182931">
              <w:t xml:space="preserve">) with 47 of 48 reporting gains. Gains were greatest where baselines were lowest — Kiribati +47% on knowledge and +97% on confidence — an early signal that the capability-building is reaching those furthest behind. </w:t>
            </w:r>
            <w:r w:rsidRPr="00182931">
              <w:rPr>
                <w:i/>
                <w:iCs/>
              </w:rPr>
              <w:t>(</w:t>
            </w:r>
            <w:r w:rsidR="00136991" w:rsidRPr="00182931">
              <w:rPr>
                <w:i/>
                <w:iCs/>
              </w:rPr>
              <w:t>NZ Met Service</w:t>
            </w:r>
            <w:r w:rsidRPr="00182931">
              <w:rPr>
                <w:i/>
                <w:iCs/>
              </w:rPr>
              <w:t>’s own return also expresses knowledge gains as a per-country range of 17%–32%; the pooled programme mean is reported here as the primary measure.)</w:t>
            </w:r>
            <w:r w:rsidRPr="00182931">
              <w:t xml:space="preserve"> Specialist hydrology training ran through PAGASA (three officials, graduation 26 August 2026), and BoM’s meteorologist cohort of three progressed through Units 1 and 2 toward graduation 11 November 2026.</w:t>
            </w:r>
          </w:p>
        </w:tc>
      </w:tr>
      <w:tr w:rsidR="0089064C" w:rsidRPr="00182931" w14:paraId="34304ECE" w14:textId="77777777" w:rsidTr="00E7713D">
        <w:tc>
          <w:tcPr>
            <w:tcW w:w="1500" w:type="dxa"/>
            <w:shd w:val="clear" w:color="auto" w:fill="FFD48F"/>
            <w:tcMar>
              <w:top w:w="80" w:type="dxa"/>
              <w:left w:w="100" w:type="dxa"/>
              <w:bottom w:w="80" w:type="dxa"/>
              <w:right w:w="100" w:type="dxa"/>
            </w:tcMar>
          </w:tcPr>
          <w:p w14:paraId="71DD7CE7" w14:textId="77777777" w:rsidR="0089064C" w:rsidRPr="00182931" w:rsidRDefault="0089064C" w:rsidP="00A43D5A">
            <w:pPr>
              <w:spacing w:after="40"/>
              <w:rPr>
                <w:color w:val="BF4E14" w:themeColor="accent2" w:themeShade="BF"/>
              </w:rPr>
            </w:pPr>
            <w:r w:rsidRPr="00182931">
              <w:rPr>
                <w:b/>
                <w:bCs/>
                <w:color w:val="BF4E14" w:themeColor="accent2" w:themeShade="BF"/>
                <w:sz w:val="15"/>
                <w:szCs w:val="15"/>
              </w:rPr>
              <w:t>AMBER, IMPROVING</w:t>
            </w:r>
          </w:p>
          <w:p w14:paraId="590D91FE" w14:textId="77777777" w:rsidR="0089064C" w:rsidRPr="00182931" w:rsidRDefault="0089064C" w:rsidP="00A43D5A">
            <w:r w:rsidRPr="00182931">
              <w:rPr>
                <w:b/>
                <w:bCs/>
                <w:sz w:val="14"/>
                <w:szCs w:val="14"/>
              </w:rPr>
              <w:t>Output 2.3</w:t>
            </w:r>
          </w:p>
        </w:tc>
        <w:tc>
          <w:tcPr>
            <w:tcW w:w="8134" w:type="dxa"/>
            <w:tcMar>
              <w:top w:w="80" w:type="dxa"/>
              <w:left w:w="120" w:type="dxa"/>
              <w:bottom w:w="80" w:type="dxa"/>
              <w:right w:w="120" w:type="dxa"/>
            </w:tcMar>
          </w:tcPr>
          <w:p w14:paraId="78A6A2A6" w14:textId="77777777" w:rsidR="0089064C" w:rsidRPr="00182931" w:rsidRDefault="0089064C" w:rsidP="00A43D5A">
            <w:pPr>
              <w:spacing w:after="40"/>
            </w:pPr>
            <w:r w:rsidRPr="00182931">
              <w:rPr>
                <w:b/>
                <w:bCs/>
                <w:color w:val="2E576B"/>
                <w:sz w:val="16"/>
                <w:szCs w:val="16"/>
              </w:rPr>
              <w:t>Continuous learning and mentoring opportunities provided</w:t>
            </w:r>
          </w:p>
          <w:p w14:paraId="2BBAB14B" w14:textId="2A2E88DF" w:rsidR="0089064C" w:rsidRPr="00182931" w:rsidRDefault="0089064C" w:rsidP="00A43D5A">
            <w:pPr>
              <w:spacing w:after="60" w:line="264" w:lineRule="auto"/>
              <w:jc w:val="both"/>
            </w:pPr>
            <w:r w:rsidRPr="00182931">
              <w:t xml:space="preserve">Two </w:t>
            </w:r>
            <w:proofErr w:type="spellStart"/>
            <w:r w:rsidRPr="00182931">
              <w:t>HydroMet</w:t>
            </w:r>
            <w:proofErr w:type="spellEnd"/>
            <w:r w:rsidRPr="00182931">
              <w:t xml:space="preserve"> Technician Community of Practice sessions were delivered (16 February, 21 participants; 6 May, 12 participants). Of a 74-member email list (9 women / 65 men), 18 members from 8 countries responded to a May 2026 survey; 17 of 18 rated sessions useful or very useful and 10 gave a concrete example of applying something learned. ESNZ notes candidly that smaller NMHSs with limited technical staffing — including Nauru and Tokelau — found the CoP less </w:t>
            </w:r>
            <w:r w:rsidR="004A0FFF" w:rsidRPr="00182931">
              <w:t>relevant and</w:t>
            </w:r>
            <w:r w:rsidRPr="00182931">
              <w:t xml:space="preserve"> is adapting content and considering NMHS technical focal points in response.</w:t>
            </w:r>
          </w:p>
        </w:tc>
      </w:tr>
    </w:tbl>
    <w:p w14:paraId="36813CC0" w14:textId="2E45835F" w:rsidR="0070412E" w:rsidRPr="00182931" w:rsidRDefault="0070412E" w:rsidP="0070412E">
      <w:pPr>
        <w:spacing w:before="160" w:after="80"/>
        <w:rPr>
          <w:b/>
          <w:bCs/>
          <w:color w:val="2E576B"/>
        </w:rPr>
      </w:pPr>
      <w:r w:rsidRPr="00182931">
        <w:rPr>
          <w:b/>
          <w:bCs/>
          <w:color w:val="2E576B"/>
        </w:rPr>
        <w:t xml:space="preserve">Outcomes </w:t>
      </w:r>
      <w:r w:rsidR="00AA2DD0" w:rsidRPr="00182931">
        <w:rPr>
          <w:b/>
          <w:bCs/>
          <w:color w:val="2E576B"/>
        </w:rPr>
        <w:t>S</w:t>
      </w:r>
      <w:r w:rsidRPr="00182931">
        <w:rPr>
          <w:b/>
          <w:bCs/>
          <w:color w:val="2E576B"/>
        </w:rPr>
        <w:t>ignalling (indicative)</w:t>
      </w:r>
    </w:p>
    <w:p w14:paraId="17046752" w14:textId="77777777" w:rsidR="0070412E" w:rsidRPr="00182931" w:rsidRDefault="0070412E" w:rsidP="00897980">
      <w:pPr>
        <w:spacing w:before="160" w:after="80"/>
        <w:jc w:val="both"/>
        <w:rPr>
          <w:color w:val="auto"/>
          <w:sz w:val="18"/>
          <w:szCs w:val="18"/>
        </w:rPr>
      </w:pPr>
      <w:r w:rsidRPr="00182931">
        <w:rPr>
          <w:color w:val="auto"/>
          <w:sz w:val="18"/>
          <w:szCs w:val="18"/>
        </w:rPr>
        <w:t xml:space="preserve">These figures are indicative, not definitive. They derive from a single Common Alerting Protocol training round and are not representative of the entire Pacific meteorological sector. Evaluation this period was largely ad hoc rather than following a standard, formatted pre-, during- and post-training approach. A consistent methodology, applied uniformly across the programme, is still to be mapped and built (see </w:t>
      </w:r>
      <w:r w:rsidRPr="00182931">
        <w:rPr>
          <w:b/>
          <w:bCs/>
          <w:i/>
          <w:iCs/>
          <w:color w:val="auto"/>
          <w:sz w:val="18"/>
          <w:szCs w:val="18"/>
        </w:rPr>
        <w:t>Monitoring, Evaluation, Research and Learning</w:t>
      </w:r>
      <w:r w:rsidRPr="00182931">
        <w:rPr>
          <w:i/>
          <w:iCs/>
          <w:color w:val="auto"/>
          <w:sz w:val="18"/>
          <w:szCs w:val="18"/>
        </w:rPr>
        <w:t xml:space="preserve"> — a region-wide evaluation framework is being developed to standardise these measures</w:t>
      </w:r>
      <w:r w:rsidRPr="00182931">
        <w:rPr>
          <w:color w:val="auto"/>
          <w:sz w:val="18"/>
          <w:szCs w:val="18"/>
        </w:rPr>
        <w:t>); the WRP PMU will lead and resource this.</w:t>
      </w:r>
    </w:p>
    <w:p w14:paraId="1EFC78E7" w14:textId="77777777" w:rsidR="0070412E" w:rsidRPr="00182931" w:rsidRDefault="0070412E" w:rsidP="00AA2DD0">
      <w:pPr>
        <w:spacing w:before="160" w:after="80"/>
        <w:jc w:val="both"/>
        <w:rPr>
          <w:color w:val="auto"/>
          <w:sz w:val="18"/>
          <w:szCs w:val="18"/>
        </w:rPr>
      </w:pPr>
      <w:r w:rsidRPr="00182931">
        <w:rPr>
          <w:b/>
          <w:bCs/>
          <w:color w:val="auto"/>
          <w:sz w:val="18"/>
          <w:szCs w:val="18"/>
        </w:rPr>
        <w:t>Knowledge (B9)</w:t>
      </w:r>
      <w:r w:rsidRPr="00182931">
        <w:rPr>
          <w:color w:val="auto"/>
          <w:sz w:val="18"/>
          <w:szCs w:val="18"/>
        </w:rPr>
        <w:t>: across the CAP cohort, mean knowledge scores rose from 63% to 85% (46 of 51 respondents improved), with the largest gain in the lowest-baseline country (Kiribati, +47%).</w:t>
      </w:r>
    </w:p>
    <w:p w14:paraId="56B6EDAA" w14:textId="77777777" w:rsidR="0070412E" w:rsidRPr="00182931" w:rsidRDefault="0070412E" w:rsidP="00AA2DD0">
      <w:pPr>
        <w:spacing w:before="160" w:after="80"/>
        <w:jc w:val="both"/>
        <w:rPr>
          <w:color w:val="auto"/>
          <w:sz w:val="18"/>
          <w:szCs w:val="18"/>
        </w:rPr>
      </w:pPr>
      <w:r w:rsidRPr="00182931">
        <w:rPr>
          <w:b/>
          <w:bCs/>
          <w:color w:val="auto"/>
          <w:sz w:val="18"/>
          <w:szCs w:val="18"/>
        </w:rPr>
        <w:t>Confidence (B10)</w:t>
      </w:r>
      <w:r w:rsidRPr="00182931">
        <w:rPr>
          <w:color w:val="auto"/>
          <w:sz w:val="18"/>
          <w:szCs w:val="18"/>
        </w:rPr>
        <w:t>: mean confidence rose from 51% to 81% (47 of 48 respondents reporting gains), again largest in Kiribati (+97%). As with knowledge, this reflects one cohort and an ad hoc measurement, not a sector-wide result.</w:t>
      </w:r>
    </w:p>
    <w:p w14:paraId="16E9E867" w14:textId="42C871FE" w:rsidR="0070412E" w:rsidRPr="00182931" w:rsidRDefault="0070412E" w:rsidP="00AA2DD0">
      <w:pPr>
        <w:spacing w:before="160" w:after="80"/>
        <w:jc w:val="both"/>
        <w:rPr>
          <w:color w:val="auto"/>
          <w:sz w:val="18"/>
          <w:szCs w:val="18"/>
        </w:rPr>
      </w:pPr>
      <w:r w:rsidRPr="00182931">
        <w:rPr>
          <w:b/>
          <w:bCs/>
          <w:color w:val="auto"/>
          <w:sz w:val="18"/>
          <w:szCs w:val="18"/>
        </w:rPr>
        <w:t>Application (B11)</w:t>
      </w:r>
      <w:r w:rsidRPr="00182931">
        <w:rPr>
          <w:color w:val="auto"/>
          <w:sz w:val="18"/>
          <w:szCs w:val="18"/>
        </w:rPr>
        <w:t xml:space="preserve">: of 18 Community of Practice survey respondents, 10 gave a specific example of applying something learned in their work; 17 of 18 rated sessions useful or very useful. The sample is small and </w:t>
      </w:r>
      <w:proofErr w:type="gramStart"/>
      <w:r w:rsidRPr="00182931">
        <w:rPr>
          <w:color w:val="auto"/>
          <w:sz w:val="18"/>
          <w:szCs w:val="18"/>
        </w:rPr>
        <w:t>self-selected, and</w:t>
      </w:r>
      <w:proofErr w:type="gramEnd"/>
      <w:r w:rsidRPr="00182931">
        <w:rPr>
          <w:color w:val="auto"/>
          <w:sz w:val="18"/>
          <w:szCs w:val="18"/>
        </w:rPr>
        <w:t xml:space="preserve"> is reported as an early indication rather than a measured practice change.</w:t>
      </w:r>
    </w:p>
    <w:p w14:paraId="69932BA4" w14:textId="77777777" w:rsidR="0070412E" w:rsidRPr="00182931" w:rsidRDefault="0070412E" w:rsidP="0089064C">
      <w:pPr>
        <w:spacing w:before="160" w:after="80"/>
        <w:rPr>
          <w:b/>
          <w:bCs/>
          <w:color w:val="3A6F65"/>
          <w:sz w:val="18"/>
          <w:szCs w:val="18"/>
        </w:rPr>
      </w:pPr>
    </w:p>
    <w:p w14:paraId="3C4C1665" w14:textId="1BF03184" w:rsidR="0089064C" w:rsidRPr="00182931" w:rsidRDefault="0089064C" w:rsidP="0089064C">
      <w:pPr>
        <w:spacing w:before="160" w:after="80"/>
      </w:pPr>
      <w:r w:rsidRPr="00182931">
        <w:rPr>
          <w:b/>
          <w:bCs/>
          <w:color w:val="3A6F65"/>
          <w:sz w:val="18"/>
          <w:szCs w:val="18"/>
        </w:rPr>
        <w:t xml:space="preserve">Table 2: Activity progress against KRA 2 | 1 January </w:t>
      </w:r>
      <w:r w:rsidR="00951B6A" w:rsidRPr="00182931">
        <w:rPr>
          <w:b/>
          <w:bCs/>
          <w:color w:val="3A6F65"/>
          <w:sz w:val="18"/>
          <w:szCs w:val="18"/>
        </w:rPr>
        <w:t xml:space="preserve">2026 </w:t>
      </w:r>
      <w:r w:rsidRPr="00182931">
        <w:rPr>
          <w:b/>
          <w:bCs/>
          <w:color w:val="3A6F65"/>
          <w:sz w:val="18"/>
          <w:szCs w:val="18"/>
        </w:rPr>
        <w:t>– 30 June 2026</w:t>
      </w:r>
    </w:p>
    <w:tbl>
      <w:tblPr>
        <w:tblW w:w="968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900"/>
        <w:gridCol w:w="620"/>
        <w:gridCol w:w="1000"/>
        <w:gridCol w:w="1150"/>
        <w:gridCol w:w="995"/>
        <w:gridCol w:w="1134"/>
        <w:gridCol w:w="560"/>
        <w:gridCol w:w="560"/>
        <w:gridCol w:w="1770"/>
      </w:tblGrid>
      <w:tr w:rsidR="00C14D1E" w:rsidRPr="00182931" w14:paraId="76750AA3" w14:textId="77777777" w:rsidTr="00C14D1E">
        <w:trPr>
          <w:tblHeader/>
        </w:trPr>
        <w:tc>
          <w:tcPr>
            <w:tcW w:w="1900" w:type="dxa"/>
            <w:shd w:val="clear" w:color="auto" w:fill="2E576B"/>
            <w:tcMar>
              <w:top w:w="50" w:type="dxa"/>
              <w:left w:w="80" w:type="dxa"/>
              <w:bottom w:w="50" w:type="dxa"/>
              <w:right w:w="80" w:type="dxa"/>
            </w:tcMar>
            <w:vAlign w:val="center"/>
          </w:tcPr>
          <w:p w14:paraId="4E03E733" w14:textId="77777777" w:rsidR="00C14D1E" w:rsidRPr="00182931" w:rsidRDefault="00C14D1E" w:rsidP="00C14D1E">
            <w:r w:rsidRPr="00182931">
              <w:rPr>
                <w:b/>
                <w:bCs/>
                <w:color w:val="FFFFFF"/>
                <w:sz w:val="16"/>
                <w:szCs w:val="16"/>
              </w:rPr>
              <w:t>Activity</w:t>
            </w:r>
          </w:p>
        </w:tc>
        <w:tc>
          <w:tcPr>
            <w:tcW w:w="620" w:type="dxa"/>
            <w:shd w:val="clear" w:color="auto" w:fill="2E576B"/>
            <w:tcMar>
              <w:top w:w="50" w:type="dxa"/>
              <w:left w:w="80" w:type="dxa"/>
              <w:bottom w:w="50" w:type="dxa"/>
              <w:right w:w="80" w:type="dxa"/>
            </w:tcMar>
            <w:vAlign w:val="center"/>
          </w:tcPr>
          <w:p w14:paraId="06C96673" w14:textId="77777777" w:rsidR="00C14D1E" w:rsidRPr="00182931" w:rsidRDefault="00C14D1E" w:rsidP="00C14D1E">
            <w:r w:rsidRPr="00182931">
              <w:rPr>
                <w:b/>
                <w:bCs/>
                <w:color w:val="FFFFFF"/>
                <w:sz w:val="16"/>
                <w:szCs w:val="16"/>
              </w:rPr>
              <w:t>Act. No.</w:t>
            </w:r>
          </w:p>
        </w:tc>
        <w:tc>
          <w:tcPr>
            <w:tcW w:w="1000" w:type="dxa"/>
            <w:shd w:val="clear" w:color="auto" w:fill="2E576B"/>
            <w:tcMar>
              <w:top w:w="50" w:type="dxa"/>
              <w:left w:w="80" w:type="dxa"/>
              <w:bottom w:w="50" w:type="dxa"/>
              <w:right w:w="80" w:type="dxa"/>
            </w:tcMar>
            <w:vAlign w:val="center"/>
          </w:tcPr>
          <w:p w14:paraId="776BF1DC" w14:textId="77777777" w:rsidR="00C14D1E" w:rsidRPr="00182931" w:rsidRDefault="00C14D1E" w:rsidP="00C14D1E">
            <w:r w:rsidRPr="00182931">
              <w:rPr>
                <w:b/>
                <w:bCs/>
                <w:color w:val="FFFFFF"/>
                <w:sz w:val="16"/>
                <w:szCs w:val="16"/>
              </w:rPr>
              <w:t>Dates</w:t>
            </w:r>
          </w:p>
        </w:tc>
        <w:tc>
          <w:tcPr>
            <w:tcW w:w="1150" w:type="dxa"/>
            <w:shd w:val="clear" w:color="auto" w:fill="2E576B"/>
            <w:tcMar>
              <w:top w:w="50" w:type="dxa"/>
              <w:left w:w="80" w:type="dxa"/>
              <w:bottom w:w="50" w:type="dxa"/>
              <w:right w:w="80" w:type="dxa"/>
            </w:tcMar>
            <w:vAlign w:val="center"/>
          </w:tcPr>
          <w:p w14:paraId="032A8BF2" w14:textId="77777777" w:rsidR="00C14D1E" w:rsidRPr="00182931" w:rsidRDefault="00C14D1E" w:rsidP="00C14D1E">
            <w:r w:rsidRPr="00182931">
              <w:rPr>
                <w:b/>
                <w:bCs/>
                <w:color w:val="FFFFFF"/>
                <w:sz w:val="16"/>
                <w:szCs w:val="16"/>
              </w:rPr>
              <w:t>Countries</w:t>
            </w:r>
          </w:p>
        </w:tc>
        <w:tc>
          <w:tcPr>
            <w:tcW w:w="995" w:type="dxa"/>
            <w:shd w:val="clear" w:color="auto" w:fill="2E576B"/>
            <w:tcMar>
              <w:top w:w="50" w:type="dxa"/>
              <w:left w:w="80" w:type="dxa"/>
              <w:bottom w:w="50" w:type="dxa"/>
              <w:right w:w="80" w:type="dxa"/>
            </w:tcMar>
            <w:vAlign w:val="center"/>
          </w:tcPr>
          <w:p w14:paraId="1A889E02" w14:textId="77777777" w:rsidR="00C14D1E" w:rsidRPr="00182931" w:rsidRDefault="00C14D1E" w:rsidP="00C14D1E">
            <w:pPr>
              <w:jc w:val="center"/>
              <w:rPr>
                <w:b/>
                <w:bCs/>
                <w:color w:val="FFFFFF"/>
                <w:sz w:val="12"/>
                <w:szCs w:val="12"/>
              </w:rPr>
            </w:pPr>
            <w:r w:rsidRPr="00182931">
              <w:rPr>
                <w:b/>
                <w:bCs/>
                <w:color w:val="FFFFFF"/>
                <w:sz w:val="16"/>
                <w:szCs w:val="16"/>
              </w:rPr>
              <w:t>Budget (USD)</w:t>
            </w:r>
            <w:r w:rsidRPr="00182931">
              <w:rPr>
                <w:b/>
                <w:bCs/>
                <w:color w:val="FFFFFF"/>
                <w:sz w:val="12"/>
                <w:szCs w:val="12"/>
              </w:rPr>
              <w:t xml:space="preserve"> </w:t>
            </w:r>
          </w:p>
          <w:p w14:paraId="124782AE" w14:textId="11E1B27A" w:rsidR="00C14D1E" w:rsidRPr="00182931" w:rsidRDefault="00C14D1E" w:rsidP="00C14D1E">
            <w:pPr>
              <w:jc w:val="center"/>
            </w:pPr>
            <w:r w:rsidRPr="00182931">
              <w:rPr>
                <w:b/>
                <w:bCs/>
                <w:i/>
                <w:iCs/>
                <w:color w:val="FFFF00"/>
                <w:sz w:val="12"/>
                <w:szCs w:val="12"/>
              </w:rPr>
              <w:t>(EA shown below figure)</w:t>
            </w:r>
            <w:r w:rsidRPr="00182931">
              <w:rPr>
                <w:b/>
                <w:bCs/>
                <w:color w:val="FFFF00"/>
                <w:sz w:val="12"/>
                <w:szCs w:val="12"/>
              </w:rPr>
              <w:t xml:space="preserve"> </w:t>
            </w:r>
          </w:p>
        </w:tc>
        <w:tc>
          <w:tcPr>
            <w:tcW w:w="1134" w:type="dxa"/>
            <w:shd w:val="clear" w:color="auto" w:fill="2E576B"/>
            <w:tcMar>
              <w:top w:w="50" w:type="dxa"/>
              <w:left w:w="80" w:type="dxa"/>
              <w:bottom w:w="50" w:type="dxa"/>
              <w:right w:w="80" w:type="dxa"/>
            </w:tcMar>
            <w:vAlign w:val="center"/>
          </w:tcPr>
          <w:p w14:paraId="701F516A" w14:textId="77777777" w:rsidR="00C14D1E" w:rsidRPr="00182931" w:rsidRDefault="00C14D1E" w:rsidP="00C14D1E">
            <w:pPr>
              <w:jc w:val="center"/>
            </w:pPr>
            <w:r w:rsidRPr="00182931">
              <w:rPr>
                <w:b/>
                <w:bCs/>
                <w:color w:val="FFFFFF"/>
                <w:sz w:val="16"/>
                <w:szCs w:val="16"/>
              </w:rPr>
              <w:t>Spend to date (USD)</w:t>
            </w:r>
            <w:r w:rsidRPr="00182931">
              <w:t xml:space="preserve"> </w:t>
            </w:r>
          </w:p>
          <w:p w14:paraId="5C6D16CB" w14:textId="0622623C" w:rsidR="00C14D1E" w:rsidRPr="00182931" w:rsidRDefault="00C14D1E" w:rsidP="00C14D1E">
            <w:pPr>
              <w:jc w:val="center"/>
            </w:pPr>
            <w:r w:rsidRPr="00182931">
              <w:rPr>
                <w:b/>
                <w:bCs/>
                <w:i/>
                <w:iCs/>
                <w:color w:val="FFFF00"/>
                <w:sz w:val="12"/>
                <w:szCs w:val="12"/>
              </w:rPr>
              <w:t xml:space="preserve">(EA shown below </w:t>
            </w:r>
            <w:r w:rsidRPr="00182931">
              <w:rPr>
                <w:i/>
                <w:iCs/>
                <w:color w:val="FFFF00"/>
                <w:sz w:val="12"/>
                <w:szCs w:val="12"/>
              </w:rPr>
              <w:t>figure)</w:t>
            </w:r>
          </w:p>
        </w:tc>
        <w:tc>
          <w:tcPr>
            <w:tcW w:w="560" w:type="dxa"/>
            <w:shd w:val="clear" w:color="auto" w:fill="2E576B"/>
            <w:tcMar>
              <w:top w:w="50" w:type="dxa"/>
              <w:left w:w="80" w:type="dxa"/>
              <w:bottom w:w="50" w:type="dxa"/>
              <w:right w:w="80" w:type="dxa"/>
            </w:tcMar>
            <w:vAlign w:val="center"/>
          </w:tcPr>
          <w:p w14:paraId="60104276" w14:textId="77777777" w:rsidR="00C14D1E" w:rsidRPr="00182931" w:rsidRDefault="00C14D1E" w:rsidP="00C14D1E">
            <w:pPr>
              <w:jc w:val="center"/>
            </w:pPr>
            <w:r w:rsidRPr="00182931">
              <w:rPr>
                <w:b/>
                <w:bCs/>
                <w:color w:val="FFFFFF"/>
                <w:sz w:val="16"/>
                <w:szCs w:val="16"/>
              </w:rPr>
              <w:t>RAG</w:t>
            </w:r>
          </w:p>
        </w:tc>
        <w:tc>
          <w:tcPr>
            <w:tcW w:w="560" w:type="dxa"/>
            <w:shd w:val="clear" w:color="auto" w:fill="2E576B"/>
            <w:tcMar>
              <w:top w:w="50" w:type="dxa"/>
              <w:left w:w="80" w:type="dxa"/>
              <w:bottom w:w="50" w:type="dxa"/>
              <w:right w:w="80" w:type="dxa"/>
            </w:tcMar>
            <w:vAlign w:val="center"/>
          </w:tcPr>
          <w:p w14:paraId="6AD2851A" w14:textId="177BE91E" w:rsidR="00C14D1E" w:rsidRPr="00182931" w:rsidRDefault="00C14D1E" w:rsidP="00C14D1E">
            <w:pPr>
              <w:jc w:val="center"/>
            </w:pPr>
            <w:r w:rsidRPr="00182931">
              <w:rPr>
                <w:b/>
                <w:bCs/>
                <w:color w:val="FFFFFF"/>
                <w:sz w:val="16"/>
                <w:szCs w:val="16"/>
              </w:rPr>
              <w:t>%</w:t>
            </w:r>
            <w:r w:rsidR="00A37245" w:rsidRPr="00182931">
              <w:rPr>
                <w:color w:val="FFFFFF" w:themeColor="background1"/>
                <w:sz w:val="15"/>
                <w:szCs w:val="15"/>
              </w:rPr>
              <w:t>¹</w:t>
            </w:r>
          </w:p>
        </w:tc>
        <w:tc>
          <w:tcPr>
            <w:tcW w:w="1770" w:type="dxa"/>
            <w:shd w:val="clear" w:color="auto" w:fill="2E576B"/>
            <w:tcMar>
              <w:top w:w="50" w:type="dxa"/>
              <w:left w:w="80" w:type="dxa"/>
              <w:bottom w:w="50" w:type="dxa"/>
              <w:right w:w="80" w:type="dxa"/>
            </w:tcMar>
            <w:vAlign w:val="center"/>
          </w:tcPr>
          <w:p w14:paraId="2949274A" w14:textId="77777777" w:rsidR="00C14D1E" w:rsidRPr="00182931" w:rsidRDefault="00C14D1E" w:rsidP="00C14D1E">
            <w:r w:rsidRPr="00182931">
              <w:rPr>
                <w:b/>
                <w:bCs/>
                <w:color w:val="FFFFFF"/>
                <w:sz w:val="16"/>
                <w:szCs w:val="16"/>
              </w:rPr>
              <w:t>Progress update</w:t>
            </w:r>
          </w:p>
        </w:tc>
      </w:tr>
      <w:tr w:rsidR="0089064C" w:rsidRPr="00182931" w14:paraId="31B53A68" w14:textId="77777777" w:rsidTr="00E7713D">
        <w:tc>
          <w:tcPr>
            <w:tcW w:w="1900" w:type="dxa"/>
            <w:tcMar>
              <w:top w:w="40" w:type="dxa"/>
              <w:left w:w="80" w:type="dxa"/>
              <w:bottom w:w="40" w:type="dxa"/>
              <w:right w:w="80" w:type="dxa"/>
            </w:tcMar>
          </w:tcPr>
          <w:p w14:paraId="0325F75F" w14:textId="5F48F0EF" w:rsidR="0089064C" w:rsidRPr="00182931" w:rsidRDefault="0089064C" w:rsidP="00E7713D">
            <w:pPr>
              <w:spacing w:line="232" w:lineRule="auto"/>
            </w:pPr>
            <w:r w:rsidRPr="00182931">
              <w:rPr>
                <w:sz w:val="15"/>
                <w:szCs w:val="15"/>
              </w:rPr>
              <w:t xml:space="preserve">Common Alerting Protocol training &amp; regional workshop </w:t>
            </w:r>
          </w:p>
        </w:tc>
        <w:tc>
          <w:tcPr>
            <w:tcW w:w="620" w:type="dxa"/>
            <w:tcMar>
              <w:top w:w="40" w:type="dxa"/>
              <w:left w:w="80" w:type="dxa"/>
              <w:bottom w:w="40" w:type="dxa"/>
              <w:right w:w="80" w:type="dxa"/>
            </w:tcMar>
          </w:tcPr>
          <w:p w14:paraId="628F9734" w14:textId="77777777" w:rsidR="0089064C" w:rsidRPr="00182931" w:rsidRDefault="0089064C" w:rsidP="00E7713D">
            <w:pPr>
              <w:spacing w:line="232" w:lineRule="auto"/>
            </w:pPr>
            <w:r w:rsidRPr="00182931">
              <w:rPr>
                <w:sz w:val="15"/>
                <w:szCs w:val="15"/>
              </w:rPr>
              <w:t>2.2.5</w:t>
            </w:r>
          </w:p>
        </w:tc>
        <w:tc>
          <w:tcPr>
            <w:tcW w:w="1000" w:type="dxa"/>
            <w:tcMar>
              <w:top w:w="40" w:type="dxa"/>
              <w:left w:w="80" w:type="dxa"/>
              <w:bottom w:w="40" w:type="dxa"/>
              <w:right w:w="80" w:type="dxa"/>
            </w:tcMar>
          </w:tcPr>
          <w:p w14:paraId="39A89FBA" w14:textId="77777777" w:rsidR="0089064C" w:rsidRPr="00182931" w:rsidRDefault="0089064C" w:rsidP="00E7713D">
            <w:pPr>
              <w:spacing w:line="232" w:lineRule="auto"/>
            </w:pPr>
            <w:r w:rsidRPr="00182931">
              <w:rPr>
                <w:sz w:val="14"/>
                <w:szCs w:val="14"/>
              </w:rPr>
              <w:t>22 Feb–31 May 2026</w:t>
            </w:r>
          </w:p>
        </w:tc>
        <w:tc>
          <w:tcPr>
            <w:tcW w:w="1150" w:type="dxa"/>
            <w:tcMar>
              <w:top w:w="40" w:type="dxa"/>
              <w:left w:w="80" w:type="dxa"/>
              <w:bottom w:w="40" w:type="dxa"/>
              <w:right w:w="80" w:type="dxa"/>
            </w:tcMar>
          </w:tcPr>
          <w:p w14:paraId="15047A64" w14:textId="77777777" w:rsidR="0089064C" w:rsidRPr="00182931" w:rsidRDefault="0089064C" w:rsidP="00E7713D">
            <w:pPr>
              <w:spacing w:line="232" w:lineRule="auto"/>
            </w:pPr>
            <w:r w:rsidRPr="00182931">
              <w:rPr>
                <w:sz w:val="14"/>
                <w:szCs w:val="14"/>
              </w:rPr>
              <w:t>Kiribati, PNG, Niue, RMI, FSM</w:t>
            </w:r>
          </w:p>
        </w:tc>
        <w:tc>
          <w:tcPr>
            <w:tcW w:w="995" w:type="dxa"/>
            <w:tcMar>
              <w:top w:w="40" w:type="dxa"/>
              <w:left w:w="80" w:type="dxa"/>
              <w:bottom w:w="40" w:type="dxa"/>
              <w:right w:w="80" w:type="dxa"/>
            </w:tcMar>
          </w:tcPr>
          <w:p w14:paraId="75038712" w14:textId="77777777" w:rsidR="0089064C" w:rsidRPr="00182931" w:rsidRDefault="0089064C" w:rsidP="00E7713D">
            <w:pPr>
              <w:spacing w:line="232" w:lineRule="auto"/>
              <w:jc w:val="right"/>
              <w:rPr>
                <w:sz w:val="15"/>
                <w:szCs w:val="15"/>
              </w:rPr>
            </w:pPr>
            <w:r w:rsidRPr="00182931">
              <w:rPr>
                <w:sz w:val="15"/>
                <w:szCs w:val="15"/>
              </w:rPr>
              <w:t>119,911</w:t>
            </w:r>
          </w:p>
          <w:p w14:paraId="67D7FD4E" w14:textId="2361B8D6" w:rsidR="003701B6" w:rsidRPr="00182931" w:rsidRDefault="003701B6" w:rsidP="00E7713D">
            <w:pPr>
              <w:spacing w:line="232" w:lineRule="auto"/>
              <w:jc w:val="right"/>
            </w:pPr>
            <w:r w:rsidRPr="00182931">
              <w:rPr>
                <w:sz w:val="13"/>
                <w:szCs w:val="13"/>
              </w:rPr>
              <w:t>(NZ Met Services)</w:t>
            </w:r>
          </w:p>
        </w:tc>
        <w:tc>
          <w:tcPr>
            <w:tcW w:w="1134" w:type="dxa"/>
            <w:tcMar>
              <w:top w:w="40" w:type="dxa"/>
              <w:left w:w="80" w:type="dxa"/>
              <w:bottom w:w="40" w:type="dxa"/>
              <w:right w:w="80" w:type="dxa"/>
            </w:tcMar>
          </w:tcPr>
          <w:p w14:paraId="641D9544" w14:textId="77777777" w:rsidR="0089064C" w:rsidRPr="00182931" w:rsidRDefault="0089064C" w:rsidP="00E7713D">
            <w:pPr>
              <w:spacing w:line="232" w:lineRule="auto"/>
              <w:jc w:val="right"/>
            </w:pPr>
            <w:r w:rsidRPr="00182931">
              <w:rPr>
                <w:sz w:val="15"/>
                <w:szCs w:val="15"/>
              </w:rPr>
              <w:t>119,983</w:t>
            </w:r>
          </w:p>
        </w:tc>
        <w:tc>
          <w:tcPr>
            <w:tcW w:w="560" w:type="dxa"/>
            <w:shd w:val="clear" w:color="auto" w:fill="31AA49"/>
            <w:tcMar>
              <w:top w:w="40" w:type="dxa"/>
              <w:left w:w="40" w:type="dxa"/>
              <w:bottom w:w="40" w:type="dxa"/>
              <w:right w:w="40" w:type="dxa"/>
            </w:tcMar>
          </w:tcPr>
          <w:p w14:paraId="5DF43C2D" w14:textId="77777777" w:rsidR="0089064C" w:rsidRPr="00182931" w:rsidRDefault="0089064C" w:rsidP="00E7713D">
            <w:pPr>
              <w:jc w:val="center"/>
            </w:pPr>
            <w:r w:rsidRPr="00182931">
              <w:rPr>
                <w:b/>
                <w:bCs/>
                <w:color w:val="FFFFFF"/>
                <w:sz w:val="18"/>
                <w:szCs w:val="18"/>
              </w:rPr>
              <w:t>G</w:t>
            </w:r>
          </w:p>
        </w:tc>
        <w:tc>
          <w:tcPr>
            <w:tcW w:w="560" w:type="dxa"/>
            <w:tcMar>
              <w:top w:w="40" w:type="dxa"/>
              <w:left w:w="80" w:type="dxa"/>
              <w:bottom w:w="40" w:type="dxa"/>
              <w:right w:w="80" w:type="dxa"/>
            </w:tcMar>
          </w:tcPr>
          <w:p w14:paraId="7DB56874" w14:textId="77777777" w:rsidR="0089064C" w:rsidRPr="00182931" w:rsidRDefault="0089064C" w:rsidP="00E7713D">
            <w:pPr>
              <w:spacing w:line="232" w:lineRule="auto"/>
            </w:pPr>
            <w:r w:rsidRPr="00182931">
              <w:rPr>
                <w:sz w:val="14"/>
                <w:szCs w:val="14"/>
              </w:rPr>
              <w:t>100%</w:t>
            </w:r>
          </w:p>
        </w:tc>
        <w:tc>
          <w:tcPr>
            <w:tcW w:w="1770" w:type="dxa"/>
            <w:tcMar>
              <w:top w:w="40" w:type="dxa"/>
              <w:left w:w="80" w:type="dxa"/>
              <w:bottom w:w="40" w:type="dxa"/>
              <w:right w:w="80" w:type="dxa"/>
            </w:tcMar>
            <w:vAlign w:val="center"/>
          </w:tcPr>
          <w:p w14:paraId="33752FBD" w14:textId="77777777" w:rsidR="0089064C" w:rsidRPr="00182931" w:rsidRDefault="0089064C" w:rsidP="00A43D5A">
            <w:pPr>
              <w:spacing w:line="232" w:lineRule="auto"/>
            </w:pPr>
            <w:r w:rsidRPr="00182931">
              <w:rPr>
                <w:sz w:val="13"/>
                <w:szCs w:val="13"/>
              </w:rPr>
              <w:t>6 sessions, 90 participants (61m/29f/1D); knowledge 63%→85%, confidence 51%→81%; CAP generation operational in all 5 countries.</w:t>
            </w:r>
          </w:p>
        </w:tc>
      </w:tr>
      <w:tr w:rsidR="0089064C" w:rsidRPr="00182931" w14:paraId="159D31EC" w14:textId="77777777" w:rsidTr="00E7713D">
        <w:tc>
          <w:tcPr>
            <w:tcW w:w="1900" w:type="dxa"/>
            <w:shd w:val="clear" w:color="auto" w:fill="F4F8F7"/>
            <w:tcMar>
              <w:top w:w="40" w:type="dxa"/>
              <w:left w:w="80" w:type="dxa"/>
              <w:bottom w:w="40" w:type="dxa"/>
              <w:right w:w="80" w:type="dxa"/>
            </w:tcMar>
          </w:tcPr>
          <w:p w14:paraId="108E6BF8" w14:textId="73333E80" w:rsidR="0089064C" w:rsidRPr="00182931" w:rsidRDefault="0089064C" w:rsidP="00E7713D">
            <w:pPr>
              <w:spacing w:line="232" w:lineRule="auto"/>
            </w:pPr>
            <w:r w:rsidRPr="00182931">
              <w:rPr>
                <w:sz w:val="15"/>
                <w:szCs w:val="15"/>
              </w:rPr>
              <w:t>Specialist hydrology training, PAGASA / BIP-H</w:t>
            </w:r>
          </w:p>
        </w:tc>
        <w:tc>
          <w:tcPr>
            <w:tcW w:w="620" w:type="dxa"/>
            <w:shd w:val="clear" w:color="auto" w:fill="F4F8F7"/>
            <w:tcMar>
              <w:top w:w="40" w:type="dxa"/>
              <w:left w:w="80" w:type="dxa"/>
              <w:bottom w:w="40" w:type="dxa"/>
              <w:right w:w="80" w:type="dxa"/>
            </w:tcMar>
          </w:tcPr>
          <w:p w14:paraId="42D0C7CF" w14:textId="77777777" w:rsidR="0089064C" w:rsidRPr="00182931" w:rsidRDefault="0089064C" w:rsidP="00E7713D">
            <w:pPr>
              <w:spacing w:line="232" w:lineRule="auto"/>
            </w:pPr>
            <w:r w:rsidRPr="00182931">
              <w:rPr>
                <w:sz w:val="15"/>
                <w:szCs w:val="15"/>
              </w:rPr>
              <w:t>2.2.2</w:t>
            </w:r>
          </w:p>
        </w:tc>
        <w:tc>
          <w:tcPr>
            <w:tcW w:w="1000" w:type="dxa"/>
            <w:shd w:val="clear" w:color="auto" w:fill="F4F8F7"/>
            <w:tcMar>
              <w:top w:w="40" w:type="dxa"/>
              <w:left w:w="80" w:type="dxa"/>
              <w:bottom w:w="40" w:type="dxa"/>
              <w:right w:w="80" w:type="dxa"/>
            </w:tcMar>
          </w:tcPr>
          <w:p w14:paraId="5E8E2B4F" w14:textId="77777777" w:rsidR="0089064C" w:rsidRPr="00182931" w:rsidRDefault="0089064C" w:rsidP="00E7713D">
            <w:pPr>
              <w:spacing w:line="232" w:lineRule="auto"/>
            </w:pPr>
            <w:r w:rsidRPr="00182931">
              <w:rPr>
                <w:sz w:val="14"/>
                <w:szCs w:val="14"/>
              </w:rPr>
              <w:t>23 Feb–14 Aug 2026</w:t>
            </w:r>
          </w:p>
        </w:tc>
        <w:tc>
          <w:tcPr>
            <w:tcW w:w="1150" w:type="dxa"/>
            <w:shd w:val="clear" w:color="auto" w:fill="F4F8F7"/>
            <w:tcMar>
              <w:top w:w="40" w:type="dxa"/>
              <w:left w:w="80" w:type="dxa"/>
              <w:bottom w:w="40" w:type="dxa"/>
              <w:right w:w="80" w:type="dxa"/>
            </w:tcMar>
          </w:tcPr>
          <w:p w14:paraId="0F20711C" w14:textId="77777777" w:rsidR="0089064C" w:rsidRPr="00182931" w:rsidRDefault="0089064C" w:rsidP="00E7713D">
            <w:pPr>
              <w:spacing w:line="232" w:lineRule="auto"/>
            </w:pPr>
            <w:r w:rsidRPr="00182931">
              <w:rPr>
                <w:sz w:val="14"/>
                <w:szCs w:val="14"/>
              </w:rPr>
              <w:t>Fiji, PNG</w:t>
            </w:r>
          </w:p>
        </w:tc>
        <w:tc>
          <w:tcPr>
            <w:tcW w:w="995" w:type="dxa"/>
            <w:shd w:val="clear" w:color="auto" w:fill="F4F8F7"/>
            <w:tcMar>
              <w:top w:w="40" w:type="dxa"/>
              <w:left w:w="80" w:type="dxa"/>
              <w:bottom w:w="40" w:type="dxa"/>
              <w:right w:w="80" w:type="dxa"/>
            </w:tcMar>
          </w:tcPr>
          <w:p w14:paraId="4E091020" w14:textId="77777777" w:rsidR="003701B6" w:rsidRPr="00182931" w:rsidRDefault="0089064C" w:rsidP="00E7713D">
            <w:pPr>
              <w:spacing w:line="232" w:lineRule="auto"/>
              <w:jc w:val="right"/>
              <w:rPr>
                <w:sz w:val="15"/>
                <w:szCs w:val="15"/>
              </w:rPr>
            </w:pPr>
            <w:r w:rsidRPr="00182931">
              <w:rPr>
                <w:sz w:val="15"/>
                <w:szCs w:val="15"/>
              </w:rPr>
              <w:t>30,000¹</w:t>
            </w:r>
          </w:p>
          <w:p w14:paraId="6A9FF8DD" w14:textId="259343A2" w:rsidR="0089064C" w:rsidRPr="00182931" w:rsidRDefault="003701B6" w:rsidP="00E7713D">
            <w:pPr>
              <w:spacing w:line="232" w:lineRule="auto"/>
              <w:jc w:val="right"/>
            </w:pPr>
            <w:r w:rsidRPr="00182931">
              <w:rPr>
                <w:sz w:val="13"/>
                <w:szCs w:val="13"/>
              </w:rPr>
              <w:t>(WRP-PMU)</w:t>
            </w:r>
          </w:p>
        </w:tc>
        <w:tc>
          <w:tcPr>
            <w:tcW w:w="1134" w:type="dxa"/>
            <w:shd w:val="clear" w:color="auto" w:fill="F4F8F7"/>
            <w:tcMar>
              <w:top w:w="40" w:type="dxa"/>
              <w:left w:w="80" w:type="dxa"/>
              <w:bottom w:w="40" w:type="dxa"/>
              <w:right w:w="80" w:type="dxa"/>
            </w:tcMar>
          </w:tcPr>
          <w:p w14:paraId="161B313F" w14:textId="77777777" w:rsidR="0089064C" w:rsidRPr="00182931" w:rsidRDefault="0089064C" w:rsidP="00E7713D">
            <w:pPr>
              <w:spacing w:line="232" w:lineRule="auto"/>
              <w:jc w:val="right"/>
            </w:pPr>
            <w:r w:rsidRPr="00182931">
              <w:rPr>
                <w:sz w:val="15"/>
                <w:szCs w:val="15"/>
              </w:rPr>
              <w:t>13,242¹</w:t>
            </w:r>
          </w:p>
        </w:tc>
        <w:tc>
          <w:tcPr>
            <w:tcW w:w="560" w:type="dxa"/>
            <w:shd w:val="clear" w:color="auto" w:fill="31AA49"/>
            <w:tcMar>
              <w:top w:w="40" w:type="dxa"/>
              <w:left w:w="40" w:type="dxa"/>
              <w:bottom w:w="40" w:type="dxa"/>
              <w:right w:w="40" w:type="dxa"/>
            </w:tcMar>
          </w:tcPr>
          <w:p w14:paraId="2C3CF423" w14:textId="77777777" w:rsidR="0089064C" w:rsidRPr="00182931" w:rsidRDefault="0089064C" w:rsidP="00E7713D">
            <w:pPr>
              <w:jc w:val="center"/>
            </w:pPr>
            <w:r w:rsidRPr="00182931">
              <w:rPr>
                <w:b/>
                <w:bCs/>
                <w:color w:val="FFFFFF"/>
                <w:sz w:val="18"/>
                <w:szCs w:val="18"/>
              </w:rPr>
              <w:t>G</w:t>
            </w:r>
          </w:p>
        </w:tc>
        <w:tc>
          <w:tcPr>
            <w:tcW w:w="560" w:type="dxa"/>
            <w:shd w:val="clear" w:color="auto" w:fill="F4F8F7"/>
            <w:tcMar>
              <w:top w:w="40" w:type="dxa"/>
              <w:left w:w="80" w:type="dxa"/>
              <w:bottom w:w="40" w:type="dxa"/>
              <w:right w:w="80" w:type="dxa"/>
            </w:tcMar>
          </w:tcPr>
          <w:p w14:paraId="396EA9AC" w14:textId="77777777" w:rsidR="0089064C" w:rsidRPr="00182931" w:rsidRDefault="0089064C" w:rsidP="00E7713D">
            <w:pPr>
              <w:spacing w:line="232" w:lineRule="auto"/>
            </w:pPr>
            <w:r w:rsidRPr="00182931">
              <w:rPr>
                <w:sz w:val="14"/>
                <w:szCs w:val="14"/>
              </w:rPr>
              <w:t>on track</w:t>
            </w:r>
          </w:p>
        </w:tc>
        <w:tc>
          <w:tcPr>
            <w:tcW w:w="1770" w:type="dxa"/>
            <w:shd w:val="clear" w:color="auto" w:fill="F4F8F7"/>
            <w:tcMar>
              <w:top w:w="40" w:type="dxa"/>
              <w:left w:w="80" w:type="dxa"/>
              <w:bottom w:w="40" w:type="dxa"/>
              <w:right w:w="80" w:type="dxa"/>
            </w:tcMar>
            <w:vAlign w:val="center"/>
          </w:tcPr>
          <w:p w14:paraId="657005D9" w14:textId="77777777" w:rsidR="0089064C" w:rsidRPr="00182931" w:rsidRDefault="0089064C" w:rsidP="00A43D5A">
            <w:pPr>
              <w:spacing w:line="232" w:lineRule="auto"/>
            </w:pPr>
            <w:r w:rsidRPr="00182931">
              <w:rPr>
                <w:sz w:val="13"/>
                <w:szCs w:val="13"/>
              </w:rPr>
              <w:t>1 programme, 3 participants (2 Fiji, 1 PNG); Terms 1–2 complete; graduation 26 Aug 2026.</w:t>
            </w:r>
          </w:p>
        </w:tc>
      </w:tr>
      <w:tr w:rsidR="0089064C" w:rsidRPr="00182931" w14:paraId="48808A91" w14:textId="77777777" w:rsidTr="00E7713D">
        <w:tc>
          <w:tcPr>
            <w:tcW w:w="1900" w:type="dxa"/>
            <w:tcMar>
              <w:top w:w="40" w:type="dxa"/>
              <w:left w:w="80" w:type="dxa"/>
              <w:bottom w:w="40" w:type="dxa"/>
              <w:right w:w="80" w:type="dxa"/>
            </w:tcMar>
          </w:tcPr>
          <w:p w14:paraId="4A90E747" w14:textId="0FF1B30F" w:rsidR="0089064C" w:rsidRPr="00182931" w:rsidRDefault="0089064C" w:rsidP="00E7713D">
            <w:pPr>
              <w:spacing w:line="232" w:lineRule="auto"/>
            </w:pPr>
            <w:r w:rsidRPr="00182931">
              <w:rPr>
                <w:sz w:val="15"/>
                <w:szCs w:val="15"/>
              </w:rPr>
              <w:t xml:space="preserve">Meteorologist training, BIP-M </w:t>
            </w:r>
          </w:p>
        </w:tc>
        <w:tc>
          <w:tcPr>
            <w:tcW w:w="620" w:type="dxa"/>
            <w:tcMar>
              <w:top w:w="40" w:type="dxa"/>
              <w:left w:w="80" w:type="dxa"/>
              <w:bottom w:w="40" w:type="dxa"/>
              <w:right w:w="80" w:type="dxa"/>
            </w:tcMar>
          </w:tcPr>
          <w:p w14:paraId="34055FA4" w14:textId="77777777" w:rsidR="0089064C" w:rsidRPr="00182931" w:rsidRDefault="0089064C" w:rsidP="00E7713D">
            <w:pPr>
              <w:spacing w:line="232" w:lineRule="auto"/>
            </w:pPr>
            <w:r w:rsidRPr="00182931">
              <w:rPr>
                <w:sz w:val="15"/>
                <w:szCs w:val="15"/>
              </w:rPr>
              <w:t>2.2.1</w:t>
            </w:r>
          </w:p>
        </w:tc>
        <w:tc>
          <w:tcPr>
            <w:tcW w:w="1000" w:type="dxa"/>
            <w:tcMar>
              <w:top w:w="40" w:type="dxa"/>
              <w:left w:w="80" w:type="dxa"/>
              <w:bottom w:w="40" w:type="dxa"/>
              <w:right w:w="80" w:type="dxa"/>
            </w:tcMar>
          </w:tcPr>
          <w:p w14:paraId="4D32F00B" w14:textId="77777777" w:rsidR="0089064C" w:rsidRPr="00182931" w:rsidRDefault="0089064C" w:rsidP="00E7713D">
            <w:pPr>
              <w:spacing w:line="232" w:lineRule="auto"/>
            </w:pPr>
            <w:r w:rsidRPr="00182931">
              <w:rPr>
                <w:sz w:val="14"/>
                <w:szCs w:val="14"/>
              </w:rPr>
              <w:t>Jan–Nov 2026</w:t>
            </w:r>
          </w:p>
        </w:tc>
        <w:tc>
          <w:tcPr>
            <w:tcW w:w="1150" w:type="dxa"/>
            <w:tcMar>
              <w:top w:w="40" w:type="dxa"/>
              <w:left w:w="80" w:type="dxa"/>
              <w:bottom w:w="40" w:type="dxa"/>
              <w:right w:w="80" w:type="dxa"/>
            </w:tcMar>
          </w:tcPr>
          <w:p w14:paraId="362FAB31" w14:textId="77777777" w:rsidR="0089064C" w:rsidRPr="00182931" w:rsidRDefault="0089064C" w:rsidP="00E7713D">
            <w:pPr>
              <w:spacing w:line="232" w:lineRule="auto"/>
            </w:pPr>
            <w:r w:rsidRPr="00182931">
              <w:rPr>
                <w:sz w:val="14"/>
                <w:szCs w:val="14"/>
              </w:rPr>
              <w:t>Fiji, Vanuatu, Samoa</w:t>
            </w:r>
          </w:p>
        </w:tc>
        <w:tc>
          <w:tcPr>
            <w:tcW w:w="995" w:type="dxa"/>
            <w:tcMar>
              <w:top w:w="40" w:type="dxa"/>
              <w:left w:w="80" w:type="dxa"/>
              <w:bottom w:w="40" w:type="dxa"/>
              <w:right w:w="80" w:type="dxa"/>
            </w:tcMar>
          </w:tcPr>
          <w:p w14:paraId="5DC73E6E" w14:textId="2A20F42D" w:rsidR="0089064C" w:rsidRPr="00182931" w:rsidRDefault="0089064C" w:rsidP="00E7713D">
            <w:pPr>
              <w:spacing w:line="232" w:lineRule="auto"/>
              <w:jc w:val="right"/>
            </w:pPr>
            <w:r w:rsidRPr="00182931">
              <w:rPr>
                <w:sz w:val="15"/>
                <w:szCs w:val="15"/>
              </w:rPr>
              <w:t>236,604</w:t>
            </w:r>
            <w:r w:rsidR="003701B6" w:rsidRPr="00182931">
              <w:rPr>
                <w:sz w:val="15"/>
                <w:szCs w:val="15"/>
              </w:rPr>
              <w:t xml:space="preserve"> </w:t>
            </w:r>
            <w:r w:rsidR="003701B6" w:rsidRPr="00182931">
              <w:rPr>
                <w:sz w:val="13"/>
                <w:szCs w:val="13"/>
              </w:rPr>
              <w:t>(BoM)</w:t>
            </w:r>
          </w:p>
        </w:tc>
        <w:tc>
          <w:tcPr>
            <w:tcW w:w="1134" w:type="dxa"/>
            <w:tcMar>
              <w:top w:w="40" w:type="dxa"/>
              <w:left w:w="80" w:type="dxa"/>
              <w:bottom w:w="40" w:type="dxa"/>
              <w:right w:w="80" w:type="dxa"/>
            </w:tcMar>
          </w:tcPr>
          <w:p w14:paraId="3FB2F4AD" w14:textId="77777777" w:rsidR="0089064C" w:rsidRPr="00182931" w:rsidRDefault="0089064C" w:rsidP="00E7713D">
            <w:pPr>
              <w:spacing w:line="232" w:lineRule="auto"/>
              <w:jc w:val="right"/>
            </w:pPr>
            <w:r w:rsidRPr="00182931">
              <w:rPr>
                <w:sz w:val="15"/>
                <w:szCs w:val="15"/>
              </w:rPr>
              <w:t>147,494</w:t>
            </w:r>
          </w:p>
        </w:tc>
        <w:tc>
          <w:tcPr>
            <w:tcW w:w="560" w:type="dxa"/>
            <w:shd w:val="clear" w:color="auto" w:fill="F89B1A"/>
            <w:tcMar>
              <w:top w:w="40" w:type="dxa"/>
              <w:left w:w="40" w:type="dxa"/>
              <w:bottom w:w="40" w:type="dxa"/>
              <w:right w:w="40" w:type="dxa"/>
            </w:tcMar>
          </w:tcPr>
          <w:p w14:paraId="4F616E35" w14:textId="77777777" w:rsidR="0089064C" w:rsidRPr="00182931" w:rsidRDefault="0089064C" w:rsidP="00E7713D">
            <w:pPr>
              <w:jc w:val="center"/>
            </w:pPr>
            <w:r w:rsidRPr="00182931">
              <w:rPr>
                <w:b/>
                <w:bCs/>
                <w:color w:val="FFFFFF"/>
                <w:sz w:val="18"/>
                <w:szCs w:val="18"/>
              </w:rPr>
              <w:t>A</w:t>
            </w:r>
          </w:p>
        </w:tc>
        <w:tc>
          <w:tcPr>
            <w:tcW w:w="560" w:type="dxa"/>
            <w:tcMar>
              <w:top w:w="40" w:type="dxa"/>
              <w:left w:w="80" w:type="dxa"/>
              <w:bottom w:w="40" w:type="dxa"/>
              <w:right w:w="80" w:type="dxa"/>
            </w:tcMar>
          </w:tcPr>
          <w:p w14:paraId="67CDCD87" w14:textId="77777777" w:rsidR="0089064C" w:rsidRPr="00182931" w:rsidRDefault="0089064C" w:rsidP="00E7713D">
            <w:pPr>
              <w:spacing w:line="232" w:lineRule="auto"/>
            </w:pPr>
            <w:r w:rsidRPr="00182931">
              <w:rPr>
                <w:sz w:val="14"/>
                <w:szCs w:val="14"/>
              </w:rPr>
              <w:t>60%</w:t>
            </w:r>
          </w:p>
        </w:tc>
        <w:tc>
          <w:tcPr>
            <w:tcW w:w="1770" w:type="dxa"/>
            <w:tcMar>
              <w:top w:w="40" w:type="dxa"/>
              <w:left w:w="80" w:type="dxa"/>
              <w:bottom w:w="40" w:type="dxa"/>
              <w:right w:w="80" w:type="dxa"/>
            </w:tcMar>
            <w:vAlign w:val="center"/>
          </w:tcPr>
          <w:p w14:paraId="5D52B1EC" w14:textId="77777777" w:rsidR="0089064C" w:rsidRPr="00182931" w:rsidRDefault="0089064C" w:rsidP="00A43D5A">
            <w:pPr>
              <w:spacing w:line="232" w:lineRule="auto"/>
            </w:pPr>
            <w:r w:rsidRPr="00182931">
              <w:rPr>
                <w:sz w:val="13"/>
                <w:szCs w:val="13"/>
              </w:rPr>
              <w:t>3 students progressing through Units 1–2; intensive academic + wellbeing support; retention risk managed; graduation 11 Nov 2026.</w:t>
            </w:r>
          </w:p>
        </w:tc>
      </w:tr>
      <w:tr w:rsidR="0089064C" w:rsidRPr="00182931" w14:paraId="26D154E7" w14:textId="77777777" w:rsidTr="00E7713D">
        <w:tc>
          <w:tcPr>
            <w:tcW w:w="1900" w:type="dxa"/>
            <w:shd w:val="clear" w:color="auto" w:fill="F4F8F7"/>
            <w:tcMar>
              <w:top w:w="40" w:type="dxa"/>
              <w:left w:w="80" w:type="dxa"/>
              <w:bottom w:w="40" w:type="dxa"/>
              <w:right w:w="80" w:type="dxa"/>
            </w:tcMar>
          </w:tcPr>
          <w:p w14:paraId="0650C2BB" w14:textId="2946187B" w:rsidR="0089064C" w:rsidRPr="00182931" w:rsidRDefault="0089064C" w:rsidP="00E7713D">
            <w:pPr>
              <w:spacing w:line="232" w:lineRule="auto"/>
            </w:pPr>
            <w:proofErr w:type="spellStart"/>
            <w:r w:rsidRPr="00182931">
              <w:rPr>
                <w:sz w:val="15"/>
                <w:szCs w:val="15"/>
              </w:rPr>
              <w:lastRenderedPageBreak/>
              <w:t>HydroMet</w:t>
            </w:r>
            <w:proofErr w:type="spellEnd"/>
            <w:r w:rsidRPr="00182931">
              <w:rPr>
                <w:sz w:val="15"/>
                <w:szCs w:val="15"/>
              </w:rPr>
              <w:t xml:space="preserve"> Technician Training &amp; Peer Network</w:t>
            </w:r>
          </w:p>
        </w:tc>
        <w:tc>
          <w:tcPr>
            <w:tcW w:w="620" w:type="dxa"/>
            <w:shd w:val="clear" w:color="auto" w:fill="F4F8F7"/>
            <w:tcMar>
              <w:top w:w="40" w:type="dxa"/>
              <w:left w:w="80" w:type="dxa"/>
              <w:bottom w:w="40" w:type="dxa"/>
              <w:right w:w="80" w:type="dxa"/>
            </w:tcMar>
          </w:tcPr>
          <w:p w14:paraId="634B428B" w14:textId="77777777" w:rsidR="0089064C" w:rsidRPr="00182931" w:rsidRDefault="0089064C" w:rsidP="00E7713D">
            <w:pPr>
              <w:spacing w:line="232" w:lineRule="auto"/>
            </w:pPr>
            <w:r w:rsidRPr="00182931">
              <w:rPr>
                <w:sz w:val="15"/>
                <w:szCs w:val="15"/>
              </w:rPr>
              <w:t>2.3.1</w:t>
            </w:r>
          </w:p>
        </w:tc>
        <w:tc>
          <w:tcPr>
            <w:tcW w:w="1000" w:type="dxa"/>
            <w:shd w:val="clear" w:color="auto" w:fill="F4F8F7"/>
            <w:tcMar>
              <w:top w:w="40" w:type="dxa"/>
              <w:left w:w="80" w:type="dxa"/>
              <w:bottom w:w="40" w:type="dxa"/>
              <w:right w:w="80" w:type="dxa"/>
            </w:tcMar>
          </w:tcPr>
          <w:p w14:paraId="5944BAB1" w14:textId="77777777" w:rsidR="0089064C" w:rsidRPr="00182931" w:rsidRDefault="0089064C" w:rsidP="00E7713D">
            <w:pPr>
              <w:spacing w:line="232" w:lineRule="auto"/>
            </w:pPr>
            <w:r w:rsidRPr="00182931">
              <w:rPr>
                <w:sz w:val="14"/>
                <w:szCs w:val="14"/>
              </w:rPr>
              <w:t>Jun 2025–2027</w:t>
            </w:r>
          </w:p>
        </w:tc>
        <w:tc>
          <w:tcPr>
            <w:tcW w:w="1150" w:type="dxa"/>
            <w:shd w:val="clear" w:color="auto" w:fill="F4F8F7"/>
            <w:tcMar>
              <w:top w:w="40" w:type="dxa"/>
              <w:left w:w="80" w:type="dxa"/>
              <w:bottom w:w="40" w:type="dxa"/>
              <w:right w:w="80" w:type="dxa"/>
            </w:tcMar>
          </w:tcPr>
          <w:p w14:paraId="3CBAFD3B" w14:textId="77777777" w:rsidR="0089064C" w:rsidRPr="00182931" w:rsidRDefault="0089064C" w:rsidP="00E7713D">
            <w:pPr>
              <w:spacing w:line="232" w:lineRule="auto"/>
            </w:pPr>
            <w:r w:rsidRPr="00182931">
              <w:rPr>
                <w:sz w:val="14"/>
                <w:szCs w:val="14"/>
              </w:rPr>
              <w:t>All 15 PICs</w:t>
            </w:r>
          </w:p>
        </w:tc>
        <w:tc>
          <w:tcPr>
            <w:tcW w:w="995" w:type="dxa"/>
            <w:shd w:val="clear" w:color="auto" w:fill="F4F8F7"/>
            <w:tcMar>
              <w:top w:w="40" w:type="dxa"/>
              <w:left w:w="80" w:type="dxa"/>
              <w:bottom w:w="40" w:type="dxa"/>
              <w:right w:w="80" w:type="dxa"/>
            </w:tcMar>
          </w:tcPr>
          <w:p w14:paraId="4D7272DC" w14:textId="77777777" w:rsidR="0089064C" w:rsidRPr="00182931" w:rsidRDefault="0089064C" w:rsidP="00E7713D">
            <w:pPr>
              <w:spacing w:line="232" w:lineRule="auto"/>
              <w:jc w:val="right"/>
              <w:rPr>
                <w:sz w:val="15"/>
                <w:szCs w:val="15"/>
              </w:rPr>
            </w:pPr>
            <w:r w:rsidRPr="00182931">
              <w:rPr>
                <w:sz w:val="15"/>
                <w:szCs w:val="15"/>
              </w:rPr>
              <w:t>91,640</w:t>
            </w:r>
          </w:p>
          <w:p w14:paraId="6C918D9B" w14:textId="6B52A016" w:rsidR="003701B6" w:rsidRPr="00182931" w:rsidRDefault="003701B6" w:rsidP="00E7713D">
            <w:pPr>
              <w:spacing w:line="232" w:lineRule="auto"/>
              <w:jc w:val="right"/>
              <w:rPr>
                <w:sz w:val="13"/>
                <w:szCs w:val="13"/>
              </w:rPr>
            </w:pPr>
            <w:r w:rsidRPr="00182931">
              <w:rPr>
                <w:sz w:val="13"/>
                <w:szCs w:val="13"/>
              </w:rPr>
              <w:t>(ESNZ)</w:t>
            </w:r>
          </w:p>
        </w:tc>
        <w:tc>
          <w:tcPr>
            <w:tcW w:w="1134" w:type="dxa"/>
            <w:shd w:val="clear" w:color="auto" w:fill="F4F8F7"/>
            <w:tcMar>
              <w:top w:w="40" w:type="dxa"/>
              <w:left w:w="80" w:type="dxa"/>
              <w:bottom w:w="40" w:type="dxa"/>
              <w:right w:w="80" w:type="dxa"/>
            </w:tcMar>
          </w:tcPr>
          <w:p w14:paraId="26F276F6" w14:textId="77777777" w:rsidR="0089064C" w:rsidRPr="00182931" w:rsidRDefault="0089064C" w:rsidP="00E7713D">
            <w:pPr>
              <w:spacing w:line="232" w:lineRule="auto"/>
              <w:jc w:val="right"/>
            </w:pPr>
            <w:r w:rsidRPr="00182931">
              <w:rPr>
                <w:sz w:val="15"/>
                <w:szCs w:val="15"/>
              </w:rPr>
              <w:t>41,629</w:t>
            </w:r>
          </w:p>
        </w:tc>
        <w:tc>
          <w:tcPr>
            <w:tcW w:w="560" w:type="dxa"/>
            <w:shd w:val="clear" w:color="auto" w:fill="31AA49"/>
            <w:tcMar>
              <w:top w:w="40" w:type="dxa"/>
              <w:left w:w="40" w:type="dxa"/>
              <w:bottom w:w="40" w:type="dxa"/>
              <w:right w:w="40" w:type="dxa"/>
            </w:tcMar>
          </w:tcPr>
          <w:p w14:paraId="3ECA7463" w14:textId="77777777" w:rsidR="0089064C" w:rsidRPr="00182931" w:rsidRDefault="0089064C" w:rsidP="00E7713D">
            <w:pPr>
              <w:jc w:val="center"/>
            </w:pPr>
            <w:r w:rsidRPr="00182931">
              <w:rPr>
                <w:b/>
                <w:bCs/>
                <w:color w:val="FFFFFF"/>
                <w:sz w:val="18"/>
                <w:szCs w:val="18"/>
              </w:rPr>
              <w:t>G</w:t>
            </w:r>
          </w:p>
        </w:tc>
        <w:tc>
          <w:tcPr>
            <w:tcW w:w="560" w:type="dxa"/>
            <w:shd w:val="clear" w:color="auto" w:fill="F4F8F7"/>
            <w:tcMar>
              <w:top w:w="40" w:type="dxa"/>
              <w:left w:w="80" w:type="dxa"/>
              <w:bottom w:w="40" w:type="dxa"/>
              <w:right w:w="80" w:type="dxa"/>
            </w:tcMar>
          </w:tcPr>
          <w:p w14:paraId="77DFDC91" w14:textId="77777777" w:rsidR="0089064C" w:rsidRPr="00182931" w:rsidRDefault="0089064C" w:rsidP="00E7713D">
            <w:pPr>
              <w:spacing w:line="232" w:lineRule="auto"/>
            </w:pPr>
            <w:r w:rsidRPr="00182931">
              <w:rPr>
                <w:sz w:val="14"/>
                <w:szCs w:val="14"/>
              </w:rPr>
              <w:t>45%</w:t>
            </w:r>
          </w:p>
        </w:tc>
        <w:tc>
          <w:tcPr>
            <w:tcW w:w="1770" w:type="dxa"/>
            <w:shd w:val="clear" w:color="auto" w:fill="F4F8F7"/>
            <w:tcMar>
              <w:top w:w="40" w:type="dxa"/>
              <w:left w:w="80" w:type="dxa"/>
              <w:bottom w:w="40" w:type="dxa"/>
              <w:right w:w="80" w:type="dxa"/>
            </w:tcMar>
            <w:vAlign w:val="center"/>
          </w:tcPr>
          <w:p w14:paraId="621DA860" w14:textId="77777777" w:rsidR="0089064C" w:rsidRPr="00182931" w:rsidRDefault="0089064C" w:rsidP="00A43D5A">
            <w:pPr>
              <w:spacing w:line="232" w:lineRule="auto"/>
            </w:pPr>
            <w:r w:rsidRPr="00182931">
              <w:rPr>
                <w:sz w:val="13"/>
                <w:szCs w:val="13"/>
              </w:rPr>
              <w:t>2 CoP sessions (21 and 12 participants); 74 on list (9f/65m); survey 17/18 useful; Sept 2026 regional workshop in planning.</w:t>
            </w:r>
          </w:p>
        </w:tc>
      </w:tr>
    </w:tbl>
    <w:p w14:paraId="47B2D638" w14:textId="6049970E" w:rsidR="0089064C" w:rsidRPr="00182931" w:rsidRDefault="0089064C" w:rsidP="006A0E67">
      <w:pPr>
        <w:spacing w:before="40" w:after="40"/>
        <w:jc w:val="both"/>
      </w:pPr>
      <w:r w:rsidRPr="00182931">
        <w:rPr>
          <w:i/>
          <w:iCs/>
          <w:color w:val="7A7A7A"/>
          <w:sz w:val="14"/>
          <w:szCs w:val="14"/>
        </w:rPr>
        <w:t xml:space="preserve">¹ PMU-recorded, 2026-budget / spend-Jan–Jun-2026 basis. The CAP row is shown on </w:t>
      </w:r>
      <w:r w:rsidR="00136991" w:rsidRPr="00182931">
        <w:rPr>
          <w:i/>
          <w:iCs/>
          <w:color w:val="7A7A7A"/>
          <w:sz w:val="14"/>
          <w:szCs w:val="14"/>
        </w:rPr>
        <w:t>NZ Met Service</w:t>
      </w:r>
      <w:r w:rsidRPr="00182931">
        <w:rPr>
          <w:i/>
          <w:iCs/>
          <w:color w:val="7A7A7A"/>
          <w:sz w:val="14"/>
          <w:szCs w:val="14"/>
        </w:rPr>
        <w:t>’s project-life basis (contract value USD 119,911, which also appears on the PMU ledger under activity 2.2.5).</w:t>
      </w:r>
      <w:r w:rsidR="006A0E67" w:rsidRPr="00182931">
        <w:t xml:space="preserve"> </w:t>
      </w:r>
    </w:p>
    <w:p w14:paraId="32D0F3F1" w14:textId="77777777" w:rsidR="0089064C" w:rsidRPr="00182931" w:rsidRDefault="0089064C" w:rsidP="0089064C">
      <w:pPr>
        <w:spacing w:before="120" w:after="120"/>
        <w:jc w:val="both"/>
      </w:pPr>
      <w:r w:rsidRPr="00182931">
        <w:rPr>
          <w:b/>
          <w:bCs/>
        </w:rPr>
        <w:t>GEDSI across KRA 2.</w:t>
      </w:r>
      <w:r w:rsidRPr="00182931">
        <w:t xml:space="preserve"> Capability-building carried equity through method and reach: the CAP cohort recorded sex- and disability-disaggregated participation (61m/29f/1D) and the equity finding above — lowest-baseline countries gaining most — is itself a GEDSI signal. BoM’s cohort drew from three Pacific countries with structured wellbeing and academic support; notably, one female candidate was selected and enrolled for BIP-M but withdrew before the course commenced, leaving an all-male cohort — named here plainly. ESNZ’s CoP survey is being used to widen participation among women and underrepresented technical staff.</w:t>
      </w:r>
    </w:p>
    <w:p w14:paraId="41606381" w14:textId="77777777" w:rsidR="00A65E13" w:rsidRPr="00182931" w:rsidRDefault="00A65E13" w:rsidP="0089064C">
      <w:pPr>
        <w:spacing w:before="120" w:after="120"/>
        <w:jc w:val="both"/>
      </w:pPr>
    </w:p>
    <w:tbl>
      <w:tblPr>
        <w:tblW w:w="0" w:type="auto"/>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tblGrid>
      <w:tr w:rsidR="0089064C" w:rsidRPr="00182931" w14:paraId="3D396A37" w14:textId="77777777" w:rsidTr="00A65E13">
        <w:trPr>
          <w:jc w:val="right"/>
        </w:trPr>
        <w:tc>
          <w:tcPr>
            <w:tcW w:w="2600" w:type="dxa"/>
            <w:shd w:val="clear" w:color="auto" w:fill="F89B1A"/>
            <w:tcMar>
              <w:top w:w="60" w:type="dxa"/>
              <w:left w:w="120" w:type="dxa"/>
              <w:bottom w:w="60" w:type="dxa"/>
              <w:right w:w="120" w:type="dxa"/>
            </w:tcMar>
          </w:tcPr>
          <w:p w14:paraId="35E8C0CE" w14:textId="334E7E4B" w:rsidR="0089064C" w:rsidRPr="00182931" w:rsidRDefault="0089064C" w:rsidP="00A43D5A">
            <w:pPr>
              <w:jc w:val="center"/>
            </w:pPr>
            <w:r w:rsidRPr="00182931">
              <w:br w:type="page"/>
            </w:r>
            <w:r w:rsidRPr="00182931">
              <w:rPr>
                <w:b/>
                <w:bCs/>
                <w:color w:val="FFFFFF"/>
              </w:rPr>
              <w:t>AMBER, IMPROVING</w:t>
            </w:r>
          </w:p>
        </w:tc>
      </w:tr>
    </w:tbl>
    <w:p w14:paraId="5EAC8F7A" w14:textId="77777777" w:rsidR="0089064C" w:rsidRPr="00182931" w:rsidRDefault="0089064C" w:rsidP="0089064C">
      <w:pPr>
        <w:pStyle w:val="Heading1"/>
        <w:spacing w:before="240" w:after="160"/>
        <w:rPr>
          <w:rFonts w:ascii="Arial" w:hAnsi="Arial" w:cs="Arial"/>
        </w:rPr>
      </w:pPr>
      <w:bookmarkStart w:id="10" w:name="_Toc240193118"/>
      <w:r w:rsidRPr="00182931">
        <w:rPr>
          <w:rFonts w:ascii="Arial" w:hAnsi="Arial" w:cs="Arial"/>
          <w:b/>
          <w:bCs/>
          <w:color w:val="3A6F65"/>
          <w:sz w:val="34"/>
          <w:szCs w:val="34"/>
        </w:rPr>
        <w:t>KRA 3: Observation Network Infrastructure</w:t>
      </w:r>
      <w:bookmarkEnd w:id="10"/>
    </w:p>
    <w:p w14:paraId="1D0930CF" w14:textId="77777777" w:rsidR="0089064C" w:rsidRPr="00182931" w:rsidRDefault="0089064C" w:rsidP="0089064C">
      <w:pPr>
        <w:spacing w:after="120"/>
      </w:pPr>
      <w:r w:rsidRPr="00182931">
        <w:rPr>
          <w:b/>
          <w:bCs/>
          <w:i/>
          <w:iCs/>
          <w:color w:val="2E576B"/>
          <w:sz w:val="22"/>
          <w:szCs w:val="22"/>
        </w:rPr>
        <w:t>Adopting the regional architecture and reaching remote networks</w:t>
      </w:r>
    </w:p>
    <w:p w14:paraId="04A247D9" w14:textId="77777777" w:rsidR="0089064C" w:rsidRPr="00182931" w:rsidRDefault="0089064C" w:rsidP="0089064C">
      <w:pPr>
        <w:spacing w:after="120" w:line="264" w:lineRule="auto"/>
      </w:pPr>
      <w:r w:rsidRPr="00182931">
        <w:rPr>
          <w:i/>
          <w:iCs/>
          <w:color w:val="7A7A7A"/>
          <w:sz w:val="18"/>
          <w:szCs w:val="18"/>
        </w:rPr>
        <w:t>With delivery risks under active management.</w:t>
      </w:r>
    </w:p>
    <w:p w14:paraId="60AB10B8" w14:textId="5F007A1D" w:rsidR="0089064C" w:rsidRPr="00182931" w:rsidRDefault="0089064C" w:rsidP="0089064C">
      <w:pPr>
        <w:pStyle w:val="Heading3"/>
        <w:spacing w:before="180" w:after="100"/>
        <w:rPr>
          <w:rFonts w:cs="Arial"/>
        </w:rPr>
      </w:pPr>
      <w:bookmarkStart w:id="11" w:name="_Toc240193119"/>
      <w:r w:rsidRPr="00182931">
        <w:rPr>
          <w:rFonts w:cs="Arial"/>
          <w:b/>
          <w:bCs/>
          <w:color w:val="2E576B"/>
          <w:sz w:val="22"/>
          <w:szCs w:val="22"/>
        </w:rPr>
        <w:t>Key Indicators — 1 January 2026 – 30 June 2026</w:t>
      </w:r>
      <w:bookmarkEnd w:id="11"/>
    </w:p>
    <w:tbl>
      <w:tblPr>
        <w:tblW w:w="93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89064C" w:rsidRPr="00182931" w14:paraId="58759CFE" w14:textId="77777777" w:rsidTr="00A43D5A">
        <w:trPr>
          <w:tblHeader/>
        </w:trPr>
        <w:tc>
          <w:tcPr>
            <w:tcW w:w="1560" w:type="dxa"/>
            <w:shd w:val="clear" w:color="auto" w:fill="2964B0"/>
            <w:tcMar>
              <w:top w:w="50" w:type="dxa"/>
              <w:left w:w="60" w:type="dxa"/>
              <w:bottom w:w="50" w:type="dxa"/>
              <w:right w:w="60" w:type="dxa"/>
            </w:tcMar>
            <w:vAlign w:val="center"/>
          </w:tcPr>
          <w:p w14:paraId="1DAD4839" w14:textId="77777777" w:rsidR="0089064C" w:rsidRPr="00182931" w:rsidRDefault="0089064C" w:rsidP="00A43D5A">
            <w:pPr>
              <w:jc w:val="center"/>
            </w:pPr>
            <w:r w:rsidRPr="00182931">
              <w:rPr>
                <w:b/>
                <w:bCs/>
                <w:color w:val="FFFFFF"/>
                <w:sz w:val="18"/>
                <w:szCs w:val="18"/>
              </w:rPr>
              <w:t>A5</w:t>
            </w:r>
          </w:p>
        </w:tc>
        <w:tc>
          <w:tcPr>
            <w:tcW w:w="1560" w:type="dxa"/>
            <w:shd w:val="clear" w:color="auto" w:fill="2964B0"/>
            <w:tcMar>
              <w:top w:w="50" w:type="dxa"/>
              <w:left w:w="60" w:type="dxa"/>
              <w:bottom w:w="50" w:type="dxa"/>
              <w:right w:w="60" w:type="dxa"/>
            </w:tcMar>
            <w:vAlign w:val="center"/>
          </w:tcPr>
          <w:p w14:paraId="1BB88355" w14:textId="77777777" w:rsidR="0089064C" w:rsidRPr="00182931" w:rsidRDefault="0089064C" w:rsidP="00A43D5A">
            <w:pPr>
              <w:jc w:val="center"/>
            </w:pPr>
            <w:r w:rsidRPr="00182931">
              <w:rPr>
                <w:b/>
                <w:bCs/>
                <w:color w:val="FFFFFF"/>
                <w:sz w:val="18"/>
                <w:szCs w:val="18"/>
              </w:rPr>
              <w:t>A19</w:t>
            </w:r>
          </w:p>
        </w:tc>
        <w:tc>
          <w:tcPr>
            <w:tcW w:w="1560" w:type="dxa"/>
            <w:shd w:val="clear" w:color="auto" w:fill="2964B0"/>
            <w:tcMar>
              <w:top w:w="50" w:type="dxa"/>
              <w:left w:w="60" w:type="dxa"/>
              <w:bottom w:w="50" w:type="dxa"/>
              <w:right w:w="60" w:type="dxa"/>
            </w:tcMar>
            <w:vAlign w:val="center"/>
          </w:tcPr>
          <w:p w14:paraId="10931871" w14:textId="77777777" w:rsidR="0089064C" w:rsidRPr="00182931" w:rsidRDefault="0089064C" w:rsidP="00A43D5A">
            <w:pPr>
              <w:jc w:val="center"/>
            </w:pPr>
            <w:r w:rsidRPr="00182931">
              <w:rPr>
                <w:b/>
                <w:bCs/>
                <w:color w:val="FFFFFF"/>
                <w:sz w:val="18"/>
                <w:szCs w:val="18"/>
              </w:rPr>
              <w:t>B18</w:t>
            </w:r>
          </w:p>
        </w:tc>
        <w:tc>
          <w:tcPr>
            <w:tcW w:w="1560" w:type="dxa"/>
            <w:shd w:val="clear" w:color="auto" w:fill="2964B0"/>
            <w:tcMar>
              <w:top w:w="50" w:type="dxa"/>
              <w:left w:w="60" w:type="dxa"/>
              <w:bottom w:w="50" w:type="dxa"/>
              <w:right w:w="60" w:type="dxa"/>
            </w:tcMar>
            <w:vAlign w:val="center"/>
          </w:tcPr>
          <w:p w14:paraId="761D623E" w14:textId="77777777" w:rsidR="0089064C" w:rsidRPr="00182931" w:rsidRDefault="0089064C" w:rsidP="00A43D5A">
            <w:pPr>
              <w:jc w:val="center"/>
            </w:pPr>
            <w:r w:rsidRPr="00182931">
              <w:rPr>
                <w:b/>
                <w:bCs/>
                <w:color w:val="FFFFFF"/>
                <w:sz w:val="18"/>
                <w:szCs w:val="18"/>
              </w:rPr>
              <w:t>A6</w:t>
            </w:r>
          </w:p>
        </w:tc>
        <w:tc>
          <w:tcPr>
            <w:tcW w:w="1560" w:type="dxa"/>
            <w:shd w:val="clear" w:color="auto" w:fill="2964B0"/>
            <w:tcMar>
              <w:top w:w="50" w:type="dxa"/>
              <w:left w:w="60" w:type="dxa"/>
              <w:bottom w:w="50" w:type="dxa"/>
              <w:right w:w="60" w:type="dxa"/>
            </w:tcMar>
            <w:vAlign w:val="center"/>
          </w:tcPr>
          <w:p w14:paraId="604ED165" w14:textId="77777777" w:rsidR="0089064C" w:rsidRPr="00182931" w:rsidRDefault="0089064C" w:rsidP="00A43D5A">
            <w:pPr>
              <w:jc w:val="center"/>
            </w:pPr>
            <w:r w:rsidRPr="00182931">
              <w:rPr>
                <w:b/>
                <w:bCs/>
                <w:color w:val="FFFFFF"/>
                <w:sz w:val="18"/>
                <w:szCs w:val="18"/>
              </w:rPr>
              <w:t>A23</w:t>
            </w:r>
          </w:p>
        </w:tc>
        <w:tc>
          <w:tcPr>
            <w:tcW w:w="1560" w:type="dxa"/>
            <w:shd w:val="clear" w:color="auto" w:fill="2964B0"/>
            <w:tcMar>
              <w:top w:w="50" w:type="dxa"/>
              <w:left w:w="60" w:type="dxa"/>
              <w:bottom w:w="50" w:type="dxa"/>
              <w:right w:w="60" w:type="dxa"/>
            </w:tcMar>
            <w:vAlign w:val="center"/>
          </w:tcPr>
          <w:p w14:paraId="4AC3E6AF" w14:textId="77777777" w:rsidR="0089064C" w:rsidRPr="00182931" w:rsidRDefault="0089064C" w:rsidP="00A43D5A">
            <w:pPr>
              <w:jc w:val="center"/>
            </w:pPr>
            <w:r w:rsidRPr="00182931">
              <w:rPr>
                <w:b/>
                <w:bCs/>
                <w:color w:val="FFFFFF"/>
                <w:sz w:val="18"/>
                <w:szCs w:val="18"/>
              </w:rPr>
              <w:t>A14</w:t>
            </w:r>
          </w:p>
        </w:tc>
      </w:tr>
      <w:tr w:rsidR="0089064C" w:rsidRPr="00182931" w14:paraId="4ACC2682" w14:textId="77777777" w:rsidTr="00A43D5A">
        <w:tc>
          <w:tcPr>
            <w:tcW w:w="1560" w:type="dxa"/>
            <w:shd w:val="clear" w:color="auto" w:fill="EAF1FB"/>
            <w:tcMar>
              <w:top w:w="40" w:type="dxa"/>
              <w:left w:w="80" w:type="dxa"/>
              <w:bottom w:w="40" w:type="dxa"/>
              <w:right w:w="80" w:type="dxa"/>
            </w:tcMar>
            <w:vAlign w:val="center"/>
          </w:tcPr>
          <w:p w14:paraId="331498D0" w14:textId="77777777" w:rsidR="0089064C" w:rsidRPr="00182931" w:rsidRDefault="0089064C" w:rsidP="00A43D5A">
            <w:pPr>
              <w:spacing w:line="236" w:lineRule="auto"/>
              <w:jc w:val="center"/>
            </w:pPr>
            <w:r w:rsidRPr="00182931">
              <w:rPr>
                <w:color w:val="2E576B"/>
                <w:sz w:val="15"/>
                <w:szCs w:val="15"/>
              </w:rPr>
              <w:t>Strategies/plans adopted</w:t>
            </w:r>
          </w:p>
        </w:tc>
        <w:tc>
          <w:tcPr>
            <w:tcW w:w="1560" w:type="dxa"/>
            <w:shd w:val="clear" w:color="auto" w:fill="EAF1FB"/>
            <w:tcMar>
              <w:top w:w="40" w:type="dxa"/>
              <w:left w:w="80" w:type="dxa"/>
              <w:bottom w:w="40" w:type="dxa"/>
              <w:right w:w="80" w:type="dxa"/>
            </w:tcMar>
            <w:vAlign w:val="center"/>
          </w:tcPr>
          <w:p w14:paraId="3837238D" w14:textId="77777777" w:rsidR="0089064C" w:rsidRPr="00182931" w:rsidRDefault="0089064C" w:rsidP="00A43D5A">
            <w:pPr>
              <w:spacing w:line="236" w:lineRule="auto"/>
              <w:jc w:val="center"/>
            </w:pPr>
            <w:r w:rsidRPr="00182931">
              <w:rPr>
                <w:color w:val="2E576B"/>
                <w:sz w:val="15"/>
                <w:szCs w:val="15"/>
              </w:rPr>
              <w:t>Assets installed/remediated</w:t>
            </w:r>
          </w:p>
        </w:tc>
        <w:tc>
          <w:tcPr>
            <w:tcW w:w="1560" w:type="dxa"/>
            <w:shd w:val="clear" w:color="auto" w:fill="EAF1FB"/>
            <w:tcMar>
              <w:top w:w="40" w:type="dxa"/>
              <w:left w:w="80" w:type="dxa"/>
              <w:bottom w:w="40" w:type="dxa"/>
              <w:right w:w="80" w:type="dxa"/>
            </w:tcMar>
            <w:vAlign w:val="center"/>
          </w:tcPr>
          <w:p w14:paraId="365BB6B5" w14:textId="77777777" w:rsidR="0089064C" w:rsidRPr="00182931" w:rsidRDefault="0089064C" w:rsidP="00A43D5A">
            <w:pPr>
              <w:spacing w:line="236" w:lineRule="auto"/>
              <w:jc w:val="center"/>
            </w:pPr>
            <w:r w:rsidRPr="00182931">
              <w:rPr>
                <w:color w:val="2E576B"/>
                <w:sz w:val="15"/>
                <w:szCs w:val="15"/>
              </w:rPr>
              <w:t>Assets maintained to schedule</w:t>
            </w:r>
          </w:p>
        </w:tc>
        <w:tc>
          <w:tcPr>
            <w:tcW w:w="1560" w:type="dxa"/>
            <w:shd w:val="clear" w:color="auto" w:fill="EAF1FB"/>
            <w:tcMar>
              <w:top w:w="40" w:type="dxa"/>
              <w:left w:w="80" w:type="dxa"/>
              <w:bottom w:w="40" w:type="dxa"/>
              <w:right w:w="80" w:type="dxa"/>
            </w:tcMar>
            <w:vAlign w:val="center"/>
          </w:tcPr>
          <w:p w14:paraId="777D1977" w14:textId="77777777" w:rsidR="0089064C" w:rsidRPr="00182931" w:rsidRDefault="0089064C" w:rsidP="00A43D5A">
            <w:pPr>
              <w:spacing w:line="236" w:lineRule="auto"/>
              <w:jc w:val="center"/>
            </w:pPr>
            <w:r w:rsidRPr="00182931">
              <w:rPr>
                <w:color w:val="2E576B"/>
                <w:sz w:val="15"/>
                <w:szCs w:val="15"/>
              </w:rPr>
              <w:t>Standards/tools developed</w:t>
            </w:r>
          </w:p>
        </w:tc>
        <w:tc>
          <w:tcPr>
            <w:tcW w:w="1560" w:type="dxa"/>
            <w:shd w:val="clear" w:color="auto" w:fill="EAF1FB"/>
            <w:tcMar>
              <w:top w:w="40" w:type="dxa"/>
              <w:left w:w="80" w:type="dxa"/>
              <w:bottom w:w="40" w:type="dxa"/>
              <w:right w:w="80" w:type="dxa"/>
            </w:tcMar>
            <w:vAlign w:val="center"/>
          </w:tcPr>
          <w:p w14:paraId="1546D0A9" w14:textId="77777777" w:rsidR="0089064C" w:rsidRPr="00182931" w:rsidRDefault="0089064C" w:rsidP="00A43D5A">
            <w:pPr>
              <w:spacing w:line="236" w:lineRule="auto"/>
              <w:jc w:val="center"/>
            </w:pPr>
            <w:r w:rsidRPr="00182931">
              <w:rPr>
                <w:color w:val="2E576B"/>
                <w:sz w:val="15"/>
                <w:szCs w:val="15"/>
              </w:rPr>
              <w:t>Systems installed</w:t>
            </w:r>
          </w:p>
        </w:tc>
        <w:tc>
          <w:tcPr>
            <w:tcW w:w="1560" w:type="dxa"/>
            <w:shd w:val="clear" w:color="auto" w:fill="EAF1FB"/>
            <w:tcMar>
              <w:top w:w="40" w:type="dxa"/>
              <w:left w:w="80" w:type="dxa"/>
              <w:bottom w:w="40" w:type="dxa"/>
              <w:right w:w="80" w:type="dxa"/>
            </w:tcMar>
            <w:vAlign w:val="center"/>
          </w:tcPr>
          <w:p w14:paraId="58BFA28F" w14:textId="77777777" w:rsidR="0089064C" w:rsidRPr="00182931" w:rsidRDefault="0089064C" w:rsidP="00A43D5A">
            <w:pPr>
              <w:spacing w:line="236" w:lineRule="auto"/>
              <w:jc w:val="center"/>
            </w:pPr>
            <w:r w:rsidRPr="00182931">
              <w:rPr>
                <w:color w:val="2E576B"/>
                <w:sz w:val="15"/>
                <w:szCs w:val="15"/>
              </w:rPr>
              <w:t>Technical training</w:t>
            </w:r>
          </w:p>
        </w:tc>
      </w:tr>
      <w:tr w:rsidR="0089064C" w:rsidRPr="00182931" w14:paraId="32F7EE23" w14:textId="77777777" w:rsidTr="00A43D5A">
        <w:tc>
          <w:tcPr>
            <w:tcW w:w="1560" w:type="dxa"/>
            <w:tcMar>
              <w:top w:w="40" w:type="dxa"/>
              <w:left w:w="80" w:type="dxa"/>
              <w:bottom w:w="40" w:type="dxa"/>
              <w:right w:w="80" w:type="dxa"/>
            </w:tcMar>
            <w:vAlign w:val="center"/>
          </w:tcPr>
          <w:p w14:paraId="14EE2BE9" w14:textId="57BC4CE6" w:rsidR="0089064C" w:rsidRPr="00182931" w:rsidRDefault="0089064C" w:rsidP="00A43D5A">
            <w:pPr>
              <w:jc w:val="center"/>
            </w:pPr>
            <w:r w:rsidRPr="00182931">
              <w:rPr>
                <w:b/>
                <w:bCs/>
                <w:sz w:val="18"/>
                <w:szCs w:val="18"/>
              </w:rPr>
              <w:t>Obs</w:t>
            </w:r>
            <w:r w:rsidR="007841D9" w:rsidRPr="00182931">
              <w:rPr>
                <w:b/>
                <w:bCs/>
                <w:sz w:val="18"/>
                <w:szCs w:val="18"/>
              </w:rPr>
              <w:t>ervation</w:t>
            </w:r>
            <w:r w:rsidRPr="00182931">
              <w:rPr>
                <w:b/>
                <w:bCs/>
                <w:sz w:val="18"/>
                <w:szCs w:val="18"/>
              </w:rPr>
              <w:t xml:space="preserve"> + Radar strategies</w:t>
            </w:r>
          </w:p>
        </w:tc>
        <w:tc>
          <w:tcPr>
            <w:tcW w:w="1560" w:type="dxa"/>
            <w:tcMar>
              <w:top w:w="40" w:type="dxa"/>
              <w:left w:w="80" w:type="dxa"/>
              <w:bottom w:w="40" w:type="dxa"/>
              <w:right w:w="80" w:type="dxa"/>
            </w:tcMar>
            <w:vAlign w:val="center"/>
          </w:tcPr>
          <w:p w14:paraId="10174597" w14:textId="77777777" w:rsidR="0089064C" w:rsidRPr="00182931" w:rsidRDefault="0089064C" w:rsidP="00A43D5A">
            <w:pPr>
              <w:jc w:val="center"/>
            </w:pPr>
            <w:r w:rsidRPr="00182931">
              <w:rPr>
                <w:b/>
                <w:bCs/>
                <w:sz w:val="18"/>
                <w:szCs w:val="18"/>
              </w:rPr>
              <w:t>4 sensors (Tokelau)</w:t>
            </w:r>
          </w:p>
        </w:tc>
        <w:tc>
          <w:tcPr>
            <w:tcW w:w="1560" w:type="dxa"/>
            <w:tcMar>
              <w:top w:w="40" w:type="dxa"/>
              <w:left w:w="80" w:type="dxa"/>
              <w:bottom w:w="40" w:type="dxa"/>
              <w:right w:w="80" w:type="dxa"/>
            </w:tcMar>
            <w:vAlign w:val="center"/>
          </w:tcPr>
          <w:p w14:paraId="67D57151" w14:textId="77777777" w:rsidR="0089064C" w:rsidRPr="00182931" w:rsidRDefault="0089064C" w:rsidP="00A43D5A">
            <w:pPr>
              <w:jc w:val="center"/>
            </w:pPr>
            <w:r w:rsidRPr="00182931">
              <w:rPr>
                <w:b/>
                <w:bCs/>
                <w:sz w:val="18"/>
                <w:szCs w:val="18"/>
              </w:rPr>
              <w:t>1 radar, 100% uptime</w:t>
            </w:r>
          </w:p>
        </w:tc>
        <w:tc>
          <w:tcPr>
            <w:tcW w:w="1560" w:type="dxa"/>
            <w:tcMar>
              <w:top w:w="40" w:type="dxa"/>
              <w:left w:w="80" w:type="dxa"/>
              <w:bottom w:w="40" w:type="dxa"/>
              <w:right w:w="80" w:type="dxa"/>
            </w:tcMar>
            <w:vAlign w:val="center"/>
          </w:tcPr>
          <w:p w14:paraId="02692ADD" w14:textId="77777777" w:rsidR="0089064C" w:rsidRPr="00182931" w:rsidRDefault="0089064C" w:rsidP="00A43D5A">
            <w:pPr>
              <w:jc w:val="center"/>
            </w:pPr>
            <w:r w:rsidRPr="00182931">
              <w:rPr>
                <w:b/>
                <w:bCs/>
                <w:sz w:val="18"/>
                <w:szCs w:val="18"/>
              </w:rPr>
              <w:t>Standards &amp; Procurement</w:t>
            </w:r>
          </w:p>
        </w:tc>
        <w:tc>
          <w:tcPr>
            <w:tcW w:w="1560" w:type="dxa"/>
            <w:tcMar>
              <w:top w:w="40" w:type="dxa"/>
              <w:left w:w="80" w:type="dxa"/>
              <w:bottom w:w="40" w:type="dxa"/>
              <w:right w:w="80" w:type="dxa"/>
            </w:tcMar>
            <w:vAlign w:val="center"/>
          </w:tcPr>
          <w:p w14:paraId="179E0C1F" w14:textId="77777777" w:rsidR="0089064C" w:rsidRPr="00182931" w:rsidRDefault="0089064C" w:rsidP="00A43D5A">
            <w:pPr>
              <w:jc w:val="center"/>
            </w:pPr>
            <w:r w:rsidRPr="00182931">
              <w:rPr>
                <w:b/>
                <w:bCs/>
                <w:sz w:val="18"/>
                <w:szCs w:val="18"/>
              </w:rPr>
              <w:t>AMIS in development</w:t>
            </w:r>
          </w:p>
        </w:tc>
        <w:tc>
          <w:tcPr>
            <w:tcW w:w="1560" w:type="dxa"/>
            <w:tcMar>
              <w:top w:w="40" w:type="dxa"/>
              <w:left w:w="80" w:type="dxa"/>
              <w:bottom w:w="40" w:type="dxa"/>
              <w:right w:w="80" w:type="dxa"/>
            </w:tcMar>
            <w:vAlign w:val="center"/>
          </w:tcPr>
          <w:p w14:paraId="2543BEB5" w14:textId="77777777" w:rsidR="0089064C" w:rsidRPr="00182931" w:rsidRDefault="0089064C" w:rsidP="00A43D5A">
            <w:pPr>
              <w:jc w:val="center"/>
            </w:pPr>
            <w:r w:rsidRPr="00182931">
              <w:rPr>
                <w:b/>
                <w:bCs/>
                <w:sz w:val="18"/>
                <w:szCs w:val="18"/>
              </w:rPr>
              <w:t>RIC ISO/IEC 17025</w:t>
            </w:r>
          </w:p>
        </w:tc>
      </w:tr>
      <w:tr w:rsidR="0089064C" w:rsidRPr="00182931" w14:paraId="62E689A9" w14:textId="77777777" w:rsidTr="00A43D5A">
        <w:tc>
          <w:tcPr>
            <w:tcW w:w="1560" w:type="dxa"/>
            <w:shd w:val="clear" w:color="auto" w:fill="F2F2F2"/>
            <w:tcMar>
              <w:top w:w="40" w:type="dxa"/>
              <w:left w:w="80" w:type="dxa"/>
              <w:bottom w:w="40" w:type="dxa"/>
              <w:right w:w="80" w:type="dxa"/>
            </w:tcMar>
            <w:vAlign w:val="center"/>
          </w:tcPr>
          <w:p w14:paraId="6C777A05" w14:textId="77777777" w:rsidR="0089064C" w:rsidRPr="00182931" w:rsidRDefault="0089064C" w:rsidP="00A43D5A">
            <w:pPr>
              <w:spacing w:line="224" w:lineRule="auto"/>
              <w:jc w:val="center"/>
            </w:pPr>
            <w:r w:rsidRPr="00182931">
              <w:rPr>
                <w:i/>
                <w:iCs/>
                <w:color w:val="7A7A7A"/>
                <w:sz w:val="13"/>
                <w:szCs w:val="13"/>
              </w:rPr>
              <w:t>adopted SC4, 2 Jun 2026</w:t>
            </w:r>
          </w:p>
        </w:tc>
        <w:tc>
          <w:tcPr>
            <w:tcW w:w="1560" w:type="dxa"/>
            <w:shd w:val="clear" w:color="auto" w:fill="F2F2F2"/>
            <w:tcMar>
              <w:top w:w="40" w:type="dxa"/>
              <w:left w:w="80" w:type="dxa"/>
              <w:bottom w:w="40" w:type="dxa"/>
              <w:right w:w="80" w:type="dxa"/>
            </w:tcMar>
            <w:vAlign w:val="center"/>
          </w:tcPr>
          <w:p w14:paraId="3E9112B2" w14:textId="77777777" w:rsidR="0089064C" w:rsidRPr="00182931" w:rsidRDefault="0089064C" w:rsidP="00A43D5A">
            <w:pPr>
              <w:spacing w:line="224" w:lineRule="auto"/>
              <w:jc w:val="center"/>
            </w:pPr>
            <w:r w:rsidRPr="00182931">
              <w:rPr>
                <w:i/>
                <w:iCs/>
                <w:color w:val="7A7A7A"/>
                <w:sz w:val="13"/>
                <w:szCs w:val="13"/>
              </w:rPr>
              <w:t>+ SI radar FAT/delivery</w:t>
            </w:r>
          </w:p>
        </w:tc>
        <w:tc>
          <w:tcPr>
            <w:tcW w:w="1560" w:type="dxa"/>
            <w:shd w:val="clear" w:color="auto" w:fill="F2F2F2"/>
            <w:tcMar>
              <w:top w:w="40" w:type="dxa"/>
              <w:left w:w="80" w:type="dxa"/>
              <w:bottom w:w="40" w:type="dxa"/>
              <w:right w:w="80" w:type="dxa"/>
            </w:tcMar>
            <w:vAlign w:val="center"/>
          </w:tcPr>
          <w:p w14:paraId="5E86FA53" w14:textId="77777777" w:rsidR="0089064C" w:rsidRPr="00182931" w:rsidRDefault="0089064C" w:rsidP="00A43D5A">
            <w:pPr>
              <w:spacing w:line="224" w:lineRule="auto"/>
              <w:jc w:val="center"/>
            </w:pPr>
            <w:r w:rsidRPr="00182931">
              <w:rPr>
                <w:i/>
                <w:iCs/>
                <w:color w:val="7A7A7A"/>
                <w:sz w:val="13"/>
                <w:szCs w:val="13"/>
              </w:rPr>
              <w:t>Tonga</w:t>
            </w:r>
          </w:p>
        </w:tc>
        <w:tc>
          <w:tcPr>
            <w:tcW w:w="1560" w:type="dxa"/>
            <w:shd w:val="clear" w:color="auto" w:fill="F2F2F2"/>
            <w:tcMar>
              <w:top w:w="40" w:type="dxa"/>
              <w:left w:w="80" w:type="dxa"/>
              <w:bottom w:w="40" w:type="dxa"/>
              <w:right w:w="80" w:type="dxa"/>
            </w:tcMar>
            <w:vAlign w:val="center"/>
          </w:tcPr>
          <w:p w14:paraId="7B3E1CD0" w14:textId="77777777" w:rsidR="0089064C" w:rsidRPr="00182931" w:rsidRDefault="0089064C" w:rsidP="00A43D5A">
            <w:pPr>
              <w:spacing w:line="224" w:lineRule="auto"/>
              <w:jc w:val="center"/>
            </w:pPr>
            <w:r w:rsidRPr="00182931">
              <w:rPr>
                <w:i/>
                <w:iCs/>
                <w:color w:val="7A7A7A"/>
                <w:sz w:val="13"/>
                <w:szCs w:val="13"/>
              </w:rPr>
              <w:t>adopted SC4</w:t>
            </w:r>
          </w:p>
        </w:tc>
        <w:tc>
          <w:tcPr>
            <w:tcW w:w="1560" w:type="dxa"/>
            <w:shd w:val="clear" w:color="auto" w:fill="F2F2F2"/>
            <w:tcMar>
              <w:top w:w="40" w:type="dxa"/>
              <w:left w:w="80" w:type="dxa"/>
              <w:bottom w:w="40" w:type="dxa"/>
              <w:right w:w="80" w:type="dxa"/>
            </w:tcMar>
            <w:vAlign w:val="center"/>
          </w:tcPr>
          <w:p w14:paraId="18E44F87" w14:textId="77777777" w:rsidR="0089064C" w:rsidRPr="00182931" w:rsidRDefault="0089064C" w:rsidP="00A43D5A">
            <w:pPr>
              <w:spacing w:line="224" w:lineRule="auto"/>
              <w:jc w:val="center"/>
            </w:pPr>
            <w:r w:rsidRPr="00182931">
              <w:rPr>
                <w:i/>
                <w:iCs/>
                <w:color w:val="7A7A7A"/>
                <w:sz w:val="13"/>
                <w:szCs w:val="13"/>
              </w:rPr>
              <w:t>700+ stations, ~280 in OSCAR</w:t>
            </w:r>
          </w:p>
        </w:tc>
        <w:tc>
          <w:tcPr>
            <w:tcW w:w="1560" w:type="dxa"/>
            <w:shd w:val="clear" w:color="auto" w:fill="F2F2F2"/>
            <w:tcMar>
              <w:top w:w="40" w:type="dxa"/>
              <w:left w:w="80" w:type="dxa"/>
              <w:bottom w:w="40" w:type="dxa"/>
              <w:right w:w="80" w:type="dxa"/>
            </w:tcMar>
            <w:vAlign w:val="center"/>
          </w:tcPr>
          <w:p w14:paraId="09CB9A2E" w14:textId="77777777" w:rsidR="0089064C" w:rsidRPr="00182931" w:rsidRDefault="0089064C" w:rsidP="00A43D5A">
            <w:pPr>
              <w:spacing w:line="224" w:lineRule="auto"/>
              <w:jc w:val="center"/>
            </w:pPr>
            <w:r w:rsidRPr="00182931">
              <w:rPr>
                <w:i/>
                <w:iCs/>
                <w:color w:val="7A7A7A"/>
                <w:sz w:val="13"/>
                <w:szCs w:val="13"/>
              </w:rPr>
              <w:t>16 Fiji Met trainees</w:t>
            </w:r>
          </w:p>
        </w:tc>
      </w:tr>
    </w:tbl>
    <w:p w14:paraId="413C0604" w14:textId="77777777" w:rsidR="0089064C" w:rsidRPr="00182931" w:rsidRDefault="0089064C" w:rsidP="0089064C">
      <w:pPr>
        <w:spacing w:after="120"/>
      </w:pPr>
    </w:p>
    <w:p w14:paraId="36BF9754" w14:textId="77777777" w:rsidR="0089064C" w:rsidRPr="00182931" w:rsidRDefault="0089064C" w:rsidP="0089064C">
      <w:pPr>
        <w:spacing w:before="160" w:after="80"/>
      </w:pPr>
      <w:r w:rsidRPr="00182931">
        <w:rPr>
          <w:b/>
          <w:bCs/>
          <w:color w:val="2E576B"/>
        </w:rPr>
        <w:t>Output Progress Summary</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500"/>
        <w:gridCol w:w="7860"/>
      </w:tblGrid>
      <w:tr w:rsidR="0089064C" w:rsidRPr="00182931" w14:paraId="561098E1" w14:textId="77777777" w:rsidTr="00A43D5A">
        <w:tc>
          <w:tcPr>
            <w:tcW w:w="1500" w:type="dxa"/>
            <w:shd w:val="clear" w:color="auto" w:fill="FFD48F"/>
            <w:tcMar>
              <w:top w:w="80" w:type="dxa"/>
              <w:left w:w="100" w:type="dxa"/>
              <w:bottom w:w="80" w:type="dxa"/>
              <w:right w:w="100" w:type="dxa"/>
            </w:tcMar>
          </w:tcPr>
          <w:p w14:paraId="6F1D3D1E" w14:textId="77777777" w:rsidR="0089064C" w:rsidRPr="00182931" w:rsidRDefault="0089064C" w:rsidP="00A43D5A">
            <w:pPr>
              <w:spacing w:after="40"/>
              <w:rPr>
                <w:color w:val="BF4E14" w:themeColor="accent2" w:themeShade="BF"/>
              </w:rPr>
            </w:pPr>
            <w:r w:rsidRPr="00182931">
              <w:rPr>
                <w:b/>
                <w:bCs/>
                <w:color w:val="BF4E14" w:themeColor="accent2" w:themeShade="BF"/>
                <w:sz w:val="15"/>
                <w:szCs w:val="15"/>
              </w:rPr>
              <w:t>AMBER, IMPROVING</w:t>
            </w:r>
          </w:p>
          <w:p w14:paraId="4FBE8C4D" w14:textId="77777777" w:rsidR="0089064C" w:rsidRPr="00182931" w:rsidRDefault="0089064C" w:rsidP="00A43D5A">
            <w:r w:rsidRPr="00182931">
              <w:rPr>
                <w:b/>
                <w:bCs/>
                <w:sz w:val="14"/>
                <w:szCs w:val="14"/>
              </w:rPr>
              <w:t>Output 3.1</w:t>
            </w:r>
          </w:p>
        </w:tc>
        <w:tc>
          <w:tcPr>
            <w:tcW w:w="7860" w:type="dxa"/>
            <w:tcMar>
              <w:top w:w="80" w:type="dxa"/>
              <w:left w:w="120" w:type="dxa"/>
              <w:bottom w:w="80" w:type="dxa"/>
              <w:right w:w="120" w:type="dxa"/>
            </w:tcMar>
          </w:tcPr>
          <w:p w14:paraId="5C194F18" w14:textId="77777777" w:rsidR="0089064C" w:rsidRPr="00182931" w:rsidRDefault="0089064C" w:rsidP="00A43D5A">
            <w:pPr>
              <w:spacing w:after="40"/>
            </w:pPr>
            <w:r w:rsidRPr="00182931">
              <w:rPr>
                <w:b/>
                <w:bCs/>
                <w:color w:val="2E576B"/>
                <w:sz w:val="16"/>
                <w:szCs w:val="16"/>
              </w:rPr>
              <w:t>Interoperable, affordable and resilient observation network progressively remediated, expanded and sustained</w:t>
            </w:r>
          </w:p>
          <w:p w14:paraId="51FC45DA" w14:textId="77777777" w:rsidR="0089064C" w:rsidRPr="00182931" w:rsidRDefault="0089064C" w:rsidP="00A43D5A">
            <w:pPr>
              <w:spacing w:after="60" w:line="264" w:lineRule="auto"/>
              <w:jc w:val="both"/>
            </w:pPr>
            <w:r w:rsidRPr="00182931">
              <w:t xml:space="preserve">The Pacific Regional Observation Strategy was adopted at SC4 (2 June 2026), alongside the Standards and Procurement Guidelines and the Regional Guidance Document on Standardisation, Optimisation and Maintenance of Earth Observation Equipment. Two of fifteen National Asset Management Plans are in place (Cook Islands, Tonga) with five more in progress. Four temporary RBR water-level sensors were deployed across Tokelau’s three atolls in April 2026, and refurbishment moved into procurement for Samoa, Solomon Islands, Fiji and Tokelau. The regional stocktake confirmed a significant network-status </w:t>
            </w:r>
            <w:proofErr w:type="gramStart"/>
            <w:r w:rsidRPr="00182931">
              <w:t>finding:</w:t>
            </w:r>
            <w:proofErr w:type="gramEnd"/>
            <w:r w:rsidRPr="00182931">
              <w:t xml:space="preserve"> of 700-plus Pacific stations, around 280 (40%) are registered in OSCAR — carried as the evidence base for the future maintenance-financing case.</w:t>
            </w:r>
          </w:p>
        </w:tc>
      </w:tr>
      <w:tr w:rsidR="0089064C" w:rsidRPr="00182931" w14:paraId="3B3165C8" w14:textId="77777777" w:rsidTr="00A43D5A">
        <w:tc>
          <w:tcPr>
            <w:tcW w:w="1500" w:type="dxa"/>
            <w:shd w:val="clear" w:color="auto" w:fill="FFD48F"/>
            <w:tcMar>
              <w:top w:w="80" w:type="dxa"/>
              <w:left w:w="100" w:type="dxa"/>
              <w:bottom w:w="80" w:type="dxa"/>
              <w:right w:w="100" w:type="dxa"/>
            </w:tcMar>
          </w:tcPr>
          <w:p w14:paraId="55C5E407" w14:textId="77777777" w:rsidR="0089064C" w:rsidRPr="00182931" w:rsidRDefault="0089064C" w:rsidP="00A43D5A">
            <w:pPr>
              <w:spacing w:after="40"/>
              <w:rPr>
                <w:color w:val="BF4E14" w:themeColor="accent2" w:themeShade="BF"/>
              </w:rPr>
            </w:pPr>
            <w:r w:rsidRPr="00182931">
              <w:rPr>
                <w:b/>
                <w:bCs/>
                <w:color w:val="BF4E14" w:themeColor="accent2" w:themeShade="BF"/>
                <w:sz w:val="15"/>
                <w:szCs w:val="15"/>
              </w:rPr>
              <w:t>AMBER, IMPROVING</w:t>
            </w:r>
          </w:p>
          <w:p w14:paraId="23C9B6CA" w14:textId="77777777" w:rsidR="0089064C" w:rsidRPr="00182931" w:rsidRDefault="0089064C" w:rsidP="00A43D5A">
            <w:r w:rsidRPr="00182931">
              <w:rPr>
                <w:b/>
                <w:bCs/>
                <w:sz w:val="14"/>
                <w:szCs w:val="14"/>
              </w:rPr>
              <w:t>Output 3.2</w:t>
            </w:r>
          </w:p>
        </w:tc>
        <w:tc>
          <w:tcPr>
            <w:tcW w:w="7860" w:type="dxa"/>
            <w:tcMar>
              <w:top w:w="80" w:type="dxa"/>
              <w:left w:w="120" w:type="dxa"/>
              <w:bottom w:w="80" w:type="dxa"/>
              <w:right w:w="120" w:type="dxa"/>
            </w:tcMar>
          </w:tcPr>
          <w:p w14:paraId="0C76197C" w14:textId="77777777" w:rsidR="0089064C" w:rsidRPr="00182931" w:rsidRDefault="0089064C" w:rsidP="00A43D5A">
            <w:pPr>
              <w:spacing w:after="40"/>
            </w:pPr>
            <w:r w:rsidRPr="00182931">
              <w:rPr>
                <w:b/>
                <w:bCs/>
                <w:color w:val="2E576B"/>
                <w:sz w:val="16"/>
                <w:szCs w:val="16"/>
              </w:rPr>
              <w:t>WMO-designated Pacific Regional Instrument Centre established and managed</w:t>
            </w:r>
          </w:p>
          <w:p w14:paraId="29BC6312" w14:textId="77777777" w:rsidR="0089064C" w:rsidRPr="00182931" w:rsidRDefault="0089064C" w:rsidP="00A43D5A">
            <w:pPr>
              <w:spacing w:after="60" w:line="264" w:lineRule="auto"/>
              <w:jc w:val="both"/>
            </w:pPr>
            <w:r w:rsidRPr="00182931">
              <w:t xml:space="preserve">The PMU supported Fiji Meteorological Service toward RIC status, procuring a structured ISO/IEC 17025 training programme (NATA, Suva, 24–30 June 2026) covering quality management, internal auditing and measurement uncertainty, with </w:t>
            </w:r>
            <w:r w:rsidRPr="00182931">
              <w:rPr>
                <w:b/>
                <w:bCs/>
              </w:rPr>
              <w:t>16 Fiji Met trainees</w:t>
            </w:r>
            <w:r w:rsidRPr="00182931">
              <w:t xml:space="preserve"> (14 male / 2 female). Formal WMO RIC designation is not yet in place and is reported as narrative this period.</w:t>
            </w:r>
          </w:p>
        </w:tc>
      </w:tr>
    </w:tbl>
    <w:p w14:paraId="711A84FE" w14:textId="18974DC3" w:rsidR="0089064C" w:rsidRPr="00182931" w:rsidRDefault="0089064C" w:rsidP="0089064C">
      <w:pPr>
        <w:spacing w:before="160" w:after="80"/>
      </w:pPr>
      <w:r w:rsidRPr="00182931">
        <w:rPr>
          <w:b/>
          <w:bCs/>
          <w:color w:val="3A6F65"/>
          <w:sz w:val="18"/>
          <w:szCs w:val="18"/>
        </w:rPr>
        <w:t xml:space="preserve">Table 3: Activity progress against KRA 3 | 1 January </w:t>
      </w:r>
      <w:r w:rsidR="00951B6A" w:rsidRPr="00182931">
        <w:rPr>
          <w:b/>
          <w:bCs/>
          <w:color w:val="3A6F65"/>
          <w:sz w:val="18"/>
          <w:szCs w:val="18"/>
        </w:rPr>
        <w:t xml:space="preserve">2026 </w:t>
      </w:r>
      <w:r w:rsidRPr="00182931">
        <w:rPr>
          <w:b/>
          <w:bCs/>
          <w:color w:val="3A6F65"/>
          <w:sz w:val="18"/>
          <w:szCs w:val="18"/>
        </w:rPr>
        <w:t>– 30 June 2026</w:t>
      </w:r>
    </w:p>
    <w:tbl>
      <w:tblPr>
        <w:tblW w:w="940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672"/>
        <w:gridCol w:w="614"/>
        <w:gridCol w:w="982"/>
        <w:gridCol w:w="907"/>
        <w:gridCol w:w="1259"/>
        <w:gridCol w:w="1120"/>
        <w:gridCol w:w="558"/>
        <w:gridCol w:w="560"/>
        <w:gridCol w:w="1737"/>
      </w:tblGrid>
      <w:tr w:rsidR="00C14D1E" w:rsidRPr="00182931" w14:paraId="7EA3071A" w14:textId="77777777" w:rsidTr="00C14D1E">
        <w:trPr>
          <w:tblHeader/>
        </w:trPr>
        <w:tc>
          <w:tcPr>
            <w:tcW w:w="1696" w:type="dxa"/>
            <w:shd w:val="clear" w:color="auto" w:fill="2E576B"/>
            <w:tcMar>
              <w:top w:w="50" w:type="dxa"/>
              <w:left w:w="80" w:type="dxa"/>
              <w:bottom w:w="50" w:type="dxa"/>
              <w:right w:w="80" w:type="dxa"/>
            </w:tcMar>
            <w:vAlign w:val="center"/>
          </w:tcPr>
          <w:p w14:paraId="216CEE39" w14:textId="77777777" w:rsidR="00C14D1E" w:rsidRPr="00182931" w:rsidRDefault="00C14D1E" w:rsidP="00C14D1E">
            <w:r w:rsidRPr="00182931">
              <w:rPr>
                <w:b/>
                <w:bCs/>
                <w:color w:val="FFFFFF"/>
                <w:sz w:val="16"/>
                <w:szCs w:val="16"/>
              </w:rPr>
              <w:lastRenderedPageBreak/>
              <w:t>Activity</w:t>
            </w:r>
          </w:p>
        </w:tc>
        <w:tc>
          <w:tcPr>
            <w:tcW w:w="620" w:type="dxa"/>
            <w:shd w:val="clear" w:color="auto" w:fill="2E576B"/>
            <w:tcMar>
              <w:top w:w="50" w:type="dxa"/>
              <w:left w:w="80" w:type="dxa"/>
              <w:bottom w:w="50" w:type="dxa"/>
              <w:right w:w="80" w:type="dxa"/>
            </w:tcMar>
            <w:vAlign w:val="center"/>
          </w:tcPr>
          <w:p w14:paraId="6AFBD48D" w14:textId="77777777" w:rsidR="00C14D1E" w:rsidRPr="00182931" w:rsidRDefault="00C14D1E" w:rsidP="00C14D1E">
            <w:r w:rsidRPr="00182931">
              <w:rPr>
                <w:b/>
                <w:bCs/>
                <w:color w:val="FFFFFF"/>
                <w:sz w:val="16"/>
                <w:szCs w:val="16"/>
              </w:rPr>
              <w:t>Act. No.</w:t>
            </w:r>
          </w:p>
        </w:tc>
        <w:tc>
          <w:tcPr>
            <w:tcW w:w="1000" w:type="dxa"/>
            <w:shd w:val="clear" w:color="auto" w:fill="2E576B"/>
            <w:tcMar>
              <w:top w:w="50" w:type="dxa"/>
              <w:left w:w="80" w:type="dxa"/>
              <w:bottom w:w="50" w:type="dxa"/>
              <w:right w:w="80" w:type="dxa"/>
            </w:tcMar>
            <w:vAlign w:val="center"/>
          </w:tcPr>
          <w:p w14:paraId="5A1608E0" w14:textId="77777777" w:rsidR="00C14D1E" w:rsidRPr="00182931" w:rsidRDefault="00C14D1E" w:rsidP="00C14D1E">
            <w:r w:rsidRPr="00182931">
              <w:rPr>
                <w:b/>
                <w:bCs/>
                <w:color w:val="FFFFFF"/>
                <w:sz w:val="16"/>
                <w:szCs w:val="16"/>
              </w:rPr>
              <w:t>Dates</w:t>
            </w:r>
          </w:p>
        </w:tc>
        <w:tc>
          <w:tcPr>
            <w:tcW w:w="790" w:type="dxa"/>
            <w:shd w:val="clear" w:color="auto" w:fill="2E576B"/>
            <w:tcMar>
              <w:top w:w="50" w:type="dxa"/>
              <w:left w:w="80" w:type="dxa"/>
              <w:bottom w:w="50" w:type="dxa"/>
              <w:right w:w="80" w:type="dxa"/>
            </w:tcMar>
            <w:vAlign w:val="center"/>
          </w:tcPr>
          <w:p w14:paraId="1A5F69B2" w14:textId="77777777" w:rsidR="00C14D1E" w:rsidRPr="00182931" w:rsidRDefault="00C14D1E" w:rsidP="00C14D1E">
            <w:r w:rsidRPr="00182931">
              <w:rPr>
                <w:b/>
                <w:bCs/>
                <w:color w:val="FFFFFF"/>
                <w:sz w:val="16"/>
                <w:szCs w:val="16"/>
              </w:rPr>
              <w:t>Countries</w:t>
            </w:r>
          </w:p>
        </w:tc>
        <w:tc>
          <w:tcPr>
            <w:tcW w:w="1279" w:type="dxa"/>
            <w:shd w:val="clear" w:color="auto" w:fill="2E576B"/>
            <w:tcMar>
              <w:top w:w="50" w:type="dxa"/>
              <w:left w:w="80" w:type="dxa"/>
              <w:bottom w:w="50" w:type="dxa"/>
              <w:right w:w="80" w:type="dxa"/>
            </w:tcMar>
            <w:vAlign w:val="center"/>
          </w:tcPr>
          <w:p w14:paraId="59668FDA" w14:textId="460BE94C" w:rsidR="00C14D1E" w:rsidRPr="00182931" w:rsidRDefault="00C14D1E" w:rsidP="00C14D1E">
            <w:pPr>
              <w:jc w:val="center"/>
            </w:pPr>
            <w:r w:rsidRPr="00182931">
              <w:rPr>
                <w:b/>
                <w:bCs/>
                <w:color w:val="FFFFFF"/>
                <w:sz w:val="16"/>
                <w:szCs w:val="16"/>
              </w:rPr>
              <w:t>Budget (USD)</w:t>
            </w:r>
            <w:r w:rsidRPr="00182931">
              <w:rPr>
                <w:b/>
                <w:bCs/>
                <w:color w:val="FFFFFF"/>
                <w:sz w:val="12"/>
                <w:szCs w:val="12"/>
              </w:rPr>
              <w:t xml:space="preserve"> </w:t>
            </w:r>
            <w:r w:rsidRPr="00182931">
              <w:rPr>
                <w:b/>
                <w:bCs/>
                <w:i/>
                <w:iCs/>
                <w:color w:val="FFFF00"/>
                <w:sz w:val="12"/>
                <w:szCs w:val="12"/>
              </w:rPr>
              <w:t>(EA shown below figure)</w:t>
            </w:r>
            <w:r w:rsidRPr="00182931">
              <w:rPr>
                <w:b/>
                <w:bCs/>
                <w:color w:val="FFFF00"/>
                <w:sz w:val="12"/>
                <w:szCs w:val="12"/>
              </w:rPr>
              <w:t xml:space="preserve"> </w:t>
            </w:r>
          </w:p>
        </w:tc>
        <w:tc>
          <w:tcPr>
            <w:tcW w:w="1134" w:type="dxa"/>
            <w:shd w:val="clear" w:color="auto" w:fill="2E576B"/>
            <w:tcMar>
              <w:top w:w="50" w:type="dxa"/>
              <w:left w:w="80" w:type="dxa"/>
              <w:bottom w:w="50" w:type="dxa"/>
              <w:right w:w="80" w:type="dxa"/>
            </w:tcMar>
            <w:vAlign w:val="center"/>
          </w:tcPr>
          <w:p w14:paraId="4EA99541" w14:textId="2D64A6EF" w:rsidR="00C14D1E" w:rsidRPr="00182931" w:rsidRDefault="00C14D1E" w:rsidP="00C14D1E">
            <w:pPr>
              <w:jc w:val="center"/>
            </w:pPr>
            <w:r w:rsidRPr="00182931">
              <w:rPr>
                <w:b/>
                <w:bCs/>
                <w:color w:val="FFFFFF"/>
                <w:sz w:val="16"/>
                <w:szCs w:val="16"/>
              </w:rPr>
              <w:t>Spend to date (USD)</w:t>
            </w:r>
            <w:r w:rsidRPr="00182931">
              <w:t xml:space="preserve"> </w:t>
            </w:r>
            <w:r w:rsidRPr="00182931">
              <w:rPr>
                <w:b/>
                <w:bCs/>
                <w:i/>
                <w:iCs/>
                <w:color w:val="FFFF00"/>
                <w:sz w:val="12"/>
                <w:szCs w:val="12"/>
              </w:rPr>
              <w:t xml:space="preserve">(EA shown below </w:t>
            </w:r>
            <w:r w:rsidRPr="00182931">
              <w:rPr>
                <w:i/>
                <w:iCs/>
                <w:color w:val="FFFF00"/>
                <w:sz w:val="12"/>
                <w:szCs w:val="12"/>
              </w:rPr>
              <w:t>figure)</w:t>
            </w:r>
          </w:p>
        </w:tc>
        <w:tc>
          <w:tcPr>
            <w:tcW w:w="560" w:type="dxa"/>
            <w:shd w:val="clear" w:color="auto" w:fill="2E576B"/>
            <w:tcMar>
              <w:top w:w="50" w:type="dxa"/>
              <w:left w:w="80" w:type="dxa"/>
              <w:bottom w:w="50" w:type="dxa"/>
              <w:right w:w="80" w:type="dxa"/>
            </w:tcMar>
            <w:vAlign w:val="center"/>
          </w:tcPr>
          <w:p w14:paraId="5ACFD081" w14:textId="77777777" w:rsidR="00C14D1E" w:rsidRPr="00182931" w:rsidRDefault="00C14D1E" w:rsidP="00C14D1E">
            <w:pPr>
              <w:jc w:val="center"/>
            </w:pPr>
            <w:r w:rsidRPr="00182931">
              <w:rPr>
                <w:b/>
                <w:bCs/>
                <w:color w:val="FFFFFF"/>
                <w:sz w:val="16"/>
                <w:szCs w:val="16"/>
              </w:rPr>
              <w:t>RAG</w:t>
            </w:r>
          </w:p>
        </w:tc>
        <w:tc>
          <w:tcPr>
            <w:tcW w:w="560" w:type="dxa"/>
            <w:shd w:val="clear" w:color="auto" w:fill="2E576B"/>
            <w:tcMar>
              <w:top w:w="50" w:type="dxa"/>
              <w:left w:w="80" w:type="dxa"/>
              <w:bottom w:w="50" w:type="dxa"/>
              <w:right w:w="80" w:type="dxa"/>
            </w:tcMar>
            <w:vAlign w:val="center"/>
          </w:tcPr>
          <w:p w14:paraId="717EC24C" w14:textId="17F752EF" w:rsidR="00C14D1E" w:rsidRPr="00182931" w:rsidRDefault="00C14D1E" w:rsidP="00C14D1E">
            <w:pPr>
              <w:jc w:val="center"/>
            </w:pPr>
            <w:r w:rsidRPr="00182931">
              <w:rPr>
                <w:b/>
                <w:bCs/>
                <w:color w:val="FFFFFF"/>
                <w:sz w:val="16"/>
                <w:szCs w:val="16"/>
              </w:rPr>
              <w:t>%</w:t>
            </w:r>
            <w:r w:rsidR="00936514" w:rsidRPr="00182931">
              <w:rPr>
                <w:b/>
                <w:bCs/>
                <w:color w:val="FFFFFF"/>
                <w:sz w:val="16"/>
                <w:szCs w:val="16"/>
                <w:vertAlign w:val="superscript"/>
              </w:rPr>
              <w:t>1</w:t>
            </w:r>
          </w:p>
        </w:tc>
        <w:tc>
          <w:tcPr>
            <w:tcW w:w="1770" w:type="dxa"/>
            <w:shd w:val="clear" w:color="auto" w:fill="2E576B"/>
            <w:tcMar>
              <w:top w:w="50" w:type="dxa"/>
              <w:left w:w="80" w:type="dxa"/>
              <w:bottom w:w="50" w:type="dxa"/>
              <w:right w:w="80" w:type="dxa"/>
            </w:tcMar>
            <w:vAlign w:val="center"/>
          </w:tcPr>
          <w:p w14:paraId="26F0CADB" w14:textId="77777777" w:rsidR="00C14D1E" w:rsidRPr="00182931" w:rsidRDefault="00C14D1E" w:rsidP="00C14D1E">
            <w:r w:rsidRPr="00182931">
              <w:rPr>
                <w:b/>
                <w:bCs/>
                <w:color w:val="FFFFFF"/>
                <w:sz w:val="16"/>
                <w:szCs w:val="16"/>
              </w:rPr>
              <w:t>Progress update</w:t>
            </w:r>
          </w:p>
        </w:tc>
      </w:tr>
      <w:tr w:rsidR="0089064C" w:rsidRPr="00182931" w14:paraId="043BF5F9" w14:textId="77777777" w:rsidTr="00ED56A3">
        <w:tc>
          <w:tcPr>
            <w:tcW w:w="1696" w:type="dxa"/>
            <w:tcMar>
              <w:top w:w="40" w:type="dxa"/>
              <w:left w:w="80" w:type="dxa"/>
              <w:bottom w:w="40" w:type="dxa"/>
              <w:right w:w="80" w:type="dxa"/>
            </w:tcMar>
          </w:tcPr>
          <w:p w14:paraId="4F545E97" w14:textId="694173CD" w:rsidR="0089064C" w:rsidRPr="00182931" w:rsidRDefault="0089064C" w:rsidP="00E7713D">
            <w:pPr>
              <w:spacing w:line="232" w:lineRule="auto"/>
            </w:pPr>
            <w:r w:rsidRPr="00182931">
              <w:rPr>
                <w:sz w:val="15"/>
                <w:szCs w:val="15"/>
              </w:rPr>
              <w:t xml:space="preserve">Observation network sustainability planning — plans </w:t>
            </w:r>
          </w:p>
        </w:tc>
        <w:tc>
          <w:tcPr>
            <w:tcW w:w="620" w:type="dxa"/>
            <w:tcMar>
              <w:top w:w="40" w:type="dxa"/>
              <w:left w:w="80" w:type="dxa"/>
              <w:bottom w:w="40" w:type="dxa"/>
              <w:right w:w="80" w:type="dxa"/>
            </w:tcMar>
          </w:tcPr>
          <w:p w14:paraId="72BDA14B" w14:textId="77777777" w:rsidR="0089064C" w:rsidRPr="00182931" w:rsidRDefault="0089064C" w:rsidP="00E7713D">
            <w:pPr>
              <w:spacing w:line="232" w:lineRule="auto"/>
            </w:pPr>
            <w:r w:rsidRPr="00182931">
              <w:rPr>
                <w:sz w:val="15"/>
                <w:szCs w:val="15"/>
              </w:rPr>
              <w:t>3.1.1</w:t>
            </w:r>
          </w:p>
        </w:tc>
        <w:tc>
          <w:tcPr>
            <w:tcW w:w="1000" w:type="dxa"/>
            <w:tcMar>
              <w:top w:w="40" w:type="dxa"/>
              <w:left w:w="80" w:type="dxa"/>
              <w:bottom w:w="40" w:type="dxa"/>
              <w:right w:w="80" w:type="dxa"/>
            </w:tcMar>
          </w:tcPr>
          <w:p w14:paraId="6FE19D4C" w14:textId="77777777" w:rsidR="0089064C" w:rsidRPr="00182931" w:rsidRDefault="0089064C" w:rsidP="00E7713D">
            <w:pPr>
              <w:spacing w:line="232" w:lineRule="auto"/>
            </w:pPr>
            <w:r w:rsidRPr="00182931">
              <w:rPr>
                <w:sz w:val="14"/>
                <w:szCs w:val="14"/>
              </w:rPr>
              <w:t>Jun 2025–Jun 2027</w:t>
            </w:r>
          </w:p>
        </w:tc>
        <w:tc>
          <w:tcPr>
            <w:tcW w:w="790" w:type="dxa"/>
            <w:tcMar>
              <w:top w:w="40" w:type="dxa"/>
              <w:left w:w="80" w:type="dxa"/>
              <w:bottom w:w="40" w:type="dxa"/>
              <w:right w:w="80" w:type="dxa"/>
            </w:tcMar>
          </w:tcPr>
          <w:p w14:paraId="3D5C71E8" w14:textId="77777777" w:rsidR="0089064C" w:rsidRPr="00182931" w:rsidRDefault="0089064C" w:rsidP="00E7713D">
            <w:pPr>
              <w:spacing w:line="232" w:lineRule="auto"/>
            </w:pPr>
            <w:r w:rsidRPr="00182931">
              <w:rPr>
                <w:sz w:val="14"/>
                <w:szCs w:val="14"/>
              </w:rPr>
              <w:t>All 15 PICs</w:t>
            </w:r>
          </w:p>
        </w:tc>
        <w:tc>
          <w:tcPr>
            <w:tcW w:w="1279" w:type="dxa"/>
            <w:tcMar>
              <w:top w:w="40" w:type="dxa"/>
              <w:left w:w="80" w:type="dxa"/>
              <w:bottom w:w="40" w:type="dxa"/>
              <w:right w:w="80" w:type="dxa"/>
            </w:tcMar>
          </w:tcPr>
          <w:p w14:paraId="3BCC0426" w14:textId="77777777" w:rsidR="00ED56A3" w:rsidRPr="00182931" w:rsidRDefault="0089064C" w:rsidP="00E7713D">
            <w:pPr>
              <w:spacing w:line="232" w:lineRule="auto"/>
              <w:jc w:val="right"/>
              <w:rPr>
                <w:sz w:val="15"/>
                <w:szCs w:val="15"/>
              </w:rPr>
            </w:pPr>
            <w:r w:rsidRPr="00182931">
              <w:rPr>
                <w:sz w:val="15"/>
                <w:szCs w:val="15"/>
              </w:rPr>
              <w:t>255,029</w:t>
            </w:r>
            <w:r w:rsidR="00991B6E" w:rsidRPr="00182931">
              <w:rPr>
                <w:sz w:val="15"/>
                <w:szCs w:val="15"/>
              </w:rPr>
              <w:t xml:space="preserve"> </w:t>
            </w:r>
          </w:p>
          <w:p w14:paraId="1E8AB084" w14:textId="6198BE5E" w:rsidR="0089064C" w:rsidRPr="00182931" w:rsidRDefault="00991B6E" w:rsidP="00E7713D">
            <w:pPr>
              <w:spacing w:line="232" w:lineRule="auto"/>
              <w:jc w:val="right"/>
            </w:pPr>
            <w:r w:rsidRPr="00182931">
              <w:rPr>
                <w:sz w:val="13"/>
                <w:szCs w:val="13"/>
              </w:rPr>
              <w:t>(ESNZ)</w:t>
            </w:r>
          </w:p>
        </w:tc>
        <w:tc>
          <w:tcPr>
            <w:tcW w:w="1134" w:type="dxa"/>
            <w:tcMar>
              <w:top w:w="40" w:type="dxa"/>
              <w:left w:w="80" w:type="dxa"/>
              <w:bottom w:w="40" w:type="dxa"/>
              <w:right w:w="80" w:type="dxa"/>
            </w:tcMar>
          </w:tcPr>
          <w:p w14:paraId="49A28C9F" w14:textId="77777777" w:rsidR="0089064C" w:rsidRPr="00182931" w:rsidRDefault="0089064C" w:rsidP="00E7713D">
            <w:pPr>
              <w:spacing w:line="232" w:lineRule="auto"/>
              <w:jc w:val="right"/>
            </w:pPr>
            <w:r w:rsidRPr="00182931">
              <w:rPr>
                <w:sz w:val="15"/>
                <w:szCs w:val="15"/>
              </w:rPr>
              <w:t>255,029</w:t>
            </w:r>
          </w:p>
        </w:tc>
        <w:tc>
          <w:tcPr>
            <w:tcW w:w="560" w:type="dxa"/>
            <w:shd w:val="clear" w:color="auto" w:fill="31AA49"/>
            <w:tcMar>
              <w:top w:w="40" w:type="dxa"/>
              <w:left w:w="40" w:type="dxa"/>
              <w:bottom w:w="40" w:type="dxa"/>
              <w:right w:w="40" w:type="dxa"/>
            </w:tcMar>
          </w:tcPr>
          <w:p w14:paraId="7BF99357" w14:textId="77777777" w:rsidR="0089064C" w:rsidRPr="00182931" w:rsidRDefault="0089064C" w:rsidP="00ED56A3">
            <w:pPr>
              <w:jc w:val="center"/>
            </w:pPr>
            <w:r w:rsidRPr="00182931">
              <w:rPr>
                <w:b/>
                <w:bCs/>
                <w:color w:val="FFFFFF"/>
                <w:sz w:val="18"/>
                <w:szCs w:val="18"/>
              </w:rPr>
              <w:t>G</w:t>
            </w:r>
          </w:p>
        </w:tc>
        <w:tc>
          <w:tcPr>
            <w:tcW w:w="560" w:type="dxa"/>
            <w:tcMar>
              <w:top w:w="40" w:type="dxa"/>
              <w:left w:w="80" w:type="dxa"/>
              <w:bottom w:w="40" w:type="dxa"/>
              <w:right w:w="80" w:type="dxa"/>
            </w:tcMar>
          </w:tcPr>
          <w:p w14:paraId="309659CE" w14:textId="77777777" w:rsidR="0089064C" w:rsidRPr="00182931" w:rsidRDefault="0089064C" w:rsidP="00E7713D">
            <w:pPr>
              <w:spacing w:line="232" w:lineRule="auto"/>
            </w:pPr>
            <w:r w:rsidRPr="00182931">
              <w:rPr>
                <w:sz w:val="14"/>
                <w:szCs w:val="14"/>
              </w:rPr>
              <w:t>100%</w:t>
            </w:r>
          </w:p>
        </w:tc>
        <w:tc>
          <w:tcPr>
            <w:tcW w:w="1770" w:type="dxa"/>
            <w:tcMar>
              <w:top w:w="40" w:type="dxa"/>
              <w:left w:w="80" w:type="dxa"/>
              <w:bottom w:w="40" w:type="dxa"/>
              <w:right w:w="80" w:type="dxa"/>
            </w:tcMar>
            <w:vAlign w:val="center"/>
          </w:tcPr>
          <w:p w14:paraId="13000E94" w14:textId="2623894E" w:rsidR="0089064C" w:rsidRPr="00182931" w:rsidRDefault="0089064C" w:rsidP="00A43D5A">
            <w:pPr>
              <w:spacing w:line="232" w:lineRule="auto"/>
            </w:pPr>
            <w:r w:rsidRPr="00182931">
              <w:rPr>
                <w:sz w:val="13"/>
                <w:szCs w:val="13"/>
              </w:rPr>
              <w:t>Regional Observations Stocktake revised; Regional Observation Strategy developed, presented to T</w:t>
            </w:r>
            <w:r w:rsidR="008379E2" w:rsidRPr="00182931">
              <w:rPr>
                <w:sz w:val="13"/>
                <w:szCs w:val="13"/>
              </w:rPr>
              <w:t>EC</w:t>
            </w:r>
            <w:r w:rsidRPr="00182931">
              <w:rPr>
                <w:sz w:val="13"/>
                <w:szCs w:val="13"/>
              </w:rPr>
              <w:t xml:space="preserve"> (Apr) and PICI (May), endorsed for PMC; NAMP template finalised.</w:t>
            </w:r>
          </w:p>
        </w:tc>
      </w:tr>
      <w:tr w:rsidR="0089064C" w:rsidRPr="00182931" w14:paraId="77990E0D" w14:textId="77777777" w:rsidTr="00ED56A3">
        <w:tc>
          <w:tcPr>
            <w:tcW w:w="1696" w:type="dxa"/>
            <w:shd w:val="clear" w:color="auto" w:fill="F4F8F7"/>
            <w:tcMar>
              <w:top w:w="40" w:type="dxa"/>
              <w:left w:w="80" w:type="dxa"/>
              <w:bottom w:w="40" w:type="dxa"/>
              <w:right w:w="80" w:type="dxa"/>
            </w:tcMar>
          </w:tcPr>
          <w:p w14:paraId="0B57F966" w14:textId="57328F61" w:rsidR="0089064C" w:rsidRPr="00182931" w:rsidRDefault="0089064C" w:rsidP="00ED56A3">
            <w:pPr>
              <w:spacing w:line="232" w:lineRule="auto"/>
            </w:pPr>
            <w:r w:rsidRPr="00182931">
              <w:rPr>
                <w:sz w:val="15"/>
                <w:szCs w:val="15"/>
              </w:rPr>
              <w:t xml:space="preserve">Observation network refurbishment — part 2 </w:t>
            </w:r>
          </w:p>
        </w:tc>
        <w:tc>
          <w:tcPr>
            <w:tcW w:w="620" w:type="dxa"/>
            <w:shd w:val="clear" w:color="auto" w:fill="F4F8F7"/>
            <w:tcMar>
              <w:top w:w="40" w:type="dxa"/>
              <w:left w:w="80" w:type="dxa"/>
              <w:bottom w:w="40" w:type="dxa"/>
              <w:right w:w="80" w:type="dxa"/>
            </w:tcMar>
          </w:tcPr>
          <w:p w14:paraId="49076A69" w14:textId="77777777" w:rsidR="0089064C" w:rsidRPr="00182931" w:rsidRDefault="0089064C" w:rsidP="00ED56A3">
            <w:pPr>
              <w:spacing w:line="232" w:lineRule="auto"/>
            </w:pPr>
            <w:r w:rsidRPr="00182931">
              <w:rPr>
                <w:sz w:val="15"/>
                <w:szCs w:val="15"/>
              </w:rPr>
              <w:t>3.1.3</w:t>
            </w:r>
          </w:p>
        </w:tc>
        <w:tc>
          <w:tcPr>
            <w:tcW w:w="1000" w:type="dxa"/>
            <w:shd w:val="clear" w:color="auto" w:fill="F4F8F7"/>
            <w:tcMar>
              <w:top w:w="40" w:type="dxa"/>
              <w:left w:w="80" w:type="dxa"/>
              <w:bottom w:w="40" w:type="dxa"/>
              <w:right w:w="80" w:type="dxa"/>
            </w:tcMar>
          </w:tcPr>
          <w:p w14:paraId="3C8A2C5D" w14:textId="77777777" w:rsidR="0089064C" w:rsidRPr="00182931" w:rsidRDefault="0089064C" w:rsidP="00ED56A3">
            <w:pPr>
              <w:spacing w:line="232" w:lineRule="auto"/>
            </w:pPr>
            <w:r w:rsidRPr="00182931">
              <w:rPr>
                <w:sz w:val="14"/>
                <w:szCs w:val="14"/>
              </w:rPr>
              <w:t>Jun 2026–Jun 2027</w:t>
            </w:r>
          </w:p>
        </w:tc>
        <w:tc>
          <w:tcPr>
            <w:tcW w:w="790" w:type="dxa"/>
            <w:shd w:val="clear" w:color="auto" w:fill="F4F8F7"/>
            <w:tcMar>
              <w:top w:w="40" w:type="dxa"/>
              <w:left w:w="80" w:type="dxa"/>
              <w:bottom w:w="40" w:type="dxa"/>
              <w:right w:w="80" w:type="dxa"/>
            </w:tcMar>
          </w:tcPr>
          <w:p w14:paraId="1BD4CD0B" w14:textId="77777777" w:rsidR="0089064C" w:rsidRPr="00182931" w:rsidRDefault="0089064C" w:rsidP="00ED56A3">
            <w:pPr>
              <w:spacing w:line="232" w:lineRule="auto"/>
            </w:pPr>
            <w:r w:rsidRPr="00182931">
              <w:rPr>
                <w:sz w:val="14"/>
                <w:szCs w:val="14"/>
              </w:rPr>
              <w:t>Samoa, Fiji, SI, PNG, Vanuatu, FSM, Tokelau</w:t>
            </w:r>
          </w:p>
        </w:tc>
        <w:tc>
          <w:tcPr>
            <w:tcW w:w="1279" w:type="dxa"/>
            <w:shd w:val="clear" w:color="auto" w:fill="F4F8F7"/>
            <w:tcMar>
              <w:top w:w="40" w:type="dxa"/>
              <w:left w:w="80" w:type="dxa"/>
              <w:bottom w:w="40" w:type="dxa"/>
              <w:right w:w="80" w:type="dxa"/>
            </w:tcMar>
          </w:tcPr>
          <w:p w14:paraId="476797A5" w14:textId="77777777" w:rsidR="0089064C" w:rsidRPr="00182931" w:rsidRDefault="0089064C" w:rsidP="00ED56A3">
            <w:pPr>
              <w:spacing w:line="232" w:lineRule="auto"/>
              <w:jc w:val="right"/>
              <w:rPr>
                <w:sz w:val="15"/>
                <w:szCs w:val="15"/>
              </w:rPr>
            </w:pPr>
            <w:r w:rsidRPr="00182931">
              <w:rPr>
                <w:sz w:val="15"/>
                <w:szCs w:val="15"/>
              </w:rPr>
              <w:t>1,484,971</w:t>
            </w:r>
          </w:p>
          <w:p w14:paraId="4DCAEFFE" w14:textId="6C316723" w:rsidR="00130F45" w:rsidRPr="00182931" w:rsidRDefault="00130F45" w:rsidP="00ED56A3">
            <w:pPr>
              <w:spacing w:line="232" w:lineRule="auto"/>
              <w:jc w:val="right"/>
            </w:pPr>
            <w:r w:rsidRPr="00182931">
              <w:rPr>
                <w:sz w:val="13"/>
                <w:szCs w:val="13"/>
              </w:rPr>
              <w:t>(ESNZ)</w:t>
            </w:r>
          </w:p>
        </w:tc>
        <w:tc>
          <w:tcPr>
            <w:tcW w:w="1134" w:type="dxa"/>
            <w:shd w:val="clear" w:color="auto" w:fill="F4F8F7"/>
            <w:tcMar>
              <w:top w:w="40" w:type="dxa"/>
              <w:left w:w="80" w:type="dxa"/>
              <w:bottom w:w="40" w:type="dxa"/>
              <w:right w:w="80" w:type="dxa"/>
            </w:tcMar>
          </w:tcPr>
          <w:p w14:paraId="7D65CAAC" w14:textId="77777777" w:rsidR="0089064C" w:rsidRPr="00182931" w:rsidRDefault="0089064C" w:rsidP="00ED56A3">
            <w:pPr>
              <w:spacing w:line="232" w:lineRule="auto"/>
              <w:jc w:val="right"/>
            </w:pPr>
            <w:r w:rsidRPr="00182931">
              <w:rPr>
                <w:sz w:val="15"/>
                <w:szCs w:val="15"/>
              </w:rPr>
              <w:t>513,329</w:t>
            </w:r>
          </w:p>
        </w:tc>
        <w:tc>
          <w:tcPr>
            <w:tcW w:w="560" w:type="dxa"/>
            <w:shd w:val="clear" w:color="auto" w:fill="F89B1A"/>
            <w:tcMar>
              <w:top w:w="40" w:type="dxa"/>
              <w:left w:w="40" w:type="dxa"/>
              <w:bottom w:w="40" w:type="dxa"/>
              <w:right w:w="40" w:type="dxa"/>
            </w:tcMar>
          </w:tcPr>
          <w:p w14:paraId="451D1BCD" w14:textId="77777777" w:rsidR="0089064C" w:rsidRPr="00182931" w:rsidRDefault="0089064C" w:rsidP="00ED56A3">
            <w:pPr>
              <w:jc w:val="center"/>
            </w:pPr>
            <w:r w:rsidRPr="00182931">
              <w:rPr>
                <w:b/>
                <w:bCs/>
                <w:color w:val="FFFFFF"/>
                <w:sz w:val="18"/>
                <w:szCs w:val="18"/>
              </w:rPr>
              <w:t>A</w:t>
            </w:r>
          </w:p>
        </w:tc>
        <w:tc>
          <w:tcPr>
            <w:tcW w:w="560" w:type="dxa"/>
            <w:shd w:val="clear" w:color="auto" w:fill="F4F8F7"/>
            <w:tcMar>
              <w:top w:w="40" w:type="dxa"/>
              <w:left w:w="80" w:type="dxa"/>
              <w:bottom w:w="40" w:type="dxa"/>
              <w:right w:w="80" w:type="dxa"/>
            </w:tcMar>
          </w:tcPr>
          <w:p w14:paraId="08C04FEF" w14:textId="77777777" w:rsidR="0089064C" w:rsidRPr="00182931" w:rsidRDefault="0089064C" w:rsidP="00ED56A3">
            <w:pPr>
              <w:spacing w:line="232" w:lineRule="auto"/>
              <w:jc w:val="center"/>
            </w:pPr>
            <w:r w:rsidRPr="00182931">
              <w:rPr>
                <w:sz w:val="14"/>
                <w:szCs w:val="14"/>
              </w:rPr>
              <w:t>35%</w:t>
            </w:r>
          </w:p>
        </w:tc>
        <w:tc>
          <w:tcPr>
            <w:tcW w:w="1770" w:type="dxa"/>
            <w:shd w:val="clear" w:color="auto" w:fill="F4F8F7"/>
            <w:tcMar>
              <w:top w:w="40" w:type="dxa"/>
              <w:left w:w="80" w:type="dxa"/>
              <w:bottom w:w="40" w:type="dxa"/>
              <w:right w:w="80" w:type="dxa"/>
            </w:tcMar>
            <w:vAlign w:val="center"/>
          </w:tcPr>
          <w:p w14:paraId="54C729BD" w14:textId="77777777" w:rsidR="0089064C" w:rsidRPr="00182931" w:rsidRDefault="0089064C" w:rsidP="00A43D5A">
            <w:pPr>
              <w:spacing w:line="232" w:lineRule="auto"/>
            </w:pPr>
            <w:r w:rsidRPr="00182931">
              <w:rPr>
                <w:sz w:val="13"/>
                <w:szCs w:val="13"/>
              </w:rPr>
              <w:t>Refurbishment workplan drafted and circulated (May 2026); equipment procurement initiated for Samoa, SI, Fiji, Tokelau; field implementation follows.</w:t>
            </w:r>
          </w:p>
        </w:tc>
      </w:tr>
      <w:tr w:rsidR="0089064C" w:rsidRPr="00182931" w14:paraId="04F77A5E" w14:textId="77777777" w:rsidTr="00ED56A3">
        <w:tc>
          <w:tcPr>
            <w:tcW w:w="1696" w:type="dxa"/>
            <w:tcMar>
              <w:top w:w="40" w:type="dxa"/>
              <w:left w:w="80" w:type="dxa"/>
              <w:bottom w:w="40" w:type="dxa"/>
              <w:right w:w="80" w:type="dxa"/>
            </w:tcMar>
          </w:tcPr>
          <w:p w14:paraId="45BCF31F" w14:textId="1FAE3D2E" w:rsidR="0089064C" w:rsidRPr="00182931" w:rsidRDefault="0089064C" w:rsidP="00ED56A3">
            <w:pPr>
              <w:spacing w:line="232" w:lineRule="auto"/>
            </w:pPr>
            <w:r w:rsidRPr="00182931">
              <w:rPr>
                <w:sz w:val="15"/>
                <w:szCs w:val="15"/>
              </w:rPr>
              <w:t>Guidance on standardisation &amp; maintenance of met equipment</w:t>
            </w:r>
          </w:p>
        </w:tc>
        <w:tc>
          <w:tcPr>
            <w:tcW w:w="620" w:type="dxa"/>
            <w:tcMar>
              <w:top w:w="40" w:type="dxa"/>
              <w:left w:w="80" w:type="dxa"/>
              <w:bottom w:w="40" w:type="dxa"/>
              <w:right w:w="80" w:type="dxa"/>
            </w:tcMar>
          </w:tcPr>
          <w:p w14:paraId="7CC7C366" w14:textId="77777777" w:rsidR="0089064C" w:rsidRPr="00182931" w:rsidRDefault="0089064C" w:rsidP="00ED56A3">
            <w:pPr>
              <w:spacing w:line="232" w:lineRule="auto"/>
            </w:pPr>
            <w:r w:rsidRPr="00182931">
              <w:rPr>
                <w:sz w:val="15"/>
                <w:szCs w:val="15"/>
              </w:rPr>
              <w:t>3.1.1</w:t>
            </w:r>
          </w:p>
        </w:tc>
        <w:tc>
          <w:tcPr>
            <w:tcW w:w="1000" w:type="dxa"/>
            <w:tcMar>
              <w:top w:w="40" w:type="dxa"/>
              <w:left w:w="80" w:type="dxa"/>
              <w:bottom w:w="40" w:type="dxa"/>
              <w:right w:w="80" w:type="dxa"/>
            </w:tcMar>
          </w:tcPr>
          <w:p w14:paraId="16A029C7" w14:textId="77777777" w:rsidR="0089064C" w:rsidRPr="00182931" w:rsidRDefault="0089064C" w:rsidP="00ED56A3">
            <w:pPr>
              <w:spacing w:line="232" w:lineRule="auto"/>
            </w:pPr>
            <w:r w:rsidRPr="00182931">
              <w:rPr>
                <w:sz w:val="14"/>
                <w:szCs w:val="14"/>
              </w:rPr>
              <w:t>Jun 2025–Feb 2026</w:t>
            </w:r>
          </w:p>
        </w:tc>
        <w:tc>
          <w:tcPr>
            <w:tcW w:w="790" w:type="dxa"/>
            <w:tcMar>
              <w:top w:w="40" w:type="dxa"/>
              <w:left w:w="80" w:type="dxa"/>
              <w:bottom w:w="40" w:type="dxa"/>
              <w:right w:w="80" w:type="dxa"/>
            </w:tcMar>
          </w:tcPr>
          <w:p w14:paraId="196F6560" w14:textId="77777777" w:rsidR="0089064C" w:rsidRPr="00182931" w:rsidRDefault="0089064C" w:rsidP="00ED56A3">
            <w:pPr>
              <w:spacing w:line="232" w:lineRule="auto"/>
            </w:pPr>
            <w:r w:rsidRPr="00182931">
              <w:rPr>
                <w:sz w:val="14"/>
                <w:szCs w:val="14"/>
              </w:rPr>
              <w:t>All 15 PICs</w:t>
            </w:r>
          </w:p>
        </w:tc>
        <w:tc>
          <w:tcPr>
            <w:tcW w:w="1279" w:type="dxa"/>
            <w:tcMar>
              <w:top w:w="40" w:type="dxa"/>
              <w:left w:w="80" w:type="dxa"/>
              <w:bottom w:w="40" w:type="dxa"/>
              <w:right w:w="80" w:type="dxa"/>
            </w:tcMar>
          </w:tcPr>
          <w:p w14:paraId="7DFD66E2" w14:textId="77777777" w:rsidR="00341CC4" w:rsidRPr="00182931" w:rsidRDefault="0089064C" w:rsidP="00ED56A3">
            <w:pPr>
              <w:spacing w:line="232" w:lineRule="auto"/>
              <w:jc w:val="right"/>
              <w:rPr>
                <w:sz w:val="15"/>
                <w:szCs w:val="15"/>
              </w:rPr>
            </w:pPr>
            <w:r w:rsidRPr="00182931">
              <w:rPr>
                <w:sz w:val="15"/>
                <w:szCs w:val="15"/>
              </w:rPr>
              <w:t>102,370</w:t>
            </w:r>
          </w:p>
          <w:p w14:paraId="6190E28C" w14:textId="63FD0D8B" w:rsidR="0089064C" w:rsidRPr="00182931" w:rsidRDefault="00341CC4" w:rsidP="00ED56A3">
            <w:pPr>
              <w:spacing w:line="232" w:lineRule="auto"/>
              <w:jc w:val="right"/>
            </w:pPr>
            <w:r w:rsidRPr="00182931">
              <w:rPr>
                <w:sz w:val="13"/>
                <w:szCs w:val="13"/>
              </w:rPr>
              <w:t>(ESNZ)</w:t>
            </w:r>
          </w:p>
        </w:tc>
        <w:tc>
          <w:tcPr>
            <w:tcW w:w="1134" w:type="dxa"/>
            <w:tcMar>
              <w:top w:w="40" w:type="dxa"/>
              <w:left w:w="80" w:type="dxa"/>
              <w:bottom w:w="40" w:type="dxa"/>
              <w:right w:w="80" w:type="dxa"/>
            </w:tcMar>
          </w:tcPr>
          <w:p w14:paraId="0E500A6D" w14:textId="77777777" w:rsidR="0089064C" w:rsidRPr="00182931" w:rsidRDefault="0089064C" w:rsidP="00ED56A3">
            <w:pPr>
              <w:spacing w:line="232" w:lineRule="auto"/>
              <w:jc w:val="right"/>
            </w:pPr>
            <w:r w:rsidRPr="00182931">
              <w:rPr>
                <w:sz w:val="15"/>
                <w:szCs w:val="15"/>
              </w:rPr>
              <w:t>102,370</w:t>
            </w:r>
          </w:p>
        </w:tc>
        <w:tc>
          <w:tcPr>
            <w:tcW w:w="560" w:type="dxa"/>
            <w:shd w:val="clear" w:color="auto" w:fill="31AA49"/>
            <w:tcMar>
              <w:top w:w="40" w:type="dxa"/>
              <w:left w:w="40" w:type="dxa"/>
              <w:bottom w:w="40" w:type="dxa"/>
              <w:right w:w="40" w:type="dxa"/>
            </w:tcMar>
          </w:tcPr>
          <w:p w14:paraId="2FACAADA" w14:textId="77777777" w:rsidR="0089064C" w:rsidRPr="00182931" w:rsidRDefault="0089064C" w:rsidP="00ED56A3">
            <w:pPr>
              <w:jc w:val="center"/>
            </w:pPr>
            <w:r w:rsidRPr="00182931">
              <w:rPr>
                <w:b/>
                <w:bCs/>
                <w:color w:val="FFFFFF"/>
                <w:sz w:val="18"/>
                <w:szCs w:val="18"/>
              </w:rPr>
              <w:t>G</w:t>
            </w:r>
          </w:p>
        </w:tc>
        <w:tc>
          <w:tcPr>
            <w:tcW w:w="560" w:type="dxa"/>
            <w:tcMar>
              <w:top w:w="40" w:type="dxa"/>
              <w:left w:w="80" w:type="dxa"/>
              <w:bottom w:w="40" w:type="dxa"/>
              <w:right w:w="80" w:type="dxa"/>
            </w:tcMar>
          </w:tcPr>
          <w:p w14:paraId="0E2329F7" w14:textId="77777777" w:rsidR="0089064C" w:rsidRPr="00182931" w:rsidRDefault="0089064C" w:rsidP="00ED56A3">
            <w:pPr>
              <w:spacing w:line="232" w:lineRule="auto"/>
              <w:jc w:val="center"/>
            </w:pPr>
            <w:r w:rsidRPr="00182931">
              <w:rPr>
                <w:sz w:val="14"/>
                <w:szCs w:val="14"/>
              </w:rPr>
              <w:t>100%</w:t>
            </w:r>
          </w:p>
        </w:tc>
        <w:tc>
          <w:tcPr>
            <w:tcW w:w="1770" w:type="dxa"/>
            <w:tcMar>
              <w:top w:w="40" w:type="dxa"/>
              <w:left w:w="80" w:type="dxa"/>
              <w:bottom w:w="40" w:type="dxa"/>
              <w:right w:w="80" w:type="dxa"/>
            </w:tcMar>
            <w:vAlign w:val="center"/>
          </w:tcPr>
          <w:p w14:paraId="760DA81E" w14:textId="0F548031" w:rsidR="0089064C" w:rsidRPr="00182931" w:rsidRDefault="0089064C" w:rsidP="00A43D5A">
            <w:pPr>
              <w:spacing w:line="232" w:lineRule="auto"/>
            </w:pPr>
            <w:r w:rsidRPr="00182931">
              <w:rPr>
                <w:sz w:val="13"/>
                <w:szCs w:val="13"/>
              </w:rPr>
              <w:t>Guidance document + procurement toolkit endorsed at WRP SC (May 2026) following T</w:t>
            </w:r>
            <w:r w:rsidR="008379E2" w:rsidRPr="00182931">
              <w:rPr>
                <w:sz w:val="13"/>
                <w:szCs w:val="13"/>
              </w:rPr>
              <w:t>E</w:t>
            </w:r>
            <w:r w:rsidRPr="00182931">
              <w:rPr>
                <w:sz w:val="13"/>
                <w:szCs w:val="13"/>
              </w:rPr>
              <w:t>C and PICI review.</w:t>
            </w:r>
          </w:p>
        </w:tc>
      </w:tr>
      <w:tr w:rsidR="0089064C" w:rsidRPr="00182931" w14:paraId="449FD3AC" w14:textId="77777777" w:rsidTr="00ED56A3">
        <w:trPr>
          <w:trHeight w:val="20"/>
        </w:trPr>
        <w:tc>
          <w:tcPr>
            <w:tcW w:w="1696" w:type="dxa"/>
            <w:shd w:val="clear" w:color="auto" w:fill="F4F8F7"/>
            <w:tcMar>
              <w:top w:w="40" w:type="dxa"/>
              <w:left w:w="80" w:type="dxa"/>
              <w:bottom w:w="40" w:type="dxa"/>
              <w:right w:w="80" w:type="dxa"/>
            </w:tcMar>
            <w:vAlign w:val="center"/>
          </w:tcPr>
          <w:p w14:paraId="251E182E" w14:textId="6E910DC8" w:rsidR="0089064C" w:rsidRPr="00182931" w:rsidRDefault="0089064C" w:rsidP="00A43D5A">
            <w:pPr>
              <w:spacing w:line="232" w:lineRule="auto"/>
            </w:pPr>
            <w:r w:rsidRPr="00182931">
              <w:rPr>
                <w:sz w:val="15"/>
                <w:szCs w:val="15"/>
              </w:rPr>
              <w:t xml:space="preserve">Radar network — Tonga radar </w:t>
            </w:r>
          </w:p>
        </w:tc>
        <w:tc>
          <w:tcPr>
            <w:tcW w:w="620" w:type="dxa"/>
            <w:shd w:val="clear" w:color="auto" w:fill="F4F8F7"/>
            <w:tcMar>
              <w:top w:w="40" w:type="dxa"/>
              <w:left w:w="80" w:type="dxa"/>
              <w:bottom w:w="40" w:type="dxa"/>
              <w:right w:w="80" w:type="dxa"/>
            </w:tcMar>
            <w:vAlign w:val="center"/>
          </w:tcPr>
          <w:p w14:paraId="0E9260C0" w14:textId="77777777" w:rsidR="0089064C" w:rsidRPr="00182931" w:rsidRDefault="0089064C" w:rsidP="00A43D5A">
            <w:pPr>
              <w:spacing w:line="232" w:lineRule="auto"/>
              <w:jc w:val="center"/>
            </w:pPr>
            <w:r w:rsidRPr="00182931">
              <w:rPr>
                <w:sz w:val="15"/>
                <w:szCs w:val="15"/>
              </w:rPr>
              <w:t>3.1.5</w:t>
            </w:r>
          </w:p>
        </w:tc>
        <w:tc>
          <w:tcPr>
            <w:tcW w:w="1000" w:type="dxa"/>
            <w:shd w:val="clear" w:color="auto" w:fill="F4F8F7"/>
            <w:tcMar>
              <w:top w:w="40" w:type="dxa"/>
              <w:left w:w="80" w:type="dxa"/>
              <w:bottom w:w="40" w:type="dxa"/>
              <w:right w:w="80" w:type="dxa"/>
            </w:tcMar>
            <w:vAlign w:val="center"/>
          </w:tcPr>
          <w:p w14:paraId="20965688" w14:textId="77777777" w:rsidR="0089064C" w:rsidRPr="00182931" w:rsidRDefault="0089064C" w:rsidP="00A43D5A">
            <w:pPr>
              <w:spacing w:line="232" w:lineRule="auto"/>
              <w:jc w:val="center"/>
            </w:pPr>
            <w:r w:rsidRPr="00182931">
              <w:rPr>
                <w:sz w:val="14"/>
                <w:szCs w:val="14"/>
              </w:rPr>
              <w:t>Apr 2024–Dec 2027</w:t>
            </w:r>
          </w:p>
        </w:tc>
        <w:tc>
          <w:tcPr>
            <w:tcW w:w="790" w:type="dxa"/>
            <w:shd w:val="clear" w:color="auto" w:fill="F4F8F7"/>
            <w:tcMar>
              <w:top w:w="40" w:type="dxa"/>
              <w:left w:w="80" w:type="dxa"/>
              <w:bottom w:w="40" w:type="dxa"/>
              <w:right w:w="80" w:type="dxa"/>
            </w:tcMar>
            <w:vAlign w:val="center"/>
          </w:tcPr>
          <w:p w14:paraId="42825C66" w14:textId="77777777" w:rsidR="0089064C" w:rsidRPr="00182931" w:rsidRDefault="0089064C" w:rsidP="00A43D5A">
            <w:pPr>
              <w:spacing w:line="232" w:lineRule="auto"/>
            </w:pPr>
            <w:r w:rsidRPr="00182931">
              <w:rPr>
                <w:sz w:val="14"/>
                <w:szCs w:val="14"/>
              </w:rPr>
              <w:t>Tonga</w:t>
            </w:r>
          </w:p>
        </w:tc>
        <w:tc>
          <w:tcPr>
            <w:tcW w:w="1279" w:type="dxa"/>
            <w:shd w:val="clear" w:color="auto" w:fill="F4F8F7"/>
            <w:tcMar>
              <w:top w:w="40" w:type="dxa"/>
              <w:left w:w="80" w:type="dxa"/>
              <w:bottom w:w="40" w:type="dxa"/>
              <w:right w:w="80" w:type="dxa"/>
            </w:tcMar>
            <w:vAlign w:val="center"/>
          </w:tcPr>
          <w:p w14:paraId="4E9ECF46" w14:textId="77777777" w:rsidR="00C14D1E" w:rsidRPr="00182931" w:rsidRDefault="0089064C" w:rsidP="00A43D5A">
            <w:pPr>
              <w:spacing w:line="232" w:lineRule="auto"/>
              <w:jc w:val="right"/>
              <w:rPr>
                <w:sz w:val="15"/>
                <w:szCs w:val="15"/>
              </w:rPr>
            </w:pPr>
            <w:r w:rsidRPr="00182931">
              <w:rPr>
                <w:sz w:val="15"/>
                <w:szCs w:val="15"/>
              </w:rPr>
              <w:t>2,480,463</w:t>
            </w:r>
          </w:p>
          <w:p w14:paraId="1E1F895A" w14:textId="6757A983" w:rsidR="0089064C" w:rsidRPr="00182931" w:rsidRDefault="00C14D1E" w:rsidP="00A43D5A">
            <w:pPr>
              <w:spacing w:line="232" w:lineRule="auto"/>
              <w:jc w:val="right"/>
            </w:pPr>
            <w:r w:rsidRPr="00182931">
              <w:rPr>
                <w:sz w:val="13"/>
                <w:szCs w:val="13"/>
              </w:rPr>
              <w:t>(NZ Met Service)</w:t>
            </w:r>
          </w:p>
        </w:tc>
        <w:tc>
          <w:tcPr>
            <w:tcW w:w="1134" w:type="dxa"/>
            <w:shd w:val="clear" w:color="auto" w:fill="F4F8F7"/>
            <w:tcMar>
              <w:top w:w="40" w:type="dxa"/>
              <w:left w:w="80" w:type="dxa"/>
              <w:bottom w:w="40" w:type="dxa"/>
              <w:right w:w="80" w:type="dxa"/>
            </w:tcMar>
            <w:vAlign w:val="center"/>
          </w:tcPr>
          <w:p w14:paraId="3AE5026F" w14:textId="77777777" w:rsidR="0089064C" w:rsidRPr="00182931" w:rsidRDefault="0089064C" w:rsidP="00A43D5A">
            <w:pPr>
              <w:spacing w:line="232" w:lineRule="auto"/>
              <w:jc w:val="right"/>
            </w:pPr>
            <w:r w:rsidRPr="00182931">
              <w:rPr>
                <w:sz w:val="15"/>
                <w:szCs w:val="15"/>
              </w:rPr>
              <w:t>2,233,349</w:t>
            </w:r>
          </w:p>
        </w:tc>
        <w:tc>
          <w:tcPr>
            <w:tcW w:w="560" w:type="dxa"/>
            <w:shd w:val="clear" w:color="auto" w:fill="31AA49"/>
            <w:tcMar>
              <w:top w:w="40" w:type="dxa"/>
              <w:left w:w="40" w:type="dxa"/>
              <w:bottom w:w="40" w:type="dxa"/>
              <w:right w:w="40" w:type="dxa"/>
            </w:tcMar>
          </w:tcPr>
          <w:p w14:paraId="7E9B33C3" w14:textId="77777777" w:rsidR="0089064C" w:rsidRPr="00182931" w:rsidRDefault="0089064C" w:rsidP="00ED56A3">
            <w:pPr>
              <w:jc w:val="center"/>
            </w:pPr>
            <w:r w:rsidRPr="00182931">
              <w:rPr>
                <w:b/>
                <w:bCs/>
                <w:color w:val="FFFFFF"/>
                <w:sz w:val="18"/>
                <w:szCs w:val="18"/>
              </w:rPr>
              <w:t>G</w:t>
            </w:r>
          </w:p>
        </w:tc>
        <w:tc>
          <w:tcPr>
            <w:tcW w:w="560" w:type="dxa"/>
            <w:shd w:val="clear" w:color="auto" w:fill="F4F8F7"/>
            <w:tcMar>
              <w:top w:w="40" w:type="dxa"/>
              <w:left w:w="80" w:type="dxa"/>
              <w:bottom w:w="40" w:type="dxa"/>
              <w:right w:w="80" w:type="dxa"/>
            </w:tcMar>
          </w:tcPr>
          <w:p w14:paraId="231DBF12" w14:textId="77777777" w:rsidR="0089064C" w:rsidRPr="00182931" w:rsidRDefault="0089064C" w:rsidP="00ED56A3">
            <w:pPr>
              <w:spacing w:line="232" w:lineRule="auto"/>
              <w:jc w:val="center"/>
            </w:pPr>
            <w:r w:rsidRPr="00182931">
              <w:rPr>
                <w:sz w:val="14"/>
                <w:szCs w:val="14"/>
              </w:rPr>
              <w:t>93%</w:t>
            </w:r>
          </w:p>
        </w:tc>
        <w:tc>
          <w:tcPr>
            <w:tcW w:w="1770" w:type="dxa"/>
            <w:shd w:val="clear" w:color="auto" w:fill="F4F8F7"/>
            <w:tcMar>
              <w:top w:w="40" w:type="dxa"/>
              <w:left w:w="80" w:type="dxa"/>
              <w:bottom w:w="40" w:type="dxa"/>
              <w:right w:w="80" w:type="dxa"/>
            </w:tcMar>
            <w:vAlign w:val="center"/>
          </w:tcPr>
          <w:p w14:paraId="4737D980" w14:textId="77777777" w:rsidR="0089064C" w:rsidRPr="00182931" w:rsidRDefault="0089064C" w:rsidP="00A43D5A">
            <w:pPr>
              <w:spacing w:line="232" w:lineRule="auto"/>
            </w:pPr>
            <w:r w:rsidRPr="00182931">
              <w:rPr>
                <w:sz w:val="13"/>
                <w:szCs w:val="13"/>
              </w:rPr>
              <w:t>Radar maintained to schedule at 100% system uptime; fully integrated into daily forecasting and NWP verification; remote support provided.</w:t>
            </w:r>
          </w:p>
        </w:tc>
      </w:tr>
      <w:tr w:rsidR="0089064C" w:rsidRPr="00182931" w14:paraId="381F4DEA" w14:textId="77777777" w:rsidTr="00ED56A3">
        <w:tc>
          <w:tcPr>
            <w:tcW w:w="1696" w:type="dxa"/>
            <w:tcMar>
              <w:top w:w="40" w:type="dxa"/>
              <w:left w:w="80" w:type="dxa"/>
              <w:bottom w:w="40" w:type="dxa"/>
              <w:right w:w="80" w:type="dxa"/>
            </w:tcMar>
          </w:tcPr>
          <w:p w14:paraId="428854F6" w14:textId="4D577D78" w:rsidR="0089064C" w:rsidRPr="00182931" w:rsidRDefault="0089064C" w:rsidP="00ED56A3">
            <w:pPr>
              <w:spacing w:line="232" w:lineRule="auto"/>
            </w:pPr>
            <w:r w:rsidRPr="00182931">
              <w:rPr>
                <w:sz w:val="15"/>
                <w:szCs w:val="15"/>
              </w:rPr>
              <w:t>Radar network — Regional Radar Strategy</w:t>
            </w:r>
          </w:p>
        </w:tc>
        <w:tc>
          <w:tcPr>
            <w:tcW w:w="620" w:type="dxa"/>
            <w:tcMar>
              <w:top w:w="40" w:type="dxa"/>
              <w:left w:w="80" w:type="dxa"/>
              <w:bottom w:w="40" w:type="dxa"/>
              <w:right w:w="80" w:type="dxa"/>
            </w:tcMar>
          </w:tcPr>
          <w:p w14:paraId="0330354A" w14:textId="77777777" w:rsidR="0089064C" w:rsidRPr="00182931" w:rsidRDefault="0089064C" w:rsidP="00ED56A3">
            <w:pPr>
              <w:spacing w:line="232" w:lineRule="auto"/>
            </w:pPr>
            <w:r w:rsidRPr="00182931">
              <w:rPr>
                <w:sz w:val="15"/>
                <w:szCs w:val="15"/>
              </w:rPr>
              <w:t>3.1.5</w:t>
            </w:r>
          </w:p>
        </w:tc>
        <w:tc>
          <w:tcPr>
            <w:tcW w:w="1000" w:type="dxa"/>
            <w:tcMar>
              <w:top w:w="40" w:type="dxa"/>
              <w:left w:w="80" w:type="dxa"/>
              <w:bottom w:w="40" w:type="dxa"/>
              <w:right w:w="80" w:type="dxa"/>
            </w:tcMar>
          </w:tcPr>
          <w:p w14:paraId="6B791C24" w14:textId="77777777" w:rsidR="0089064C" w:rsidRPr="00182931" w:rsidRDefault="0089064C" w:rsidP="00ED56A3">
            <w:pPr>
              <w:spacing w:line="232" w:lineRule="auto"/>
            </w:pPr>
            <w:r w:rsidRPr="00182931">
              <w:rPr>
                <w:sz w:val="14"/>
                <w:szCs w:val="14"/>
              </w:rPr>
              <w:t>Apr 2024–Dec 2027</w:t>
            </w:r>
          </w:p>
        </w:tc>
        <w:tc>
          <w:tcPr>
            <w:tcW w:w="790" w:type="dxa"/>
            <w:tcMar>
              <w:top w:w="40" w:type="dxa"/>
              <w:left w:w="80" w:type="dxa"/>
              <w:bottom w:w="40" w:type="dxa"/>
              <w:right w:w="80" w:type="dxa"/>
            </w:tcMar>
          </w:tcPr>
          <w:p w14:paraId="20397D21" w14:textId="77777777" w:rsidR="0089064C" w:rsidRPr="00182931" w:rsidRDefault="0089064C" w:rsidP="00ED56A3">
            <w:pPr>
              <w:spacing w:line="232" w:lineRule="auto"/>
            </w:pPr>
            <w:r w:rsidRPr="00182931">
              <w:rPr>
                <w:sz w:val="14"/>
                <w:szCs w:val="14"/>
              </w:rPr>
              <w:t>Regional</w:t>
            </w:r>
          </w:p>
        </w:tc>
        <w:tc>
          <w:tcPr>
            <w:tcW w:w="1279" w:type="dxa"/>
            <w:tcMar>
              <w:top w:w="40" w:type="dxa"/>
              <w:left w:w="80" w:type="dxa"/>
              <w:bottom w:w="40" w:type="dxa"/>
              <w:right w:w="80" w:type="dxa"/>
            </w:tcMar>
          </w:tcPr>
          <w:p w14:paraId="5257EF9F" w14:textId="77777777" w:rsidR="00C14D1E" w:rsidRPr="00182931" w:rsidRDefault="0089064C" w:rsidP="00ED56A3">
            <w:pPr>
              <w:spacing w:line="232" w:lineRule="auto"/>
              <w:jc w:val="right"/>
              <w:rPr>
                <w:sz w:val="15"/>
                <w:szCs w:val="15"/>
              </w:rPr>
            </w:pPr>
            <w:r w:rsidRPr="00182931">
              <w:rPr>
                <w:sz w:val="15"/>
                <w:szCs w:val="15"/>
              </w:rPr>
              <w:t>38,424</w:t>
            </w:r>
          </w:p>
          <w:p w14:paraId="588222B2" w14:textId="7F6A92AD" w:rsidR="0089064C" w:rsidRPr="00182931" w:rsidRDefault="00C14D1E" w:rsidP="00ED56A3">
            <w:pPr>
              <w:spacing w:line="232" w:lineRule="auto"/>
              <w:jc w:val="right"/>
            </w:pPr>
            <w:r w:rsidRPr="00182931">
              <w:rPr>
                <w:sz w:val="13"/>
                <w:szCs w:val="13"/>
              </w:rPr>
              <w:t>(NZ Met Service)</w:t>
            </w:r>
          </w:p>
        </w:tc>
        <w:tc>
          <w:tcPr>
            <w:tcW w:w="1134" w:type="dxa"/>
            <w:tcMar>
              <w:top w:w="40" w:type="dxa"/>
              <w:left w:w="80" w:type="dxa"/>
              <w:bottom w:w="40" w:type="dxa"/>
              <w:right w:w="80" w:type="dxa"/>
            </w:tcMar>
          </w:tcPr>
          <w:p w14:paraId="1379D9FD" w14:textId="77777777" w:rsidR="0089064C" w:rsidRPr="00182931" w:rsidRDefault="0089064C" w:rsidP="00ED56A3">
            <w:pPr>
              <w:spacing w:line="232" w:lineRule="auto"/>
              <w:jc w:val="right"/>
            </w:pPr>
            <w:r w:rsidRPr="00182931">
              <w:rPr>
                <w:sz w:val="15"/>
                <w:szCs w:val="15"/>
              </w:rPr>
              <w:t>38,424</w:t>
            </w:r>
          </w:p>
        </w:tc>
        <w:tc>
          <w:tcPr>
            <w:tcW w:w="560" w:type="dxa"/>
            <w:shd w:val="clear" w:color="auto" w:fill="31AA49"/>
            <w:tcMar>
              <w:top w:w="40" w:type="dxa"/>
              <w:left w:w="40" w:type="dxa"/>
              <w:bottom w:w="40" w:type="dxa"/>
              <w:right w:w="40" w:type="dxa"/>
            </w:tcMar>
          </w:tcPr>
          <w:p w14:paraId="44AC71C9" w14:textId="77777777" w:rsidR="0089064C" w:rsidRPr="00182931" w:rsidRDefault="0089064C" w:rsidP="00ED56A3">
            <w:pPr>
              <w:jc w:val="center"/>
            </w:pPr>
            <w:r w:rsidRPr="00182931">
              <w:rPr>
                <w:b/>
                <w:bCs/>
                <w:color w:val="FFFFFF"/>
                <w:sz w:val="18"/>
                <w:szCs w:val="18"/>
              </w:rPr>
              <w:t>G</w:t>
            </w:r>
          </w:p>
        </w:tc>
        <w:tc>
          <w:tcPr>
            <w:tcW w:w="560" w:type="dxa"/>
            <w:tcMar>
              <w:top w:w="40" w:type="dxa"/>
              <w:left w:w="80" w:type="dxa"/>
              <w:bottom w:w="40" w:type="dxa"/>
              <w:right w:w="80" w:type="dxa"/>
            </w:tcMar>
          </w:tcPr>
          <w:p w14:paraId="269612AC" w14:textId="77777777" w:rsidR="0089064C" w:rsidRPr="00182931" w:rsidRDefault="0089064C" w:rsidP="00ED56A3">
            <w:pPr>
              <w:spacing w:line="232" w:lineRule="auto"/>
              <w:jc w:val="center"/>
            </w:pPr>
            <w:r w:rsidRPr="00182931">
              <w:rPr>
                <w:sz w:val="14"/>
                <w:szCs w:val="14"/>
              </w:rPr>
              <w:t>100%</w:t>
            </w:r>
          </w:p>
        </w:tc>
        <w:tc>
          <w:tcPr>
            <w:tcW w:w="1770" w:type="dxa"/>
            <w:tcMar>
              <w:top w:w="40" w:type="dxa"/>
              <w:left w:w="80" w:type="dxa"/>
              <w:bottom w:w="40" w:type="dxa"/>
              <w:right w:w="80" w:type="dxa"/>
            </w:tcMar>
            <w:vAlign w:val="center"/>
          </w:tcPr>
          <w:p w14:paraId="6657247A" w14:textId="77777777" w:rsidR="0089064C" w:rsidRPr="00182931" w:rsidRDefault="0089064C" w:rsidP="00A43D5A">
            <w:pPr>
              <w:spacing w:line="232" w:lineRule="auto"/>
            </w:pPr>
            <w:r w:rsidRPr="00182931">
              <w:rPr>
                <w:sz w:val="13"/>
                <w:szCs w:val="13"/>
              </w:rPr>
              <w:t>Strategy finalised, maps incorporated, handed to WRP and approved at WRP SC May/Jun 2026.</w:t>
            </w:r>
          </w:p>
        </w:tc>
      </w:tr>
      <w:tr w:rsidR="0089064C" w:rsidRPr="00182931" w14:paraId="03C6A39B" w14:textId="77777777" w:rsidTr="00ED56A3">
        <w:tc>
          <w:tcPr>
            <w:tcW w:w="1696" w:type="dxa"/>
            <w:shd w:val="clear" w:color="auto" w:fill="F4F8F7"/>
            <w:tcMar>
              <w:top w:w="40" w:type="dxa"/>
              <w:left w:w="80" w:type="dxa"/>
              <w:bottom w:w="40" w:type="dxa"/>
              <w:right w:w="80" w:type="dxa"/>
            </w:tcMar>
          </w:tcPr>
          <w:p w14:paraId="23FCCB92" w14:textId="6755CE31" w:rsidR="0089064C" w:rsidRPr="00182931" w:rsidRDefault="0089064C" w:rsidP="00ED56A3">
            <w:pPr>
              <w:spacing w:line="232" w:lineRule="auto"/>
            </w:pPr>
            <w:r w:rsidRPr="00182931">
              <w:rPr>
                <w:sz w:val="15"/>
                <w:szCs w:val="15"/>
              </w:rPr>
              <w:t>Radar network — Solomon Islands radar</w:t>
            </w:r>
          </w:p>
        </w:tc>
        <w:tc>
          <w:tcPr>
            <w:tcW w:w="620" w:type="dxa"/>
            <w:shd w:val="clear" w:color="auto" w:fill="F4F8F7"/>
            <w:tcMar>
              <w:top w:w="40" w:type="dxa"/>
              <w:left w:w="80" w:type="dxa"/>
              <w:bottom w:w="40" w:type="dxa"/>
              <w:right w:w="80" w:type="dxa"/>
            </w:tcMar>
          </w:tcPr>
          <w:p w14:paraId="341A7768" w14:textId="77777777" w:rsidR="0089064C" w:rsidRPr="00182931" w:rsidRDefault="0089064C" w:rsidP="00ED56A3">
            <w:pPr>
              <w:spacing w:line="232" w:lineRule="auto"/>
            </w:pPr>
            <w:r w:rsidRPr="00182931">
              <w:rPr>
                <w:sz w:val="15"/>
                <w:szCs w:val="15"/>
              </w:rPr>
              <w:t>3.1.5</w:t>
            </w:r>
          </w:p>
        </w:tc>
        <w:tc>
          <w:tcPr>
            <w:tcW w:w="1000" w:type="dxa"/>
            <w:shd w:val="clear" w:color="auto" w:fill="F4F8F7"/>
            <w:tcMar>
              <w:top w:w="40" w:type="dxa"/>
              <w:left w:w="80" w:type="dxa"/>
              <w:bottom w:w="40" w:type="dxa"/>
              <w:right w:w="80" w:type="dxa"/>
            </w:tcMar>
          </w:tcPr>
          <w:p w14:paraId="7663A2AD" w14:textId="77777777" w:rsidR="0089064C" w:rsidRPr="00182931" w:rsidRDefault="0089064C" w:rsidP="00ED56A3">
            <w:pPr>
              <w:spacing w:line="232" w:lineRule="auto"/>
            </w:pPr>
            <w:r w:rsidRPr="00182931">
              <w:rPr>
                <w:sz w:val="14"/>
                <w:szCs w:val="14"/>
              </w:rPr>
              <w:t>Jun 2025–Jun 2027</w:t>
            </w:r>
          </w:p>
        </w:tc>
        <w:tc>
          <w:tcPr>
            <w:tcW w:w="790" w:type="dxa"/>
            <w:shd w:val="clear" w:color="auto" w:fill="F4F8F7"/>
            <w:tcMar>
              <w:top w:w="40" w:type="dxa"/>
              <w:left w:w="80" w:type="dxa"/>
              <w:bottom w:w="40" w:type="dxa"/>
              <w:right w:w="80" w:type="dxa"/>
            </w:tcMar>
          </w:tcPr>
          <w:p w14:paraId="6764B524" w14:textId="77777777" w:rsidR="0089064C" w:rsidRPr="00182931" w:rsidRDefault="0089064C" w:rsidP="00ED56A3">
            <w:pPr>
              <w:spacing w:line="232" w:lineRule="auto"/>
            </w:pPr>
            <w:r w:rsidRPr="00182931">
              <w:rPr>
                <w:sz w:val="14"/>
                <w:szCs w:val="14"/>
              </w:rPr>
              <w:t>Solomon Islands</w:t>
            </w:r>
          </w:p>
        </w:tc>
        <w:tc>
          <w:tcPr>
            <w:tcW w:w="1279" w:type="dxa"/>
            <w:shd w:val="clear" w:color="auto" w:fill="F4F8F7"/>
            <w:tcMar>
              <w:top w:w="40" w:type="dxa"/>
              <w:left w:w="80" w:type="dxa"/>
              <w:bottom w:w="40" w:type="dxa"/>
              <w:right w:w="80" w:type="dxa"/>
            </w:tcMar>
          </w:tcPr>
          <w:p w14:paraId="1D860E4E" w14:textId="223DE1D3" w:rsidR="0089064C" w:rsidRPr="00182931" w:rsidRDefault="0089064C" w:rsidP="00ED56A3">
            <w:pPr>
              <w:spacing w:line="232" w:lineRule="auto"/>
              <w:jc w:val="right"/>
            </w:pPr>
            <w:r w:rsidRPr="00182931">
              <w:rPr>
                <w:sz w:val="15"/>
                <w:szCs w:val="15"/>
              </w:rPr>
              <w:t>2,758,758</w:t>
            </w:r>
            <w:r w:rsidR="00C14D1E" w:rsidRPr="00182931">
              <w:rPr>
                <w:sz w:val="15"/>
                <w:szCs w:val="15"/>
              </w:rPr>
              <w:t xml:space="preserve"> </w:t>
            </w:r>
            <w:r w:rsidR="00C14D1E" w:rsidRPr="00182931">
              <w:rPr>
                <w:sz w:val="13"/>
                <w:szCs w:val="13"/>
              </w:rPr>
              <w:t>(NZ Met Service)</w:t>
            </w:r>
          </w:p>
        </w:tc>
        <w:tc>
          <w:tcPr>
            <w:tcW w:w="1134" w:type="dxa"/>
            <w:shd w:val="clear" w:color="auto" w:fill="F4F8F7"/>
            <w:tcMar>
              <w:top w:w="40" w:type="dxa"/>
              <w:left w:w="80" w:type="dxa"/>
              <w:bottom w:w="40" w:type="dxa"/>
              <w:right w:w="80" w:type="dxa"/>
            </w:tcMar>
          </w:tcPr>
          <w:p w14:paraId="3ADF9337" w14:textId="77777777" w:rsidR="0089064C" w:rsidRPr="00182931" w:rsidRDefault="0089064C" w:rsidP="00ED56A3">
            <w:pPr>
              <w:spacing w:line="232" w:lineRule="auto"/>
              <w:jc w:val="right"/>
            </w:pPr>
            <w:r w:rsidRPr="00182931">
              <w:rPr>
                <w:sz w:val="15"/>
                <w:szCs w:val="15"/>
              </w:rPr>
              <w:t>1,877,791</w:t>
            </w:r>
          </w:p>
        </w:tc>
        <w:tc>
          <w:tcPr>
            <w:tcW w:w="560" w:type="dxa"/>
            <w:shd w:val="clear" w:color="auto" w:fill="F89B1A"/>
            <w:tcMar>
              <w:top w:w="40" w:type="dxa"/>
              <w:left w:w="40" w:type="dxa"/>
              <w:bottom w:w="40" w:type="dxa"/>
              <w:right w:w="40" w:type="dxa"/>
            </w:tcMar>
          </w:tcPr>
          <w:p w14:paraId="2E1F6665" w14:textId="77777777" w:rsidR="0089064C" w:rsidRPr="00182931" w:rsidRDefault="0089064C" w:rsidP="00ED56A3">
            <w:pPr>
              <w:jc w:val="center"/>
            </w:pPr>
            <w:r w:rsidRPr="00182931">
              <w:rPr>
                <w:b/>
                <w:bCs/>
                <w:color w:val="FFFFFF"/>
                <w:sz w:val="18"/>
                <w:szCs w:val="18"/>
              </w:rPr>
              <w:t>A</w:t>
            </w:r>
          </w:p>
        </w:tc>
        <w:tc>
          <w:tcPr>
            <w:tcW w:w="560" w:type="dxa"/>
            <w:shd w:val="clear" w:color="auto" w:fill="F4F8F7"/>
            <w:tcMar>
              <w:top w:w="40" w:type="dxa"/>
              <w:left w:w="80" w:type="dxa"/>
              <w:bottom w:w="40" w:type="dxa"/>
              <w:right w:w="80" w:type="dxa"/>
            </w:tcMar>
          </w:tcPr>
          <w:p w14:paraId="05A7FA20" w14:textId="77777777" w:rsidR="0089064C" w:rsidRPr="00182931" w:rsidRDefault="0089064C" w:rsidP="00ED56A3">
            <w:pPr>
              <w:spacing w:line="232" w:lineRule="auto"/>
              <w:jc w:val="center"/>
            </w:pPr>
            <w:r w:rsidRPr="00182931">
              <w:rPr>
                <w:sz w:val="14"/>
                <w:szCs w:val="14"/>
              </w:rPr>
              <w:t>60%</w:t>
            </w:r>
          </w:p>
        </w:tc>
        <w:tc>
          <w:tcPr>
            <w:tcW w:w="1770" w:type="dxa"/>
            <w:shd w:val="clear" w:color="auto" w:fill="F4F8F7"/>
            <w:tcMar>
              <w:top w:w="40" w:type="dxa"/>
              <w:left w:w="80" w:type="dxa"/>
              <w:bottom w:w="40" w:type="dxa"/>
              <w:right w:w="80" w:type="dxa"/>
            </w:tcMar>
            <w:vAlign w:val="center"/>
          </w:tcPr>
          <w:p w14:paraId="18335167" w14:textId="77777777" w:rsidR="0089064C" w:rsidRPr="00182931" w:rsidRDefault="0089064C" w:rsidP="00A43D5A">
            <w:pPr>
              <w:spacing w:line="232" w:lineRule="auto"/>
            </w:pPr>
            <w:r w:rsidRPr="00182931">
              <w:rPr>
                <w:sz w:val="13"/>
                <w:szCs w:val="13"/>
              </w:rPr>
              <w:t>0 commissioned. Site established, foundation peer-reviewed; FAT of power (Dec 2025), radar (Mar 2026), tower (Apr 2026) complete, delivered to site Jun 2026; groundwater delayed foundation; site work to restart early Aug 2026.</w:t>
            </w:r>
          </w:p>
        </w:tc>
      </w:tr>
      <w:tr w:rsidR="0089064C" w:rsidRPr="00182931" w14:paraId="6B9B9D98" w14:textId="77777777" w:rsidTr="00ED56A3">
        <w:tc>
          <w:tcPr>
            <w:tcW w:w="1696" w:type="dxa"/>
            <w:tcMar>
              <w:top w:w="40" w:type="dxa"/>
              <w:left w:w="80" w:type="dxa"/>
              <w:bottom w:w="40" w:type="dxa"/>
              <w:right w:w="80" w:type="dxa"/>
            </w:tcMar>
          </w:tcPr>
          <w:p w14:paraId="767F13D9" w14:textId="5AFAAB02" w:rsidR="0089064C" w:rsidRPr="00182931" w:rsidRDefault="0089064C" w:rsidP="00ED56A3">
            <w:pPr>
              <w:spacing w:line="232" w:lineRule="auto"/>
            </w:pPr>
            <w:r w:rsidRPr="00182931">
              <w:rPr>
                <w:sz w:val="15"/>
                <w:szCs w:val="15"/>
              </w:rPr>
              <w:t xml:space="preserve">Regional Instrument Centre — ISO/IEC 17025 training </w:t>
            </w:r>
          </w:p>
        </w:tc>
        <w:tc>
          <w:tcPr>
            <w:tcW w:w="620" w:type="dxa"/>
            <w:tcMar>
              <w:top w:w="40" w:type="dxa"/>
              <w:left w:w="80" w:type="dxa"/>
              <w:bottom w:w="40" w:type="dxa"/>
              <w:right w:w="80" w:type="dxa"/>
            </w:tcMar>
          </w:tcPr>
          <w:p w14:paraId="042961EC" w14:textId="77777777" w:rsidR="0089064C" w:rsidRPr="00182931" w:rsidRDefault="0089064C" w:rsidP="00ED56A3">
            <w:pPr>
              <w:spacing w:line="232" w:lineRule="auto"/>
            </w:pPr>
            <w:r w:rsidRPr="00182931">
              <w:rPr>
                <w:sz w:val="15"/>
                <w:szCs w:val="15"/>
              </w:rPr>
              <w:t>3.2.1</w:t>
            </w:r>
          </w:p>
        </w:tc>
        <w:tc>
          <w:tcPr>
            <w:tcW w:w="1000" w:type="dxa"/>
            <w:tcMar>
              <w:top w:w="40" w:type="dxa"/>
              <w:left w:w="80" w:type="dxa"/>
              <w:bottom w:w="40" w:type="dxa"/>
              <w:right w:w="80" w:type="dxa"/>
            </w:tcMar>
          </w:tcPr>
          <w:p w14:paraId="429E5867" w14:textId="77777777" w:rsidR="0089064C" w:rsidRPr="00182931" w:rsidRDefault="0089064C" w:rsidP="00ED56A3">
            <w:pPr>
              <w:spacing w:line="232" w:lineRule="auto"/>
            </w:pPr>
            <w:r w:rsidRPr="00182931">
              <w:rPr>
                <w:sz w:val="14"/>
                <w:szCs w:val="14"/>
              </w:rPr>
              <w:t>Apr–Jul 2026</w:t>
            </w:r>
          </w:p>
        </w:tc>
        <w:tc>
          <w:tcPr>
            <w:tcW w:w="790" w:type="dxa"/>
            <w:tcMar>
              <w:top w:w="40" w:type="dxa"/>
              <w:left w:w="80" w:type="dxa"/>
              <w:bottom w:w="40" w:type="dxa"/>
              <w:right w:w="80" w:type="dxa"/>
            </w:tcMar>
          </w:tcPr>
          <w:p w14:paraId="4FB22DB3" w14:textId="77777777" w:rsidR="0089064C" w:rsidRPr="00182931" w:rsidRDefault="0089064C" w:rsidP="00ED56A3">
            <w:pPr>
              <w:spacing w:line="232" w:lineRule="auto"/>
            </w:pPr>
            <w:r w:rsidRPr="00182931">
              <w:rPr>
                <w:sz w:val="14"/>
                <w:szCs w:val="14"/>
              </w:rPr>
              <w:t>Fiji</w:t>
            </w:r>
          </w:p>
        </w:tc>
        <w:tc>
          <w:tcPr>
            <w:tcW w:w="1279" w:type="dxa"/>
            <w:tcMar>
              <w:top w:w="40" w:type="dxa"/>
              <w:left w:w="80" w:type="dxa"/>
              <w:bottom w:w="40" w:type="dxa"/>
              <w:right w:w="80" w:type="dxa"/>
            </w:tcMar>
          </w:tcPr>
          <w:p w14:paraId="0179FA9A" w14:textId="77777777" w:rsidR="0089064C" w:rsidRPr="00182931" w:rsidRDefault="0089064C" w:rsidP="00ED56A3">
            <w:pPr>
              <w:spacing w:line="232" w:lineRule="auto"/>
              <w:jc w:val="right"/>
              <w:rPr>
                <w:sz w:val="15"/>
                <w:szCs w:val="15"/>
              </w:rPr>
            </w:pPr>
            <w:r w:rsidRPr="00182931">
              <w:rPr>
                <w:sz w:val="15"/>
                <w:szCs w:val="15"/>
              </w:rPr>
              <w:t>50,504¹</w:t>
            </w:r>
          </w:p>
          <w:p w14:paraId="01901468" w14:textId="3B473DAF" w:rsidR="00C14D1E" w:rsidRPr="00182931" w:rsidRDefault="00C14D1E" w:rsidP="00ED56A3">
            <w:pPr>
              <w:spacing w:line="232" w:lineRule="auto"/>
              <w:jc w:val="right"/>
            </w:pPr>
            <w:r w:rsidRPr="00182931">
              <w:rPr>
                <w:sz w:val="13"/>
                <w:szCs w:val="13"/>
              </w:rPr>
              <w:t>(WRP PMU)</w:t>
            </w:r>
          </w:p>
        </w:tc>
        <w:tc>
          <w:tcPr>
            <w:tcW w:w="1134" w:type="dxa"/>
            <w:tcMar>
              <w:top w:w="40" w:type="dxa"/>
              <w:left w:w="80" w:type="dxa"/>
              <w:bottom w:w="40" w:type="dxa"/>
              <w:right w:w="80" w:type="dxa"/>
            </w:tcMar>
          </w:tcPr>
          <w:p w14:paraId="0F6B8E3C" w14:textId="77777777" w:rsidR="0089064C" w:rsidRPr="00182931" w:rsidRDefault="0089064C" w:rsidP="00ED56A3">
            <w:pPr>
              <w:spacing w:line="232" w:lineRule="auto"/>
              <w:jc w:val="right"/>
            </w:pPr>
            <w:r w:rsidRPr="00182931">
              <w:rPr>
                <w:sz w:val="15"/>
                <w:szCs w:val="15"/>
              </w:rPr>
              <w:t>31,252¹</w:t>
            </w:r>
          </w:p>
        </w:tc>
        <w:tc>
          <w:tcPr>
            <w:tcW w:w="560" w:type="dxa"/>
            <w:shd w:val="clear" w:color="auto" w:fill="31AA49"/>
            <w:tcMar>
              <w:top w:w="40" w:type="dxa"/>
              <w:left w:w="40" w:type="dxa"/>
              <w:bottom w:w="40" w:type="dxa"/>
              <w:right w:w="40" w:type="dxa"/>
            </w:tcMar>
          </w:tcPr>
          <w:p w14:paraId="2C3C4CF8" w14:textId="77777777" w:rsidR="0089064C" w:rsidRPr="00182931" w:rsidRDefault="0089064C" w:rsidP="00ED56A3">
            <w:pPr>
              <w:jc w:val="center"/>
            </w:pPr>
            <w:r w:rsidRPr="00182931">
              <w:rPr>
                <w:b/>
                <w:bCs/>
                <w:color w:val="FFFFFF"/>
                <w:sz w:val="18"/>
                <w:szCs w:val="18"/>
              </w:rPr>
              <w:t>G</w:t>
            </w:r>
          </w:p>
        </w:tc>
        <w:tc>
          <w:tcPr>
            <w:tcW w:w="560" w:type="dxa"/>
            <w:tcMar>
              <w:top w:w="40" w:type="dxa"/>
              <w:left w:w="80" w:type="dxa"/>
              <w:bottom w:w="40" w:type="dxa"/>
              <w:right w:w="80" w:type="dxa"/>
            </w:tcMar>
          </w:tcPr>
          <w:p w14:paraId="20619BC7" w14:textId="77777777" w:rsidR="0089064C" w:rsidRPr="00182931" w:rsidRDefault="0089064C" w:rsidP="00ED56A3">
            <w:pPr>
              <w:spacing w:line="232" w:lineRule="auto"/>
              <w:jc w:val="center"/>
            </w:pPr>
            <w:r w:rsidRPr="00182931">
              <w:rPr>
                <w:sz w:val="14"/>
                <w:szCs w:val="14"/>
              </w:rPr>
              <w:t>on track</w:t>
            </w:r>
          </w:p>
        </w:tc>
        <w:tc>
          <w:tcPr>
            <w:tcW w:w="1770" w:type="dxa"/>
            <w:tcMar>
              <w:top w:w="40" w:type="dxa"/>
              <w:left w:w="80" w:type="dxa"/>
              <w:bottom w:w="40" w:type="dxa"/>
              <w:right w:w="80" w:type="dxa"/>
            </w:tcMar>
            <w:vAlign w:val="center"/>
          </w:tcPr>
          <w:p w14:paraId="5BA1DCAC" w14:textId="77777777" w:rsidR="0089064C" w:rsidRPr="00182931" w:rsidRDefault="0089064C" w:rsidP="00A43D5A">
            <w:pPr>
              <w:spacing w:line="232" w:lineRule="auto"/>
            </w:pPr>
            <w:r w:rsidRPr="00182931">
              <w:rPr>
                <w:sz w:val="13"/>
                <w:szCs w:val="13"/>
              </w:rPr>
              <w:t>1 training programme delivered (NATA, Suva, 24–30 Jun 2026); 16 Fiji Met trainees (14M/2F). WMO RIC designation pending.</w:t>
            </w:r>
          </w:p>
        </w:tc>
      </w:tr>
      <w:tr w:rsidR="0089064C" w:rsidRPr="00182931" w14:paraId="76722B26" w14:textId="77777777" w:rsidTr="00ED56A3">
        <w:tc>
          <w:tcPr>
            <w:tcW w:w="1696" w:type="dxa"/>
            <w:shd w:val="clear" w:color="auto" w:fill="F4F8F7"/>
            <w:tcMar>
              <w:top w:w="40" w:type="dxa"/>
              <w:left w:w="80" w:type="dxa"/>
              <w:bottom w:w="40" w:type="dxa"/>
              <w:right w:w="80" w:type="dxa"/>
            </w:tcMar>
          </w:tcPr>
          <w:p w14:paraId="4BF9AFFA" w14:textId="791DA081" w:rsidR="0089064C" w:rsidRPr="00182931" w:rsidRDefault="0089064C" w:rsidP="00ED56A3">
            <w:pPr>
              <w:spacing w:line="232" w:lineRule="auto"/>
            </w:pPr>
            <w:r w:rsidRPr="00182931">
              <w:rPr>
                <w:sz w:val="15"/>
                <w:szCs w:val="15"/>
              </w:rPr>
              <w:t>Tokelau coastal data collection — cross-KRA to OP3.1</w:t>
            </w:r>
          </w:p>
        </w:tc>
        <w:tc>
          <w:tcPr>
            <w:tcW w:w="620" w:type="dxa"/>
            <w:shd w:val="clear" w:color="auto" w:fill="F4F8F7"/>
            <w:tcMar>
              <w:top w:w="40" w:type="dxa"/>
              <w:left w:w="80" w:type="dxa"/>
              <w:bottom w:w="40" w:type="dxa"/>
              <w:right w:w="80" w:type="dxa"/>
            </w:tcMar>
          </w:tcPr>
          <w:p w14:paraId="44E0E90E" w14:textId="77777777" w:rsidR="0089064C" w:rsidRPr="00182931" w:rsidRDefault="0089064C" w:rsidP="00ED56A3">
            <w:pPr>
              <w:spacing w:line="232" w:lineRule="auto"/>
            </w:pPr>
            <w:r w:rsidRPr="00182931">
              <w:rPr>
                <w:sz w:val="15"/>
                <w:szCs w:val="15"/>
              </w:rPr>
              <w:t>4.2.4</w:t>
            </w:r>
          </w:p>
        </w:tc>
        <w:tc>
          <w:tcPr>
            <w:tcW w:w="1000" w:type="dxa"/>
            <w:shd w:val="clear" w:color="auto" w:fill="F4F8F7"/>
            <w:tcMar>
              <w:top w:w="40" w:type="dxa"/>
              <w:left w:w="80" w:type="dxa"/>
              <w:bottom w:w="40" w:type="dxa"/>
              <w:right w:w="80" w:type="dxa"/>
            </w:tcMar>
          </w:tcPr>
          <w:p w14:paraId="035992C2" w14:textId="77777777" w:rsidR="0089064C" w:rsidRPr="00182931" w:rsidRDefault="0089064C" w:rsidP="00ED56A3">
            <w:pPr>
              <w:spacing w:line="232" w:lineRule="auto"/>
            </w:pPr>
            <w:r w:rsidRPr="00182931">
              <w:rPr>
                <w:sz w:val="14"/>
                <w:szCs w:val="14"/>
              </w:rPr>
              <w:t>Jun 2025–Mar 2027</w:t>
            </w:r>
          </w:p>
        </w:tc>
        <w:tc>
          <w:tcPr>
            <w:tcW w:w="790" w:type="dxa"/>
            <w:shd w:val="clear" w:color="auto" w:fill="F4F8F7"/>
            <w:tcMar>
              <w:top w:w="40" w:type="dxa"/>
              <w:left w:w="80" w:type="dxa"/>
              <w:bottom w:w="40" w:type="dxa"/>
              <w:right w:w="80" w:type="dxa"/>
            </w:tcMar>
          </w:tcPr>
          <w:p w14:paraId="1E5FD9B2" w14:textId="77777777" w:rsidR="0089064C" w:rsidRPr="00182931" w:rsidRDefault="0089064C" w:rsidP="00ED56A3">
            <w:pPr>
              <w:spacing w:line="232" w:lineRule="auto"/>
            </w:pPr>
            <w:r w:rsidRPr="00182931">
              <w:rPr>
                <w:sz w:val="14"/>
                <w:szCs w:val="14"/>
              </w:rPr>
              <w:t>Tokelau</w:t>
            </w:r>
          </w:p>
        </w:tc>
        <w:tc>
          <w:tcPr>
            <w:tcW w:w="1279" w:type="dxa"/>
            <w:shd w:val="clear" w:color="auto" w:fill="F4F8F7"/>
            <w:tcMar>
              <w:top w:w="40" w:type="dxa"/>
              <w:left w:w="80" w:type="dxa"/>
              <w:bottom w:w="40" w:type="dxa"/>
              <w:right w:w="80" w:type="dxa"/>
            </w:tcMar>
          </w:tcPr>
          <w:p w14:paraId="6ABF6430" w14:textId="77777777" w:rsidR="0089064C" w:rsidRPr="00182931" w:rsidRDefault="0089064C" w:rsidP="00ED56A3">
            <w:pPr>
              <w:spacing w:line="232" w:lineRule="auto"/>
              <w:jc w:val="right"/>
              <w:rPr>
                <w:sz w:val="15"/>
                <w:szCs w:val="15"/>
              </w:rPr>
            </w:pPr>
            <w:r w:rsidRPr="00182931">
              <w:rPr>
                <w:sz w:val="15"/>
                <w:szCs w:val="15"/>
              </w:rPr>
              <w:t>435,000</w:t>
            </w:r>
          </w:p>
          <w:p w14:paraId="5E2F4480" w14:textId="5384C75B" w:rsidR="00C14D1E" w:rsidRPr="00182931" w:rsidRDefault="00C14D1E" w:rsidP="00ED56A3">
            <w:pPr>
              <w:spacing w:line="232" w:lineRule="auto"/>
              <w:jc w:val="right"/>
            </w:pPr>
            <w:r w:rsidRPr="00182931">
              <w:rPr>
                <w:sz w:val="13"/>
                <w:szCs w:val="13"/>
              </w:rPr>
              <w:t>(ESNZ)</w:t>
            </w:r>
          </w:p>
        </w:tc>
        <w:tc>
          <w:tcPr>
            <w:tcW w:w="1134" w:type="dxa"/>
            <w:shd w:val="clear" w:color="auto" w:fill="F4F8F7"/>
            <w:tcMar>
              <w:top w:w="40" w:type="dxa"/>
              <w:left w:w="80" w:type="dxa"/>
              <w:bottom w:w="40" w:type="dxa"/>
              <w:right w:w="80" w:type="dxa"/>
            </w:tcMar>
          </w:tcPr>
          <w:p w14:paraId="5663BD3D" w14:textId="77777777" w:rsidR="0089064C" w:rsidRPr="00182931" w:rsidRDefault="0089064C" w:rsidP="00ED56A3">
            <w:pPr>
              <w:spacing w:line="232" w:lineRule="auto"/>
              <w:jc w:val="right"/>
            </w:pPr>
            <w:r w:rsidRPr="00182931">
              <w:rPr>
                <w:sz w:val="15"/>
                <w:szCs w:val="15"/>
              </w:rPr>
              <w:t>111,437</w:t>
            </w:r>
          </w:p>
        </w:tc>
        <w:tc>
          <w:tcPr>
            <w:tcW w:w="560" w:type="dxa"/>
            <w:shd w:val="clear" w:color="auto" w:fill="F89B1A"/>
            <w:tcMar>
              <w:top w:w="40" w:type="dxa"/>
              <w:left w:w="40" w:type="dxa"/>
              <w:bottom w:w="40" w:type="dxa"/>
              <w:right w:w="40" w:type="dxa"/>
            </w:tcMar>
          </w:tcPr>
          <w:p w14:paraId="4B5FA5BA" w14:textId="77777777" w:rsidR="0089064C" w:rsidRPr="00182931" w:rsidRDefault="0089064C" w:rsidP="00ED56A3">
            <w:pPr>
              <w:jc w:val="center"/>
            </w:pPr>
            <w:r w:rsidRPr="00182931">
              <w:rPr>
                <w:b/>
                <w:bCs/>
                <w:color w:val="FFFFFF"/>
                <w:sz w:val="18"/>
                <w:szCs w:val="18"/>
              </w:rPr>
              <w:t>A</w:t>
            </w:r>
          </w:p>
        </w:tc>
        <w:tc>
          <w:tcPr>
            <w:tcW w:w="560" w:type="dxa"/>
            <w:shd w:val="clear" w:color="auto" w:fill="F4F8F7"/>
            <w:tcMar>
              <w:top w:w="40" w:type="dxa"/>
              <w:left w:w="80" w:type="dxa"/>
              <w:bottom w:w="40" w:type="dxa"/>
              <w:right w:w="80" w:type="dxa"/>
            </w:tcMar>
          </w:tcPr>
          <w:p w14:paraId="2F659EDF" w14:textId="77777777" w:rsidR="0089064C" w:rsidRPr="00182931" w:rsidRDefault="0089064C" w:rsidP="00ED56A3">
            <w:pPr>
              <w:spacing w:line="232" w:lineRule="auto"/>
              <w:jc w:val="center"/>
            </w:pPr>
            <w:r w:rsidRPr="00182931">
              <w:rPr>
                <w:sz w:val="14"/>
                <w:szCs w:val="14"/>
              </w:rPr>
              <w:t>40% (26% spent)</w:t>
            </w:r>
          </w:p>
        </w:tc>
        <w:tc>
          <w:tcPr>
            <w:tcW w:w="1770" w:type="dxa"/>
            <w:shd w:val="clear" w:color="auto" w:fill="F4F8F7"/>
            <w:tcMar>
              <w:top w:w="40" w:type="dxa"/>
              <w:left w:w="80" w:type="dxa"/>
              <w:bottom w:w="40" w:type="dxa"/>
              <w:right w:w="80" w:type="dxa"/>
            </w:tcMar>
            <w:vAlign w:val="center"/>
          </w:tcPr>
          <w:p w14:paraId="688CA3BB" w14:textId="77777777" w:rsidR="0089064C" w:rsidRPr="00182931" w:rsidRDefault="0089064C" w:rsidP="00A43D5A">
            <w:pPr>
              <w:spacing w:line="232" w:lineRule="auto"/>
            </w:pPr>
            <w:r w:rsidRPr="00182931">
              <w:rPr>
                <w:sz w:val="13"/>
                <w:szCs w:val="13"/>
              </w:rPr>
              <w:t xml:space="preserve">4 temporary RBR sensors deployed in Fakaofo, </w:t>
            </w:r>
            <w:proofErr w:type="spellStart"/>
            <w:r w:rsidRPr="00182931">
              <w:rPr>
                <w:sz w:val="13"/>
                <w:szCs w:val="13"/>
              </w:rPr>
              <w:t>Nukunonu</w:t>
            </w:r>
            <w:proofErr w:type="spellEnd"/>
            <w:r w:rsidRPr="00182931">
              <w:rPr>
                <w:sz w:val="13"/>
                <w:szCs w:val="13"/>
              </w:rPr>
              <w:t>, Atafu, Apr 2026, with Tokelau EDNRE; inundation model in development.</w:t>
            </w:r>
          </w:p>
        </w:tc>
      </w:tr>
    </w:tbl>
    <w:p w14:paraId="14EE586E" w14:textId="6B51F581" w:rsidR="0089064C" w:rsidRPr="00182931" w:rsidRDefault="0089064C" w:rsidP="00951B6A">
      <w:pPr>
        <w:spacing w:before="40" w:after="40"/>
        <w:jc w:val="both"/>
      </w:pPr>
      <w:r w:rsidRPr="00182931">
        <w:rPr>
          <w:i/>
          <w:iCs/>
          <w:color w:val="7A7A7A"/>
          <w:sz w:val="14"/>
          <w:szCs w:val="14"/>
        </w:rPr>
        <w:t>¹ PMU-recorded, 2026-budget / spend-Jan–Jun-2026 basis. The Samoa weather-watch radar (activity 3.1.5) sits in the PMU ledger at a 2026 budget of USD 1,995,000 with nil drawn this period (in contract negotiation) — reported in the Financial Performance section, not as a KRA 3 delivery row, to avoid implying installed assets.</w:t>
      </w:r>
      <w:r w:rsidR="00936514" w:rsidRPr="00182931">
        <w:t xml:space="preserve"> </w:t>
      </w:r>
      <w:r w:rsidR="00936514" w:rsidRPr="00182931">
        <w:rPr>
          <w:i/>
          <w:iCs/>
          <w:color w:val="7A7A7A"/>
          <w:sz w:val="14"/>
          <w:szCs w:val="14"/>
        </w:rPr>
        <w:t>Where two figures appear in the progress column, the first is delivery progress (how much of the activity's work is complete) and the figure in brackets is the proportion of the activity's total budget spent to date. The two are shown together where they diverge — for example, where spending is running ahead of delivery, or delivery ahead of spending. Percentages spent are as reported by the executing agencies and may differ slightly from the budget and spend figures shown, which are drawn from the consolidated finance records.</w:t>
      </w:r>
    </w:p>
    <w:p w14:paraId="16C31EBF" w14:textId="77777777" w:rsidR="0089064C" w:rsidRPr="00182931" w:rsidRDefault="0089064C" w:rsidP="0089064C">
      <w:pPr>
        <w:spacing w:after="8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89064C" w:rsidRPr="00182931" w14:paraId="6CB5DBBA" w14:textId="77777777" w:rsidTr="00A43D5A">
        <w:tc>
          <w:tcPr>
            <w:tcW w:w="9360" w:type="dxa"/>
            <w:shd w:val="clear" w:color="auto" w:fill="E1F1EE"/>
            <w:tcMar>
              <w:top w:w="160" w:type="dxa"/>
              <w:left w:w="200" w:type="dxa"/>
              <w:bottom w:w="160" w:type="dxa"/>
              <w:right w:w="200" w:type="dxa"/>
            </w:tcMar>
          </w:tcPr>
          <w:p w14:paraId="567F545C" w14:textId="7E4CF96C" w:rsidR="0089064C" w:rsidRPr="00182931" w:rsidRDefault="005B05DA" w:rsidP="00A43D5A">
            <w:pPr>
              <w:spacing w:after="40"/>
            </w:pPr>
            <w:r>
              <w:rPr>
                <w:b/>
                <w:bCs/>
                <w:color w:val="3A6F65"/>
                <w:sz w:val="16"/>
                <w:szCs w:val="16"/>
              </w:rPr>
              <w:t>Performance</w:t>
            </w:r>
            <w:r w:rsidR="00565FBB">
              <w:rPr>
                <w:b/>
                <w:bCs/>
                <w:color w:val="3A6F65"/>
                <w:sz w:val="16"/>
                <w:szCs w:val="16"/>
              </w:rPr>
              <w:t xml:space="preserve"> </w:t>
            </w:r>
            <w:r w:rsidR="0089064C" w:rsidRPr="00182931">
              <w:rPr>
                <w:b/>
                <w:bCs/>
                <w:color w:val="3A6F65"/>
                <w:sz w:val="16"/>
                <w:szCs w:val="16"/>
              </w:rPr>
              <w:t xml:space="preserve">Story </w:t>
            </w:r>
            <w:r>
              <w:rPr>
                <w:b/>
                <w:bCs/>
                <w:color w:val="3A6F65"/>
                <w:sz w:val="16"/>
                <w:szCs w:val="16"/>
              </w:rPr>
              <w:t xml:space="preserve">1 </w:t>
            </w:r>
            <w:r w:rsidR="0089064C" w:rsidRPr="00182931">
              <w:rPr>
                <w:b/>
                <w:bCs/>
                <w:color w:val="3A6F65"/>
                <w:sz w:val="16"/>
                <w:szCs w:val="16"/>
              </w:rPr>
              <w:t>— KRA 3</w:t>
            </w:r>
          </w:p>
          <w:p w14:paraId="6DD4387E" w14:textId="77777777" w:rsidR="0089064C" w:rsidRPr="00182931" w:rsidRDefault="0089064C" w:rsidP="00A43D5A">
            <w:pPr>
              <w:spacing w:after="120"/>
            </w:pPr>
            <w:r w:rsidRPr="00182931">
              <w:rPr>
                <w:b/>
                <w:bCs/>
                <w:i/>
                <w:iCs/>
                <w:color w:val="2E576B"/>
              </w:rPr>
              <w:t>Listening, Observing, Forecasting: a joint mission to Tokelau</w:t>
            </w:r>
          </w:p>
          <w:p w14:paraId="01882945" w14:textId="77777777" w:rsidR="0089064C" w:rsidRPr="00182931" w:rsidRDefault="0089064C" w:rsidP="00A43D5A">
            <w:pPr>
              <w:spacing w:after="100" w:line="276" w:lineRule="auto"/>
              <w:jc w:val="both"/>
            </w:pPr>
            <w:r w:rsidRPr="00182931">
              <w:t xml:space="preserve">Reaching Tokelau to collect the in-situ data needed to build a coastal inundation model had been ESNZ’s central logistical challenge — the atolls lie 30 hours by sea from Apia aboard the MV </w:t>
            </w:r>
            <w:proofErr w:type="spellStart"/>
            <w:r w:rsidRPr="00182931">
              <w:t>Mataliki</w:t>
            </w:r>
            <w:proofErr w:type="spellEnd"/>
            <w:r w:rsidRPr="00182931">
              <w:t xml:space="preserve">. The opportunity came through a multi-agency Joint Mission in late April 2026, led by SPREP through WRP and bringing together the governments of Tokelau and Samoa, SPC, WMO, UN agencies and BoM. Ahead of the mission, ESNZ worked with EDNRE and secured </w:t>
            </w:r>
            <w:proofErr w:type="spellStart"/>
            <w:r w:rsidRPr="00182931">
              <w:t>Taupulega</w:t>
            </w:r>
            <w:proofErr w:type="spellEnd"/>
            <w:r w:rsidRPr="00182931">
              <w:t xml:space="preserve"> endorsement, with information sheets on the sensors produced in English and Tokelauan.</w:t>
            </w:r>
          </w:p>
          <w:p w14:paraId="5FA3FA55" w14:textId="77777777" w:rsidR="0089064C" w:rsidRPr="00182931" w:rsidRDefault="0089064C" w:rsidP="00A43D5A">
            <w:pPr>
              <w:spacing w:after="100" w:line="276" w:lineRule="auto"/>
              <w:jc w:val="both"/>
            </w:pPr>
            <w:r w:rsidRPr="00182931">
              <w:t xml:space="preserve">“Tokelau’s remoteness has always made it difficult to access the level of technical support our communities need,” said EDNRE Director </w:t>
            </w:r>
            <w:proofErr w:type="spellStart"/>
            <w:r w:rsidRPr="00182931">
              <w:t>Asifangalua</w:t>
            </w:r>
            <w:proofErr w:type="spellEnd"/>
            <w:r w:rsidRPr="00182931">
              <w:t xml:space="preserve"> Pasilio; strengthening these services, she added, matters “for generations to come.” WRP Programme Manager ‘Ofa </w:t>
            </w:r>
            <w:proofErr w:type="spellStart"/>
            <w:r w:rsidRPr="00182931">
              <w:t>Fa’anunu</w:t>
            </w:r>
            <w:proofErr w:type="spellEnd"/>
            <w:r w:rsidRPr="00182931">
              <w:t xml:space="preserve"> underlined that meaningful support meant being present: “You had to be there, to see the atolls, to really understand the conditions, and sit with the </w:t>
            </w:r>
            <w:proofErr w:type="spellStart"/>
            <w:r w:rsidRPr="00182931">
              <w:t>Taupulega</w:t>
            </w:r>
            <w:proofErr w:type="spellEnd"/>
            <w:r w:rsidRPr="00182931">
              <w:t xml:space="preserve"> and communities to truly grasp what is needed.” For delegation lead Molly </w:t>
            </w:r>
            <w:r w:rsidRPr="00182931">
              <w:lastRenderedPageBreak/>
              <w:t>Powers-Tora, the value was in working alongside partners: “We got far more out of the Joint Mission than we would have achieved travelling on our own.”</w:t>
            </w:r>
          </w:p>
          <w:p w14:paraId="271A1A1A" w14:textId="68F36673" w:rsidR="0089064C" w:rsidRDefault="0089064C" w:rsidP="00A43D5A">
            <w:pPr>
              <w:spacing w:after="100" w:line="276" w:lineRule="auto"/>
              <w:jc w:val="both"/>
            </w:pPr>
            <w:r w:rsidRPr="00182931">
              <w:t xml:space="preserve">The mission also advanced the SPC-partnered </w:t>
            </w:r>
            <w:proofErr w:type="spellStart"/>
            <w:r w:rsidRPr="00182931">
              <w:t>PARTneR</w:t>
            </w:r>
            <w:proofErr w:type="spellEnd"/>
            <w:r w:rsidRPr="00182931">
              <w:t xml:space="preserve"> risk-tool work in the same visit — one voyage, several results. The story illustrates the WRP themes of Inclusive, Equitable and Empowering, Collaborative, and Pacific-led and owned. (Published: NIWA/ESNZ newsletter, SPREP and SPC </w:t>
            </w:r>
            <w:r w:rsidR="00C556DF" w:rsidRPr="00182931">
              <w:t>web stories</w:t>
            </w:r>
            <w:r w:rsidRPr="00182931">
              <w:t>, June 2026)</w:t>
            </w:r>
            <w:r w:rsidR="00C556DF">
              <w:t>.</w:t>
            </w:r>
          </w:p>
          <w:p w14:paraId="055067CE" w14:textId="77777777" w:rsidR="00FE4DEE" w:rsidRDefault="00FE4DEE" w:rsidP="00A43D5A">
            <w:pPr>
              <w:spacing w:after="100" w:line="276" w:lineRule="auto"/>
              <w:jc w:val="both"/>
            </w:pPr>
          </w:p>
          <w:p w14:paraId="30C7668C" w14:textId="12695522" w:rsidR="00C556DF" w:rsidRPr="00182931" w:rsidRDefault="00FE4DEE" w:rsidP="00A43D5A">
            <w:pPr>
              <w:spacing w:after="100" w:line="276" w:lineRule="auto"/>
              <w:jc w:val="both"/>
            </w:pPr>
            <w:r w:rsidRPr="00FE4DEE">
              <w:rPr>
                <w:noProof/>
              </w:rPr>
              <w:drawing>
                <wp:inline distT="0" distB="0" distL="0" distR="0" wp14:anchorId="01B6EF60" wp14:editId="43F073DC">
                  <wp:extent cx="5947258" cy="3601720"/>
                  <wp:effectExtent l="0" t="0" r="0" b="0"/>
                  <wp:docPr id="565915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15362" name=""/>
                          <pic:cNvPicPr/>
                        </pic:nvPicPr>
                        <pic:blipFill>
                          <a:blip r:embed="rId16"/>
                          <a:stretch>
                            <a:fillRect/>
                          </a:stretch>
                        </pic:blipFill>
                        <pic:spPr>
                          <a:xfrm>
                            <a:off x="0" y="0"/>
                            <a:ext cx="5950087" cy="3603433"/>
                          </a:xfrm>
                          <a:prstGeom prst="rect">
                            <a:avLst/>
                          </a:prstGeom>
                        </pic:spPr>
                      </pic:pic>
                    </a:graphicData>
                  </a:graphic>
                </wp:inline>
              </w:drawing>
            </w:r>
          </w:p>
        </w:tc>
      </w:tr>
    </w:tbl>
    <w:p w14:paraId="17BB6ABB" w14:textId="77777777" w:rsidR="0089064C" w:rsidRPr="00182931" w:rsidRDefault="0089064C" w:rsidP="0089064C">
      <w:pPr>
        <w:spacing w:before="120" w:after="120"/>
        <w:jc w:val="both"/>
      </w:pPr>
      <w:r w:rsidRPr="00182931">
        <w:rPr>
          <w:b/>
          <w:bCs/>
        </w:rPr>
        <w:lastRenderedPageBreak/>
        <w:t>GEDSI across KRA 3.</w:t>
      </w:r>
      <w:r w:rsidRPr="00182931">
        <w:t xml:space="preserve"> Equity here is structural and process-based: observation planning was country-led throughout, national priorities incorporated through consultation and validation, and the Tokelau deployment centred community endorsement and locally-translated materials. Participation in RIC training was disaggregated where captured (14M/2F).</w:t>
      </w:r>
    </w:p>
    <w:p w14:paraId="69670C88" w14:textId="77777777" w:rsidR="00133E18" w:rsidRPr="00182931" w:rsidRDefault="00133E18" w:rsidP="0089064C">
      <w:pPr>
        <w:spacing w:before="120" w:after="120"/>
        <w:jc w:val="both"/>
      </w:pPr>
    </w:p>
    <w:tbl>
      <w:tblPr>
        <w:tblW w:w="0" w:type="auto"/>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tblGrid>
      <w:tr w:rsidR="0089064C" w:rsidRPr="00182931" w14:paraId="0CC09469" w14:textId="77777777" w:rsidTr="00133E18">
        <w:trPr>
          <w:jc w:val="right"/>
        </w:trPr>
        <w:tc>
          <w:tcPr>
            <w:tcW w:w="2600" w:type="dxa"/>
            <w:shd w:val="clear" w:color="auto" w:fill="F89B1A"/>
            <w:tcMar>
              <w:top w:w="60" w:type="dxa"/>
              <w:left w:w="120" w:type="dxa"/>
              <w:bottom w:w="60" w:type="dxa"/>
              <w:right w:w="120" w:type="dxa"/>
            </w:tcMar>
          </w:tcPr>
          <w:p w14:paraId="19A93E1D" w14:textId="0CDED050" w:rsidR="0089064C" w:rsidRPr="00182931" w:rsidRDefault="0089064C" w:rsidP="00A43D5A">
            <w:pPr>
              <w:jc w:val="center"/>
            </w:pPr>
            <w:r w:rsidRPr="00182931">
              <w:br w:type="page"/>
            </w:r>
            <w:r w:rsidRPr="00182931">
              <w:rPr>
                <w:b/>
                <w:bCs/>
                <w:color w:val="FFFFFF"/>
              </w:rPr>
              <w:t>AMBER</w:t>
            </w:r>
          </w:p>
        </w:tc>
      </w:tr>
    </w:tbl>
    <w:p w14:paraId="530A4A9F" w14:textId="77777777" w:rsidR="0089064C" w:rsidRPr="00182931" w:rsidRDefault="0089064C" w:rsidP="0089064C">
      <w:pPr>
        <w:pStyle w:val="Heading1"/>
        <w:spacing w:before="240" w:after="160"/>
        <w:rPr>
          <w:rFonts w:ascii="Arial" w:hAnsi="Arial" w:cs="Arial"/>
        </w:rPr>
      </w:pPr>
      <w:bookmarkStart w:id="12" w:name="_Toc240193120"/>
      <w:r w:rsidRPr="00182931">
        <w:rPr>
          <w:rFonts w:ascii="Arial" w:hAnsi="Arial" w:cs="Arial"/>
          <w:b/>
          <w:bCs/>
          <w:color w:val="3A6F65"/>
          <w:sz w:val="34"/>
          <w:szCs w:val="34"/>
        </w:rPr>
        <w:t>KRA 4: Forecast and Warning Production</w:t>
      </w:r>
      <w:bookmarkEnd w:id="12"/>
    </w:p>
    <w:p w14:paraId="4CDDA4BB" w14:textId="77777777" w:rsidR="0089064C" w:rsidRPr="00182931" w:rsidRDefault="0089064C" w:rsidP="0089064C">
      <w:pPr>
        <w:spacing w:after="120"/>
      </w:pPr>
      <w:r w:rsidRPr="00182931">
        <w:rPr>
          <w:b/>
          <w:bCs/>
          <w:i/>
          <w:iCs/>
          <w:color w:val="2E576B"/>
          <w:sz w:val="22"/>
          <w:szCs w:val="22"/>
        </w:rPr>
        <w:t>Advancing the integrated platform, regional hydrology and pilot forecasting tools</w:t>
      </w:r>
    </w:p>
    <w:p w14:paraId="6E057425" w14:textId="77777777" w:rsidR="0089064C" w:rsidRPr="00182931" w:rsidRDefault="0089064C" w:rsidP="0089064C">
      <w:pPr>
        <w:spacing w:after="120" w:line="264" w:lineRule="auto"/>
      </w:pPr>
      <w:r w:rsidRPr="00182931">
        <w:rPr>
          <w:i/>
          <w:iCs/>
          <w:color w:val="7A7A7A"/>
          <w:sz w:val="18"/>
          <w:szCs w:val="18"/>
        </w:rPr>
        <w:t>The IFP build and hydrology-strategy timing are the key forward risks.</w:t>
      </w:r>
    </w:p>
    <w:p w14:paraId="6245A3F4" w14:textId="305982F4" w:rsidR="0089064C" w:rsidRPr="00182931" w:rsidRDefault="0089064C" w:rsidP="0089064C">
      <w:pPr>
        <w:pStyle w:val="Heading3"/>
        <w:spacing w:before="180" w:after="100"/>
        <w:rPr>
          <w:rFonts w:cs="Arial"/>
        </w:rPr>
      </w:pPr>
      <w:bookmarkStart w:id="13" w:name="_Toc240193121"/>
      <w:r w:rsidRPr="00182931">
        <w:rPr>
          <w:rFonts w:cs="Arial"/>
          <w:b/>
          <w:bCs/>
          <w:color w:val="2E576B"/>
          <w:sz w:val="22"/>
          <w:szCs w:val="22"/>
        </w:rPr>
        <w:t>Key Indicators — 1 January 2026 – 30 June 2026</w:t>
      </w:r>
      <w:bookmarkEnd w:id="13"/>
    </w:p>
    <w:tbl>
      <w:tblPr>
        <w:tblW w:w="93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89064C" w:rsidRPr="00182931" w14:paraId="67E2E117" w14:textId="77777777" w:rsidTr="00A43D5A">
        <w:trPr>
          <w:tblHeader/>
        </w:trPr>
        <w:tc>
          <w:tcPr>
            <w:tcW w:w="1560" w:type="dxa"/>
            <w:shd w:val="clear" w:color="auto" w:fill="2964B0"/>
            <w:tcMar>
              <w:top w:w="50" w:type="dxa"/>
              <w:left w:w="60" w:type="dxa"/>
              <w:bottom w:w="50" w:type="dxa"/>
              <w:right w:w="60" w:type="dxa"/>
            </w:tcMar>
            <w:vAlign w:val="center"/>
          </w:tcPr>
          <w:p w14:paraId="24AFB2DD" w14:textId="77777777" w:rsidR="0089064C" w:rsidRPr="00182931" w:rsidRDefault="0089064C" w:rsidP="00A43D5A">
            <w:pPr>
              <w:jc w:val="center"/>
            </w:pPr>
            <w:r w:rsidRPr="00182931">
              <w:rPr>
                <w:b/>
                <w:bCs/>
                <w:color w:val="FFFFFF"/>
                <w:sz w:val="18"/>
                <w:szCs w:val="18"/>
              </w:rPr>
              <w:t>A20</w:t>
            </w:r>
          </w:p>
        </w:tc>
        <w:tc>
          <w:tcPr>
            <w:tcW w:w="1560" w:type="dxa"/>
            <w:shd w:val="clear" w:color="auto" w:fill="2964B0"/>
            <w:tcMar>
              <w:top w:w="50" w:type="dxa"/>
              <w:left w:w="60" w:type="dxa"/>
              <w:bottom w:w="50" w:type="dxa"/>
              <w:right w:w="60" w:type="dxa"/>
            </w:tcMar>
            <w:vAlign w:val="center"/>
          </w:tcPr>
          <w:p w14:paraId="036D9F5B" w14:textId="77777777" w:rsidR="0089064C" w:rsidRPr="00182931" w:rsidRDefault="0089064C" w:rsidP="00A43D5A">
            <w:pPr>
              <w:jc w:val="center"/>
            </w:pPr>
            <w:r w:rsidRPr="00182931">
              <w:rPr>
                <w:b/>
                <w:bCs/>
                <w:color w:val="FFFFFF"/>
                <w:sz w:val="18"/>
                <w:szCs w:val="18"/>
              </w:rPr>
              <w:t>A6</w:t>
            </w:r>
          </w:p>
        </w:tc>
        <w:tc>
          <w:tcPr>
            <w:tcW w:w="1560" w:type="dxa"/>
            <w:shd w:val="clear" w:color="auto" w:fill="2964B0"/>
            <w:tcMar>
              <w:top w:w="50" w:type="dxa"/>
              <w:left w:w="60" w:type="dxa"/>
              <w:bottom w:w="50" w:type="dxa"/>
              <w:right w:w="60" w:type="dxa"/>
            </w:tcMar>
            <w:vAlign w:val="center"/>
          </w:tcPr>
          <w:p w14:paraId="1F871C16" w14:textId="77777777" w:rsidR="0089064C" w:rsidRPr="00182931" w:rsidRDefault="0089064C" w:rsidP="00A43D5A">
            <w:pPr>
              <w:jc w:val="center"/>
            </w:pPr>
            <w:r w:rsidRPr="00182931">
              <w:rPr>
                <w:b/>
                <w:bCs/>
                <w:color w:val="FFFFFF"/>
                <w:sz w:val="18"/>
                <w:szCs w:val="18"/>
              </w:rPr>
              <w:t>A4</w:t>
            </w:r>
          </w:p>
        </w:tc>
        <w:tc>
          <w:tcPr>
            <w:tcW w:w="1560" w:type="dxa"/>
            <w:shd w:val="clear" w:color="auto" w:fill="2964B0"/>
            <w:tcMar>
              <w:top w:w="50" w:type="dxa"/>
              <w:left w:w="60" w:type="dxa"/>
              <w:bottom w:w="50" w:type="dxa"/>
              <w:right w:w="60" w:type="dxa"/>
            </w:tcMar>
            <w:vAlign w:val="center"/>
          </w:tcPr>
          <w:p w14:paraId="1D4D2A0C" w14:textId="77777777" w:rsidR="0089064C" w:rsidRPr="00182931" w:rsidRDefault="0089064C" w:rsidP="00A43D5A">
            <w:pPr>
              <w:jc w:val="center"/>
            </w:pPr>
            <w:r w:rsidRPr="00182931">
              <w:rPr>
                <w:b/>
                <w:bCs/>
                <w:color w:val="FFFFFF"/>
                <w:sz w:val="18"/>
                <w:szCs w:val="18"/>
              </w:rPr>
              <w:t>A5</w:t>
            </w:r>
          </w:p>
        </w:tc>
        <w:tc>
          <w:tcPr>
            <w:tcW w:w="1560" w:type="dxa"/>
            <w:shd w:val="clear" w:color="auto" w:fill="2964B0"/>
            <w:tcMar>
              <w:top w:w="50" w:type="dxa"/>
              <w:left w:w="60" w:type="dxa"/>
              <w:bottom w:w="50" w:type="dxa"/>
              <w:right w:w="60" w:type="dxa"/>
            </w:tcMar>
            <w:vAlign w:val="center"/>
          </w:tcPr>
          <w:p w14:paraId="3452CEB9" w14:textId="77777777" w:rsidR="0089064C" w:rsidRPr="00182931" w:rsidRDefault="0089064C" w:rsidP="00A43D5A">
            <w:pPr>
              <w:jc w:val="center"/>
            </w:pPr>
            <w:r w:rsidRPr="00182931">
              <w:rPr>
                <w:b/>
                <w:bCs/>
                <w:color w:val="FFFFFF"/>
                <w:sz w:val="18"/>
                <w:szCs w:val="18"/>
              </w:rPr>
              <w:t>A23</w:t>
            </w:r>
          </w:p>
        </w:tc>
        <w:tc>
          <w:tcPr>
            <w:tcW w:w="1560" w:type="dxa"/>
            <w:shd w:val="clear" w:color="auto" w:fill="2964B0"/>
            <w:tcMar>
              <w:top w:w="50" w:type="dxa"/>
              <w:left w:w="60" w:type="dxa"/>
              <w:bottom w:w="50" w:type="dxa"/>
              <w:right w:w="60" w:type="dxa"/>
            </w:tcMar>
            <w:vAlign w:val="center"/>
          </w:tcPr>
          <w:p w14:paraId="67D16A2B" w14:textId="77777777" w:rsidR="0089064C" w:rsidRPr="00182931" w:rsidRDefault="0089064C" w:rsidP="00A43D5A">
            <w:pPr>
              <w:jc w:val="center"/>
            </w:pPr>
            <w:r w:rsidRPr="00182931">
              <w:rPr>
                <w:b/>
                <w:bCs/>
                <w:color w:val="FFFFFF"/>
                <w:sz w:val="18"/>
                <w:szCs w:val="18"/>
              </w:rPr>
              <w:t>A18</w:t>
            </w:r>
          </w:p>
        </w:tc>
      </w:tr>
      <w:tr w:rsidR="0089064C" w:rsidRPr="00182931" w14:paraId="4FFD6BF0" w14:textId="77777777" w:rsidTr="00A43D5A">
        <w:tc>
          <w:tcPr>
            <w:tcW w:w="1560" w:type="dxa"/>
            <w:shd w:val="clear" w:color="auto" w:fill="EAF1FB"/>
            <w:tcMar>
              <w:top w:w="40" w:type="dxa"/>
              <w:left w:w="80" w:type="dxa"/>
              <w:bottom w:w="40" w:type="dxa"/>
              <w:right w:w="80" w:type="dxa"/>
            </w:tcMar>
            <w:vAlign w:val="center"/>
          </w:tcPr>
          <w:p w14:paraId="05E217A9" w14:textId="77777777" w:rsidR="0089064C" w:rsidRPr="00182931" w:rsidRDefault="0089064C" w:rsidP="00A43D5A">
            <w:pPr>
              <w:spacing w:line="236" w:lineRule="auto"/>
              <w:jc w:val="center"/>
            </w:pPr>
            <w:r w:rsidRPr="00182931">
              <w:rPr>
                <w:color w:val="2E576B"/>
                <w:sz w:val="15"/>
                <w:szCs w:val="15"/>
              </w:rPr>
              <w:t>IFP developed/reviewed</w:t>
            </w:r>
          </w:p>
        </w:tc>
        <w:tc>
          <w:tcPr>
            <w:tcW w:w="1560" w:type="dxa"/>
            <w:shd w:val="clear" w:color="auto" w:fill="EAF1FB"/>
            <w:tcMar>
              <w:top w:w="40" w:type="dxa"/>
              <w:left w:w="80" w:type="dxa"/>
              <w:bottom w:w="40" w:type="dxa"/>
              <w:right w:w="80" w:type="dxa"/>
            </w:tcMar>
            <w:vAlign w:val="center"/>
          </w:tcPr>
          <w:p w14:paraId="4DB25BE0" w14:textId="77777777" w:rsidR="0089064C" w:rsidRPr="00182931" w:rsidRDefault="0089064C" w:rsidP="00A43D5A">
            <w:pPr>
              <w:spacing w:line="236" w:lineRule="auto"/>
              <w:jc w:val="center"/>
            </w:pPr>
            <w:r w:rsidRPr="00182931">
              <w:rPr>
                <w:color w:val="2E576B"/>
                <w:sz w:val="15"/>
                <w:szCs w:val="15"/>
              </w:rPr>
              <w:t>Decision-support tools</w:t>
            </w:r>
          </w:p>
        </w:tc>
        <w:tc>
          <w:tcPr>
            <w:tcW w:w="1560" w:type="dxa"/>
            <w:shd w:val="clear" w:color="auto" w:fill="EAF1FB"/>
            <w:tcMar>
              <w:top w:w="40" w:type="dxa"/>
              <w:left w:w="80" w:type="dxa"/>
              <w:bottom w:w="40" w:type="dxa"/>
              <w:right w:w="80" w:type="dxa"/>
            </w:tcMar>
            <w:vAlign w:val="center"/>
          </w:tcPr>
          <w:p w14:paraId="4E7B8407" w14:textId="77777777" w:rsidR="0089064C" w:rsidRPr="00182931" w:rsidRDefault="0089064C" w:rsidP="00A43D5A">
            <w:pPr>
              <w:spacing w:line="236" w:lineRule="auto"/>
              <w:jc w:val="center"/>
            </w:pPr>
            <w:r w:rsidRPr="00182931">
              <w:rPr>
                <w:color w:val="2E576B"/>
                <w:sz w:val="15"/>
                <w:szCs w:val="15"/>
              </w:rPr>
              <w:t>Diagnostics</w:t>
            </w:r>
          </w:p>
        </w:tc>
        <w:tc>
          <w:tcPr>
            <w:tcW w:w="1560" w:type="dxa"/>
            <w:shd w:val="clear" w:color="auto" w:fill="EAF1FB"/>
            <w:tcMar>
              <w:top w:w="40" w:type="dxa"/>
              <w:left w:w="80" w:type="dxa"/>
              <w:bottom w:w="40" w:type="dxa"/>
              <w:right w:w="80" w:type="dxa"/>
            </w:tcMar>
            <w:vAlign w:val="center"/>
          </w:tcPr>
          <w:p w14:paraId="7384F0B5" w14:textId="77777777" w:rsidR="0089064C" w:rsidRPr="00182931" w:rsidRDefault="0089064C" w:rsidP="00A43D5A">
            <w:pPr>
              <w:spacing w:line="236" w:lineRule="auto"/>
              <w:jc w:val="center"/>
            </w:pPr>
            <w:r w:rsidRPr="00182931">
              <w:rPr>
                <w:color w:val="2E576B"/>
                <w:sz w:val="15"/>
                <w:szCs w:val="15"/>
              </w:rPr>
              <w:t>Roadmaps adopted</w:t>
            </w:r>
          </w:p>
        </w:tc>
        <w:tc>
          <w:tcPr>
            <w:tcW w:w="1560" w:type="dxa"/>
            <w:shd w:val="clear" w:color="auto" w:fill="EAF1FB"/>
            <w:tcMar>
              <w:top w:w="40" w:type="dxa"/>
              <w:left w:w="80" w:type="dxa"/>
              <w:bottom w:w="40" w:type="dxa"/>
              <w:right w:w="80" w:type="dxa"/>
            </w:tcMar>
            <w:vAlign w:val="center"/>
          </w:tcPr>
          <w:p w14:paraId="4E134CBC" w14:textId="77777777" w:rsidR="0089064C" w:rsidRPr="00182931" w:rsidRDefault="0089064C" w:rsidP="00A43D5A">
            <w:pPr>
              <w:spacing w:line="236" w:lineRule="auto"/>
              <w:jc w:val="center"/>
            </w:pPr>
            <w:r w:rsidRPr="00182931">
              <w:rPr>
                <w:color w:val="2E576B"/>
                <w:sz w:val="15"/>
                <w:szCs w:val="15"/>
              </w:rPr>
              <w:t>Systems installed</w:t>
            </w:r>
          </w:p>
        </w:tc>
        <w:tc>
          <w:tcPr>
            <w:tcW w:w="1560" w:type="dxa"/>
            <w:shd w:val="clear" w:color="auto" w:fill="EAF1FB"/>
            <w:tcMar>
              <w:top w:w="40" w:type="dxa"/>
              <w:left w:w="80" w:type="dxa"/>
              <w:bottom w:w="40" w:type="dxa"/>
              <w:right w:w="80" w:type="dxa"/>
            </w:tcMar>
            <w:vAlign w:val="center"/>
          </w:tcPr>
          <w:p w14:paraId="5573A13C" w14:textId="77777777" w:rsidR="0089064C" w:rsidRPr="00182931" w:rsidRDefault="0089064C" w:rsidP="00A43D5A">
            <w:pPr>
              <w:spacing w:line="236" w:lineRule="auto"/>
              <w:jc w:val="center"/>
            </w:pPr>
            <w:r w:rsidRPr="00182931">
              <w:rPr>
                <w:color w:val="2E576B"/>
                <w:sz w:val="15"/>
                <w:szCs w:val="15"/>
              </w:rPr>
              <w:t>Knowledge exchange</w:t>
            </w:r>
          </w:p>
        </w:tc>
      </w:tr>
      <w:tr w:rsidR="0089064C" w:rsidRPr="00182931" w14:paraId="36ADCF11" w14:textId="77777777" w:rsidTr="00A43D5A">
        <w:tc>
          <w:tcPr>
            <w:tcW w:w="1560" w:type="dxa"/>
            <w:tcMar>
              <w:top w:w="40" w:type="dxa"/>
              <w:left w:w="80" w:type="dxa"/>
              <w:bottom w:w="40" w:type="dxa"/>
              <w:right w:w="80" w:type="dxa"/>
            </w:tcMar>
            <w:vAlign w:val="center"/>
          </w:tcPr>
          <w:p w14:paraId="4822BAAB" w14:textId="167D8EEC" w:rsidR="0089064C" w:rsidRPr="00182931" w:rsidRDefault="0089064C" w:rsidP="00A43D5A">
            <w:pPr>
              <w:jc w:val="center"/>
            </w:pPr>
            <w:r w:rsidRPr="00182931">
              <w:rPr>
                <w:b/>
                <w:bCs/>
                <w:sz w:val="18"/>
                <w:szCs w:val="18"/>
              </w:rPr>
              <w:t>0 dev, 1 in development</w:t>
            </w:r>
          </w:p>
        </w:tc>
        <w:tc>
          <w:tcPr>
            <w:tcW w:w="1560" w:type="dxa"/>
            <w:tcMar>
              <w:top w:w="40" w:type="dxa"/>
              <w:left w:w="80" w:type="dxa"/>
              <w:bottom w:w="40" w:type="dxa"/>
              <w:right w:w="80" w:type="dxa"/>
            </w:tcMar>
            <w:vAlign w:val="center"/>
          </w:tcPr>
          <w:p w14:paraId="775FFBD9" w14:textId="7C39827A" w:rsidR="0089064C" w:rsidRPr="00182931" w:rsidRDefault="0089064C" w:rsidP="00A43D5A">
            <w:pPr>
              <w:jc w:val="center"/>
            </w:pPr>
            <w:r w:rsidRPr="00182931">
              <w:rPr>
                <w:b/>
                <w:bCs/>
                <w:sz w:val="18"/>
                <w:szCs w:val="18"/>
              </w:rPr>
              <w:t>Hydrology Diagnostic Framework</w:t>
            </w:r>
          </w:p>
        </w:tc>
        <w:tc>
          <w:tcPr>
            <w:tcW w:w="1560" w:type="dxa"/>
            <w:tcMar>
              <w:top w:w="40" w:type="dxa"/>
              <w:left w:w="80" w:type="dxa"/>
              <w:bottom w:w="40" w:type="dxa"/>
              <w:right w:w="80" w:type="dxa"/>
            </w:tcMar>
            <w:vAlign w:val="center"/>
          </w:tcPr>
          <w:p w14:paraId="384DA9D8" w14:textId="77777777" w:rsidR="0089064C" w:rsidRPr="00182931" w:rsidRDefault="0089064C" w:rsidP="00A43D5A">
            <w:pPr>
              <w:jc w:val="center"/>
            </w:pPr>
            <w:r w:rsidRPr="00182931">
              <w:rPr>
                <w:b/>
                <w:bCs/>
                <w:sz w:val="18"/>
                <w:szCs w:val="18"/>
              </w:rPr>
              <w:t>13 assessments</w:t>
            </w:r>
          </w:p>
        </w:tc>
        <w:tc>
          <w:tcPr>
            <w:tcW w:w="1560" w:type="dxa"/>
            <w:tcMar>
              <w:top w:w="40" w:type="dxa"/>
              <w:left w:w="80" w:type="dxa"/>
              <w:bottom w:w="40" w:type="dxa"/>
              <w:right w:w="80" w:type="dxa"/>
            </w:tcMar>
            <w:vAlign w:val="center"/>
          </w:tcPr>
          <w:p w14:paraId="1679A09C" w14:textId="77777777" w:rsidR="0089064C" w:rsidRPr="00182931" w:rsidRDefault="0089064C" w:rsidP="00A43D5A">
            <w:pPr>
              <w:jc w:val="center"/>
            </w:pPr>
            <w:r w:rsidRPr="00182931">
              <w:rPr>
                <w:b/>
                <w:bCs/>
                <w:sz w:val="18"/>
                <w:szCs w:val="18"/>
              </w:rPr>
              <w:t>3 National Roadmaps</w:t>
            </w:r>
          </w:p>
        </w:tc>
        <w:tc>
          <w:tcPr>
            <w:tcW w:w="1560" w:type="dxa"/>
            <w:tcMar>
              <w:top w:w="40" w:type="dxa"/>
              <w:left w:w="80" w:type="dxa"/>
              <w:bottom w:w="40" w:type="dxa"/>
              <w:right w:w="80" w:type="dxa"/>
            </w:tcMar>
            <w:vAlign w:val="center"/>
          </w:tcPr>
          <w:p w14:paraId="53132BAE" w14:textId="77777777" w:rsidR="0089064C" w:rsidRPr="00182931" w:rsidRDefault="0089064C" w:rsidP="00A43D5A">
            <w:pPr>
              <w:jc w:val="center"/>
            </w:pPr>
            <w:r w:rsidRPr="00182931">
              <w:rPr>
                <w:b/>
                <w:bCs/>
                <w:sz w:val="18"/>
                <w:szCs w:val="18"/>
              </w:rPr>
              <w:t>5 SWP tools</w:t>
            </w:r>
          </w:p>
        </w:tc>
        <w:tc>
          <w:tcPr>
            <w:tcW w:w="1560" w:type="dxa"/>
            <w:tcMar>
              <w:top w:w="40" w:type="dxa"/>
              <w:left w:w="80" w:type="dxa"/>
              <w:bottom w:w="40" w:type="dxa"/>
              <w:right w:w="80" w:type="dxa"/>
            </w:tcMar>
            <w:vAlign w:val="center"/>
          </w:tcPr>
          <w:p w14:paraId="217F9618" w14:textId="454F7C74" w:rsidR="0089064C" w:rsidRPr="00182931" w:rsidRDefault="0089064C" w:rsidP="00A43D5A">
            <w:pPr>
              <w:jc w:val="center"/>
            </w:pPr>
            <w:r w:rsidRPr="00182931">
              <w:rPr>
                <w:b/>
                <w:bCs/>
                <w:sz w:val="18"/>
                <w:szCs w:val="18"/>
              </w:rPr>
              <w:t>Artificial Intelligence and Machine Learning workshop (17)</w:t>
            </w:r>
          </w:p>
        </w:tc>
      </w:tr>
      <w:tr w:rsidR="0089064C" w:rsidRPr="00182931" w14:paraId="250491CF" w14:textId="77777777" w:rsidTr="00A43D5A">
        <w:tc>
          <w:tcPr>
            <w:tcW w:w="1560" w:type="dxa"/>
            <w:shd w:val="clear" w:color="auto" w:fill="F2F2F2"/>
            <w:tcMar>
              <w:top w:w="40" w:type="dxa"/>
              <w:left w:w="80" w:type="dxa"/>
              <w:bottom w:w="40" w:type="dxa"/>
              <w:right w:w="80" w:type="dxa"/>
            </w:tcMar>
            <w:vAlign w:val="center"/>
          </w:tcPr>
          <w:p w14:paraId="44ED896E" w14:textId="77777777" w:rsidR="0089064C" w:rsidRPr="00182931" w:rsidRDefault="0089064C" w:rsidP="00A43D5A">
            <w:pPr>
              <w:spacing w:line="224" w:lineRule="auto"/>
              <w:jc w:val="center"/>
            </w:pPr>
            <w:r w:rsidRPr="00182931">
              <w:rPr>
                <w:i/>
                <w:iCs/>
                <w:color w:val="7A7A7A"/>
                <w:sz w:val="13"/>
                <w:szCs w:val="13"/>
              </w:rPr>
              <w:t>design → build-ready SAD</w:t>
            </w:r>
          </w:p>
        </w:tc>
        <w:tc>
          <w:tcPr>
            <w:tcW w:w="1560" w:type="dxa"/>
            <w:shd w:val="clear" w:color="auto" w:fill="F2F2F2"/>
            <w:tcMar>
              <w:top w:w="40" w:type="dxa"/>
              <w:left w:w="80" w:type="dxa"/>
              <w:bottom w:w="40" w:type="dxa"/>
              <w:right w:w="80" w:type="dxa"/>
            </w:tcMar>
            <w:vAlign w:val="center"/>
          </w:tcPr>
          <w:p w14:paraId="67BE1B06" w14:textId="77777777" w:rsidR="0089064C" w:rsidRPr="00182931" w:rsidRDefault="0089064C" w:rsidP="00A43D5A">
            <w:pPr>
              <w:spacing w:line="224" w:lineRule="auto"/>
              <w:jc w:val="center"/>
            </w:pPr>
            <w:r w:rsidRPr="00182931">
              <w:rPr>
                <w:i/>
                <w:iCs/>
                <w:color w:val="7A7A7A"/>
                <w:sz w:val="13"/>
                <w:szCs w:val="13"/>
              </w:rPr>
              <w:t>co-financed AWP</w:t>
            </w:r>
          </w:p>
        </w:tc>
        <w:tc>
          <w:tcPr>
            <w:tcW w:w="1560" w:type="dxa"/>
            <w:shd w:val="clear" w:color="auto" w:fill="F2F2F2"/>
            <w:tcMar>
              <w:top w:w="40" w:type="dxa"/>
              <w:left w:w="80" w:type="dxa"/>
              <w:bottom w:w="40" w:type="dxa"/>
              <w:right w:w="80" w:type="dxa"/>
            </w:tcMar>
            <w:vAlign w:val="center"/>
          </w:tcPr>
          <w:p w14:paraId="031F9BC3" w14:textId="77777777" w:rsidR="0089064C" w:rsidRPr="00182931" w:rsidRDefault="0089064C" w:rsidP="00A43D5A">
            <w:pPr>
              <w:spacing w:line="224" w:lineRule="auto"/>
              <w:jc w:val="center"/>
            </w:pPr>
            <w:r w:rsidRPr="00182931">
              <w:rPr>
                <w:i/>
                <w:iCs/>
                <w:color w:val="7A7A7A"/>
                <w:sz w:val="13"/>
                <w:szCs w:val="13"/>
              </w:rPr>
              <w:t>vs scope of 3</w:t>
            </w:r>
          </w:p>
        </w:tc>
        <w:tc>
          <w:tcPr>
            <w:tcW w:w="1560" w:type="dxa"/>
            <w:shd w:val="clear" w:color="auto" w:fill="F2F2F2"/>
            <w:tcMar>
              <w:top w:w="40" w:type="dxa"/>
              <w:left w:w="80" w:type="dxa"/>
              <w:bottom w:w="40" w:type="dxa"/>
              <w:right w:w="80" w:type="dxa"/>
            </w:tcMar>
            <w:vAlign w:val="center"/>
          </w:tcPr>
          <w:p w14:paraId="6EA72E80" w14:textId="77777777" w:rsidR="0089064C" w:rsidRPr="00182931" w:rsidRDefault="0089064C" w:rsidP="00A43D5A">
            <w:pPr>
              <w:spacing w:line="224" w:lineRule="auto"/>
              <w:jc w:val="center"/>
            </w:pPr>
            <w:r w:rsidRPr="00182931">
              <w:rPr>
                <w:i/>
                <w:iCs/>
                <w:color w:val="7A7A7A"/>
                <w:sz w:val="13"/>
                <w:szCs w:val="13"/>
              </w:rPr>
              <w:t>+10 in development</w:t>
            </w:r>
          </w:p>
        </w:tc>
        <w:tc>
          <w:tcPr>
            <w:tcW w:w="1560" w:type="dxa"/>
            <w:shd w:val="clear" w:color="auto" w:fill="F2F2F2"/>
            <w:tcMar>
              <w:top w:w="40" w:type="dxa"/>
              <w:left w:w="80" w:type="dxa"/>
              <w:bottom w:w="40" w:type="dxa"/>
              <w:right w:w="80" w:type="dxa"/>
            </w:tcMar>
            <w:vAlign w:val="center"/>
          </w:tcPr>
          <w:p w14:paraId="1EAFDA38" w14:textId="77777777" w:rsidR="0089064C" w:rsidRPr="00182931" w:rsidRDefault="0089064C" w:rsidP="00A43D5A">
            <w:pPr>
              <w:spacing w:line="224" w:lineRule="auto"/>
              <w:jc w:val="center"/>
            </w:pPr>
            <w:r w:rsidRPr="00182931">
              <w:rPr>
                <w:i/>
                <w:iCs/>
                <w:color w:val="7A7A7A"/>
                <w:sz w:val="13"/>
                <w:szCs w:val="13"/>
              </w:rPr>
              <w:t>access-only</w:t>
            </w:r>
          </w:p>
        </w:tc>
        <w:tc>
          <w:tcPr>
            <w:tcW w:w="1560" w:type="dxa"/>
            <w:shd w:val="clear" w:color="auto" w:fill="F2F2F2"/>
            <w:tcMar>
              <w:top w:w="40" w:type="dxa"/>
              <w:left w:w="80" w:type="dxa"/>
              <w:bottom w:w="40" w:type="dxa"/>
              <w:right w:w="80" w:type="dxa"/>
            </w:tcMar>
            <w:vAlign w:val="center"/>
          </w:tcPr>
          <w:p w14:paraId="5B53482B" w14:textId="77777777" w:rsidR="0089064C" w:rsidRPr="00182931" w:rsidRDefault="0089064C" w:rsidP="00A43D5A">
            <w:pPr>
              <w:spacing w:line="224" w:lineRule="auto"/>
              <w:jc w:val="center"/>
            </w:pPr>
            <w:r w:rsidRPr="00182931">
              <w:rPr>
                <w:i/>
                <w:iCs/>
                <w:color w:val="7A7A7A"/>
                <w:sz w:val="13"/>
                <w:szCs w:val="13"/>
              </w:rPr>
              <w:t>4–5 Jun 2026</w:t>
            </w:r>
          </w:p>
        </w:tc>
      </w:tr>
    </w:tbl>
    <w:p w14:paraId="3B5A732A" w14:textId="77777777" w:rsidR="0089064C" w:rsidRPr="00182931" w:rsidRDefault="0089064C" w:rsidP="0089064C">
      <w:pPr>
        <w:spacing w:after="120"/>
      </w:pPr>
    </w:p>
    <w:p w14:paraId="1800D83E" w14:textId="77777777" w:rsidR="0089064C" w:rsidRPr="00182931" w:rsidRDefault="0089064C" w:rsidP="0089064C">
      <w:pPr>
        <w:spacing w:before="160" w:after="80"/>
      </w:pPr>
      <w:r w:rsidRPr="00182931">
        <w:rPr>
          <w:b/>
          <w:bCs/>
          <w:color w:val="2E576B"/>
        </w:rPr>
        <w:lastRenderedPageBreak/>
        <w:t>Output Progress Summary</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550"/>
        <w:gridCol w:w="7810"/>
      </w:tblGrid>
      <w:tr w:rsidR="0089064C" w:rsidRPr="00182931" w14:paraId="23BBA1F2" w14:textId="77777777" w:rsidTr="00A43D5A">
        <w:tc>
          <w:tcPr>
            <w:tcW w:w="1500" w:type="dxa"/>
            <w:shd w:val="clear" w:color="auto" w:fill="FFD48F"/>
            <w:tcMar>
              <w:top w:w="80" w:type="dxa"/>
              <w:left w:w="100" w:type="dxa"/>
              <w:bottom w:w="80" w:type="dxa"/>
              <w:right w:w="100" w:type="dxa"/>
            </w:tcMar>
          </w:tcPr>
          <w:p w14:paraId="73748F06" w14:textId="77777777" w:rsidR="0089064C" w:rsidRPr="00182931" w:rsidRDefault="0089064C" w:rsidP="00A43D5A">
            <w:pPr>
              <w:spacing w:after="40"/>
            </w:pPr>
            <w:r w:rsidRPr="00182931">
              <w:rPr>
                <w:b/>
                <w:bCs/>
                <w:color w:val="124F1A" w:themeColor="accent3" w:themeShade="BF"/>
                <w:sz w:val="15"/>
                <w:szCs w:val="15"/>
              </w:rPr>
              <w:t>GREEN ON DESIGN</w:t>
            </w:r>
            <w:r w:rsidRPr="00182931">
              <w:rPr>
                <w:b/>
                <w:bCs/>
                <w:color w:val="2E576B"/>
                <w:sz w:val="15"/>
                <w:szCs w:val="15"/>
              </w:rPr>
              <w:t xml:space="preserve">, </w:t>
            </w:r>
            <w:r w:rsidRPr="00182931">
              <w:rPr>
                <w:b/>
                <w:bCs/>
                <w:color w:val="BF4E14" w:themeColor="accent2" w:themeShade="BF"/>
                <w:sz w:val="15"/>
                <w:szCs w:val="15"/>
              </w:rPr>
              <w:t>AMBER ON IMPLEMENTATION</w:t>
            </w:r>
          </w:p>
          <w:p w14:paraId="599FC47A" w14:textId="77777777" w:rsidR="0089064C" w:rsidRPr="00182931" w:rsidRDefault="0089064C" w:rsidP="00A43D5A">
            <w:r w:rsidRPr="00182931">
              <w:rPr>
                <w:b/>
                <w:bCs/>
                <w:sz w:val="14"/>
                <w:szCs w:val="14"/>
              </w:rPr>
              <w:t>Output 4.1</w:t>
            </w:r>
          </w:p>
        </w:tc>
        <w:tc>
          <w:tcPr>
            <w:tcW w:w="7860" w:type="dxa"/>
            <w:tcMar>
              <w:top w:w="80" w:type="dxa"/>
              <w:left w:w="120" w:type="dxa"/>
              <w:bottom w:w="80" w:type="dxa"/>
              <w:right w:w="120" w:type="dxa"/>
            </w:tcMar>
          </w:tcPr>
          <w:p w14:paraId="61415A5B" w14:textId="77777777" w:rsidR="0089064C" w:rsidRPr="00182931" w:rsidRDefault="0089064C" w:rsidP="00A43D5A">
            <w:pPr>
              <w:spacing w:after="40"/>
            </w:pPr>
            <w:r w:rsidRPr="00182931">
              <w:rPr>
                <w:b/>
                <w:bCs/>
                <w:color w:val="2E576B"/>
                <w:sz w:val="16"/>
                <w:szCs w:val="16"/>
              </w:rPr>
              <w:t>An integrated Pacific forecasting platform established and operating sustainably to global standards</w:t>
            </w:r>
          </w:p>
          <w:p w14:paraId="23342D54" w14:textId="70614A72" w:rsidR="0089064C" w:rsidRPr="00182931" w:rsidRDefault="0089064C" w:rsidP="00A43D5A">
            <w:pPr>
              <w:spacing w:after="60" w:line="264" w:lineRule="auto"/>
              <w:jc w:val="both"/>
            </w:pPr>
            <w:r w:rsidRPr="00182931">
              <w:t xml:space="preserve">The Integrated Forecasting Platform moved from Concept Note to a suite of design and planning products this period: an endorsed Phase 1 Concept Note; a high-level architecture design endorsed by the PICI Panel (19 May) and SC4, now evolving into a build-ready Solution Architecture Design; the WIS2.0 Pilot Implementation Plan; and the Phase 1 detailed Project Plan and requirements assessment. The platform is deliberately reported as </w:t>
            </w:r>
            <w:r w:rsidRPr="00182931">
              <w:rPr>
                <w:b/>
                <w:bCs/>
              </w:rPr>
              <w:t>in development, not yet developed</w:t>
            </w:r>
            <w:r w:rsidRPr="00182931">
              <w:t xml:space="preserve"> (A20: 0 developed, 1 in development; A23: 0 installed). Two BoM FTE (Project Manager and Solutions Architect) are funded under the platform. BoM rates the design work Green but the implementation Amber, flagging Bureau Visual Weather specialist availability and a risk that Phase 1 extends beyond December 2026. The Artificial Intelligence and Machine Learning Weather Models Workshop (</w:t>
            </w:r>
            <w:proofErr w:type="spellStart"/>
            <w:r w:rsidRPr="00182931">
              <w:t>Varysian</w:t>
            </w:r>
            <w:proofErr w:type="spellEnd"/>
            <w:r w:rsidRPr="00182931">
              <w:t xml:space="preserve"> and SOFF, Honiara, 4–5 June 2026) reached 17 PICT participants.</w:t>
            </w:r>
          </w:p>
        </w:tc>
      </w:tr>
      <w:tr w:rsidR="0089064C" w:rsidRPr="00182931" w14:paraId="7D1A0339" w14:textId="77777777" w:rsidTr="00A43D5A">
        <w:tc>
          <w:tcPr>
            <w:tcW w:w="1500" w:type="dxa"/>
            <w:shd w:val="clear" w:color="auto" w:fill="FFD48F"/>
            <w:tcMar>
              <w:top w:w="80" w:type="dxa"/>
              <w:left w:w="100" w:type="dxa"/>
              <w:bottom w:w="80" w:type="dxa"/>
              <w:right w:w="100" w:type="dxa"/>
            </w:tcMar>
          </w:tcPr>
          <w:p w14:paraId="70407DC1" w14:textId="77777777" w:rsidR="0089064C" w:rsidRPr="00182931" w:rsidRDefault="0089064C" w:rsidP="00A43D5A">
            <w:pPr>
              <w:spacing w:after="40"/>
              <w:rPr>
                <w:color w:val="BF4E14" w:themeColor="accent2" w:themeShade="BF"/>
              </w:rPr>
            </w:pPr>
            <w:r w:rsidRPr="00182931">
              <w:rPr>
                <w:b/>
                <w:bCs/>
                <w:color w:val="BF4E14" w:themeColor="accent2" w:themeShade="BF"/>
                <w:sz w:val="15"/>
                <w:szCs w:val="15"/>
              </w:rPr>
              <w:t>AMBER, IMPROVING</w:t>
            </w:r>
          </w:p>
          <w:p w14:paraId="752541D5" w14:textId="77777777" w:rsidR="0089064C" w:rsidRPr="00182931" w:rsidRDefault="0089064C" w:rsidP="00A43D5A">
            <w:r w:rsidRPr="00182931">
              <w:rPr>
                <w:b/>
                <w:bCs/>
                <w:sz w:val="14"/>
                <w:szCs w:val="14"/>
              </w:rPr>
              <w:t>Output 4.2</w:t>
            </w:r>
          </w:p>
        </w:tc>
        <w:tc>
          <w:tcPr>
            <w:tcW w:w="7860" w:type="dxa"/>
            <w:tcMar>
              <w:top w:w="80" w:type="dxa"/>
              <w:left w:w="120" w:type="dxa"/>
              <w:bottom w:w="80" w:type="dxa"/>
              <w:right w:w="120" w:type="dxa"/>
            </w:tcMar>
          </w:tcPr>
          <w:p w14:paraId="315B77CC" w14:textId="77777777" w:rsidR="0089064C" w:rsidRPr="00182931" w:rsidRDefault="0089064C" w:rsidP="00A43D5A">
            <w:pPr>
              <w:spacing w:after="40"/>
            </w:pPr>
            <w:r w:rsidRPr="00182931">
              <w:rPr>
                <w:b/>
                <w:bCs/>
                <w:color w:val="2E576B"/>
                <w:sz w:val="16"/>
                <w:szCs w:val="16"/>
              </w:rPr>
              <w:t>Pacific forecasting capacity expanded and maintained</w:t>
            </w:r>
          </w:p>
          <w:p w14:paraId="1D0FAAD9" w14:textId="5529DD93" w:rsidR="0089064C" w:rsidRPr="00182931" w:rsidRDefault="0089064C" w:rsidP="00A43D5A">
            <w:pPr>
              <w:spacing w:after="60" w:line="264" w:lineRule="auto"/>
              <w:jc w:val="both"/>
            </w:pPr>
            <w:r w:rsidRPr="00182931">
              <w:t xml:space="preserve">SPC’s Pacific Hydrological Diagnostic Assessment Framework — co-financed by the Australian Water Partnership — was applied as </w:t>
            </w:r>
            <w:r w:rsidRPr="00182931">
              <w:rPr>
                <w:b/>
                <w:bCs/>
              </w:rPr>
              <w:t>13 national diagnostic assessments</w:t>
            </w:r>
            <w:r w:rsidRPr="00182931">
              <w:t xml:space="preserve"> (three PICTs piloted plus ten further) against an original scope of three, with three National Roadmaps completed and adopted and ten more in development. </w:t>
            </w:r>
            <w:r w:rsidR="00E84692">
              <w:t>NZ Met Service</w:t>
            </w:r>
            <w:r w:rsidRPr="00182931">
              <w:t>’s Severe Weather Pilot maintained five operational forecasting tools across Tonga, Fiji and Niue (access-only). The Tokelau statistical inundation model advanced to development, prepared for ingest of the April sensor data. The RMI LiDAR airborne survey produced no dataset this period — postponed by a national fuel shortage — with procurement, contracting and geodetic and community-awareness preparation completed in the interim.</w:t>
            </w:r>
          </w:p>
        </w:tc>
      </w:tr>
    </w:tbl>
    <w:p w14:paraId="69FA8AFB" w14:textId="082B64A6" w:rsidR="0089064C" w:rsidRPr="00182931" w:rsidRDefault="0089064C" w:rsidP="0089064C">
      <w:pPr>
        <w:spacing w:before="160" w:after="80"/>
      </w:pPr>
      <w:r w:rsidRPr="00182931">
        <w:rPr>
          <w:b/>
          <w:bCs/>
          <w:color w:val="3A6F65"/>
          <w:sz w:val="18"/>
          <w:szCs w:val="18"/>
        </w:rPr>
        <w:t xml:space="preserve">Table 4: Activity progress against KRA 4 | 1 January </w:t>
      </w:r>
      <w:r w:rsidR="00951B6A" w:rsidRPr="00182931">
        <w:rPr>
          <w:b/>
          <w:bCs/>
          <w:color w:val="3A6F65"/>
          <w:sz w:val="18"/>
          <w:szCs w:val="18"/>
        </w:rPr>
        <w:t xml:space="preserve">2026 </w:t>
      </w:r>
      <w:r w:rsidRPr="00182931">
        <w:rPr>
          <w:b/>
          <w:bCs/>
          <w:color w:val="3A6F65"/>
          <w:sz w:val="18"/>
          <w:szCs w:val="18"/>
        </w:rPr>
        <w:t>– 30 June 2026</w:t>
      </w:r>
    </w:p>
    <w:tbl>
      <w:tblPr>
        <w:tblW w:w="942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533"/>
        <w:gridCol w:w="593"/>
        <w:gridCol w:w="758"/>
        <w:gridCol w:w="985"/>
        <w:gridCol w:w="1247"/>
        <w:gridCol w:w="1117"/>
        <w:gridCol w:w="550"/>
        <w:gridCol w:w="915"/>
        <w:gridCol w:w="1725"/>
      </w:tblGrid>
      <w:tr w:rsidR="004C74DD" w:rsidRPr="00182931" w14:paraId="35F906BE" w14:textId="77777777" w:rsidTr="004C74DD">
        <w:trPr>
          <w:tblHeader/>
        </w:trPr>
        <w:tc>
          <w:tcPr>
            <w:tcW w:w="1555" w:type="dxa"/>
            <w:shd w:val="clear" w:color="auto" w:fill="2E576B"/>
            <w:tcMar>
              <w:top w:w="50" w:type="dxa"/>
              <w:left w:w="80" w:type="dxa"/>
              <w:bottom w:w="50" w:type="dxa"/>
              <w:right w:w="80" w:type="dxa"/>
            </w:tcMar>
            <w:vAlign w:val="center"/>
          </w:tcPr>
          <w:p w14:paraId="4BB2A0F7" w14:textId="77777777" w:rsidR="004C74DD" w:rsidRPr="00182931" w:rsidRDefault="004C74DD" w:rsidP="004C74DD">
            <w:r w:rsidRPr="00182931">
              <w:rPr>
                <w:b/>
                <w:bCs/>
                <w:color w:val="FFFFFF"/>
                <w:sz w:val="16"/>
                <w:szCs w:val="16"/>
              </w:rPr>
              <w:t>Activity</w:t>
            </w:r>
          </w:p>
        </w:tc>
        <w:tc>
          <w:tcPr>
            <w:tcW w:w="598" w:type="dxa"/>
            <w:shd w:val="clear" w:color="auto" w:fill="2E576B"/>
            <w:tcMar>
              <w:top w:w="50" w:type="dxa"/>
              <w:left w:w="80" w:type="dxa"/>
              <w:bottom w:w="50" w:type="dxa"/>
              <w:right w:w="80" w:type="dxa"/>
            </w:tcMar>
            <w:vAlign w:val="center"/>
          </w:tcPr>
          <w:p w14:paraId="1ED5FF25" w14:textId="77777777" w:rsidR="004C74DD" w:rsidRPr="00182931" w:rsidRDefault="004C74DD" w:rsidP="004C74DD">
            <w:r w:rsidRPr="00182931">
              <w:rPr>
                <w:b/>
                <w:bCs/>
                <w:color w:val="FFFFFF"/>
                <w:sz w:val="16"/>
                <w:szCs w:val="16"/>
              </w:rPr>
              <w:t>Act. No.</w:t>
            </w:r>
          </w:p>
        </w:tc>
        <w:tc>
          <w:tcPr>
            <w:tcW w:w="765" w:type="dxa"/>
            <w:shd w:val="clear" w:color="auto" w:fill="2E576B"/>
            <w:tcMar>
              <w:top w:w="50" w:type="dxa"/>
              <w:left w:w="80" w:type="dxa"/>
              <w:bottom w:w="50" w:type="dxa"/>
              <w:right w:w="80" w:type="dxa"/>
            </w:tcMar>
            <w:vAlign w:val="center"/>
          </w:tcPr>
          <w:p w14:paraId="12A9F900" w14:textId="77777777" w:rsidR="004C74DD" w:rsidRPr="00182931" w:rsidRDefault="004C74DD" w:rsidP="004C74DD">
            <w:r w:rsidRPr="00182931">
              <w:rPr>
                <w:b/>
                <w:bCs/>
                <w:color w:val="FFFFFF"/>
                <w:sz w:val="16"/>
                <w:szCs w:val="16"/>
              </w:rPr>
              <w:t>Dates</w:t>
            </w:r>
          </w:p>
        </w:tc>
        <w:tc>
          <w:tcPr>
            <w:tcW w:w="905" w:type="dxa"/>
            <w:shd w:val="clear" w:color="auto" w:fill="2E576B"/>
            <w:tcMar>
              <w:top w:w="50" w:type="dxa"/>
              <w:left w:w="80" w:type="dxa"/>
              <w:bottom w:w="50" w:type="dxa"/>
              <w:right w:w="80" w:type="dxa"/>
            </w:tcMar>
            <w:vAlign w:val="center"/>
          </w:tcPr>
          <w:p w14:paraId="1DC21E37" w14:textId="77777777" w:rsidR="004C74DD" w:rsidRPr="00182931" w:rsidRDefault="004C74DD" w:rsidP="004C74DD">
            <w:r w:rsidRPr="00182931">
              <w:rPr>
                <w:b/>
                <w:bCs/>
                <w:color w:val="FFFFFF"/>
                <w:sz w:val="16"/>
                <w:szCs w:val="16"/>
              </w:rPr>
              <w:t>Countries</w:t>
            </w:r>
          </w:p>
        </w:tc>
        <w:tc>
          <w:tcPr>
            <w:tcW w:w="1266" w:type="dxa"/>
            <w:shd w:val="clear" w:color="auto" w:fill="2E576B"/>
            <w:tcMar>
              <w:top w:w="50" w:type="dxa"/>
              <w:left w:w="80" w:type="dxa"/>
              <w:bottom w:w="50" w:type="dxa"/>
              <w:right w:w="80" w:type="dxa"/>
            </w:tcMar>
            <w:vAlign w:val="center"/>
          </w:tcPr>
          <w:p w14:paraId="3B0DD3B6" w14:textId="7AD47B20" w:rsidR="004C74DD" w:rsidRPr="00182931" w:rsidRDefault="004C74DD" w:rsidP="004C74DD">
            <w:pPr>
              <w:jc w:val="center"/>
            </w:pPr>
            <w:r w:rsidRPr="00182931">
              <w:rPr>
                <w:b/>
                <w:bCs/>
                <w:color w:val="FFFFFF"/>
                <w:sz w:val="16"/>
                <w:szCs w:val="16"/>
              </w:rPr>
              <w:t>Budget (USD)</w:t>
            </w:r>
            <w:r w:rsidRPr="00182931">
              <w:rPr>
                <w:b/>
                <w:bCs/>
                <w:color w:val="FFFFFF"/>
                <w:sz w:val="12"/>
                <w:szCs w:val="12"/>
              </w:rPr>
              <w:t xml:space="preserve"> </w:t>
            </w:r>
            <w:r w:rsidRPr="00182931">
              <w:rPr>
                <w:b/>
                <w:bCs/>
                <w:i/>
                <w:iCs/>
                <w:color w:val="FFFF00"/>
                <w:sz w:val="12"/>
                <w:szCs w:val="12"/>
              </w:rPr>
              <w:t>(EA shown below figure)</w:t>
            </w:r>
            <w:r w:rsidRPr="00182931">
              <w:rPr>
                <w:b/>
                <w:bCs/>
                <w:color w:val="FFFF00"/>
                <w:sz w:val="12"/>
                <w:szCs w:val="12"/>
              </w:rPr>
              <w:t xml:space="preserve"> </w:t>
            </w:r>
          </w:p>
        </w:tc>
        <w:tc>
          <w:tcPr>
            <w:tcW w:w="1134" w:type="dxa"/>
            <w:shd w:val="clear" w:color="auto" w:fill="2E576B"/>
            <w:tcMar>
              <w:top w:w="50" w:type="dxa"/>
              <w:left w:w="80" w:type="dxa"/>
              <w:bottom w:w="50" w:type="dxa"/>
              <w:right w:w="80" w:type="dxa"/>
            </w:tcMar>
            <w:vAlign w:val="center"/>
          </w:tcPr>
          <w:p w14:paraId="1C7FBBA5" w14:textId="2A90FB85" w:rsidR="004C74DD" w:rsidRPr="00182931" w:rsidRDefault="004C74DD" w:rsidP="004C74DD">
            <w:pPr>
              <w:jc w:val="center"/>
            </w:pPr>
            <w:r w:rsidRPr="00182931">
              <w:rPr>
                <w:b/>
                <w:bCs/>
                <w:color w:val="FFFFFF"/>
                <w:sz w:val="16"/>
                <w:szCs w:val="16"/>
              </w:rPr>
              <w:t>Spend to date (USD)</w:t>
            </w:r>
            <w:r w:rsidRPr="00182931">
              <w:t xml:space="preserve"> </w:t>
            </w:r>
            <w:r w:rsidRPr="00182931">
              <w:rPr>
                <w:b/>
                <w:bCs/>
                <w:i/>
                <w:iCs/>
                <w:color w:val="FFFF00"/>
                <w:sz w:val="12"/>
                <w:szCs w:val="12"/>
              </w:rPr>
              <w:t xml:space="preserve">(EA shown below </w:t>
            </w:r>
            <w:r w:rsidRPr="00182931">
              <w:rPr>
                <w:i/>
                <w:iCs/>
                <w:color w:val="FFFF00"/>
                <w:sz w:val="12"/>
                <w:szCs w:val="12"/>
              </w:rPr>
              <w:t>figure)</w:t>
            </w:r>
          </w:p>
        </w:tc>
        <w:tc>
          <w:tcPr>
            <w:tcW w:w="552" w:type="dxa"/>
            <w:shd w:val="clear" w:color="auto" w:fill="2E576B"/>
            <w:tcMar>
              <w:top w:w="50" w:type="dxa"/>
              <w:left w:w="80" w:type="dxa"/>
              <w:bottom w:w="50" w:type="dxa"/>
              <w:right w:w="80" w:type="dxa"/>
            </w:tcMar>
            <w:vAlign w:val="center"/>
          </w:tcPr>
          <w:p w14:paraId="6B4E6A34" w14:textId="77777777" w:rsidR="004C74DD" w:rsidRPr="00182931" w:rsidRDefault="004C74DD" w:rsidP="004C74DD">
            <w:pPr>
              <w:jc w:val="center"/>
            </w:pPr>
            <w:r w:rsidRPr="00182931">
              <w:rPr>
                <w:b/>
                <w:bCs/>
                <w:color w:val="FFFFFF"/>
                <w:sz w:val="16"/>
                <w:szCs w:val="16"/>
              </w:rPr>
              <w:t>RAG</w:t>
            </w:r>
          </w:p>
        </w:tc>
        <w:tc>
          <w:tcPr>
            <w:tcW w:w="915" w:type="dxa"/>
            <w:shd w:val="clear" w:color="auto" w:fill="2E576B"/>
            <w:tcMar>
              <w:top w:w="50" w:type="dxa"/>
              <w:left w:w="80" w:type="dxa"/>
              <w:bottom w:w="50" w:type="dxa"/>
              <w:right w:w="80" w:type="dxa"/>
            </w:tcMar>
            <w:vAlign w:val="center"/>
          </w:tcPr>
          <w:p w14:paraId="3A4D2EBF" w14:textId="377329D9" w:rsidR="004C74DD" w:rsidRPr="00182931" w:rsidRDefault="004C74DD" w:rsidP="004C74DD">
            <w:pPr>
              <w:jc w:val="center"/>
            </w:pPr>
            <w:r w:rsidRPr="00182931">
              <w:rPr>
                <w:b/>
                <w:bCs/>
                <w:color w:val="FFFFFF"/>
                <w:sz w:val="16"/>
                <w:szCs w:val="16"/>
              </w:rPr>
              <w:t>%</w:t>
            </w:r>
            <w:r w:rsidR="00951B6A" w:rsidRPr="00182931">
              <w:rPr>
                <w:b/>
                <w:bCs/>
                <w:color w:val="FFFFFF"/>
                <w:sz w:val="16"/>
                <w:szCs w:val="16"/>
                <w:vertAlign w:val="superscript"/>
              </w:rPr>
              <w:t>1</w:t>
            </w:r>
          </w:p>
        </w:tc>
        <w:tc>
          <w:tcPr>
            <w:tcW w:w="1733" w:type="dxa"/>
            <w:shd w:val="clear" w:color="auto" w:fill="2E576B"/>
            <w:tcMar>
              <w:top w:w="50" w:type="dxa"/>
              <w:left w:w="80" w:type="dxa"/>
              <w:bottom w:w="50" w:type="dxa"/>
              <w:right w:w="80" w:type="dxa"/>
            </w:tcMar>
            <w:vAlign w:val="center"/>
          </w:tcPr>
          <w:p w14:paraId="3E0737EB" w14:textId="77777777" w:rsidR="004C74DD" w:rsidRPr="00182931" w:rsidRDefault="004C74DD" w:rsidP="004C74DD">
            <w:r w:rsidRPr="00182931">
              <w:rPr>
                <w:b/>
                <w:bCs/>
                <w:color w:val="FFFFFF"/>
                <w:sz w:val="16"/>
                <w:szCs w:val="16"/>
              </w:rPr>
              <w:t>Progress update</w:t>
            </w:r>
          </w:p>
        </w:tc>
      </w:tr>
      <w:tr w:rsidR="0089064C" w:rsidRPr="00182931" w14:paraId="12D1ED48" w14:textId="77777777" w:rsidTr="00ED56A3">
        <w:tc>
          <w:tcPr>
            <w:tcW w:w="1555" w:type="dxa"/>
            <w:tcMar>
              <w:top w:w="40" w:type="dxa"/>
              <w:left w:w="80" w:type="dxa"/>
              <w:bottom w:w="40" w:type="dxa"/>
              <w:right w:w="80" w:type="dxa"/>
            </w:tcMar>
          </w:tcPr>
          <w:p w14:paraId="2D846EBB" w14:textId="40AFB90B" w:rsidR="0089064C" w:rsidRPr="00182931" w:rsidRDefault="0089064C" w:rsidP="00E7713D">
            <w:pPr>
              <w:spacing w:line="232" w:lineRule="auto"/>
            </w:pPr>
            <w:r w:rsidRPr="00182931">
              <w:rPr>
                <w:sz w:val="15"/>
                <w:szCs w:val="15"/>
              </w:rPr>
              <w:t xml:space="preserve">Integrated Forecasting Platform (BoM-led, with </w:t>
            </w:r>
            <w:r w:rsidR="00136991" w:rsidRPr="00182931">
              <w:rPr>
                <w:sz w:val="15"/>
                <w:szCs w:val="15"/>
              </w:rPr>
              <w:t>NZ Met Service</w:t>
            </w:r>
            <w:r w:rsidRPr="00182931">
              <w:rPr>
                <w:sz w:val="15"/>
                <w:szCs w:val="15"/>
              </w:rPr>
              <w:t xml:space="preserve"> &amp; WRP PMU)</w:t>
            </w:r>
          </w:p>
        </w:tc>
        <w:tc>
          <w:tcPr>
            <w:tcW w:w="598" w:type="dxa"/>
            <w:tcMar>
              <w:top w:w="40" w:type="dxa"/>
              <w:left w:w="80" w:type="dxa"/>
              <w:bottom w:w="40" w:type="dxa"/>
              <w:right w:w="80" w:type="dxa"/>
            </w:tcMar>
          </w:tcPr>
          <w:p w14:paraId="4C98CF41" w14:textId="77777777" w:rsidR="0089064C" w:rsidRPr="00182931" w:rsidRDefault="0089064C" w:rsidP="00E7713D">
            <w:pPr>
              <w:spacing w:line="232" w:lineRule="auto"/>
            </w:pPr>
            <w:r w:rsidRPr="00182931">
              <w:rPr>
                <w:sz w:val="15"/>
                <w:szCs w:val="15"/>
              </w:rPr>
              <w:t>4.1.1</w:t>
            </w:r>
          </w:p>
        </w:tc>
        <w:tc>
          <w:tcPr>
            <w:tcW w:w="765" w:type="dxa"/>
            <w:tcMar>
              <w:top w:w="40" w:type="dxa"/>
              <w:left w:w="80" w:type="dxa"/>
              <w:bottom w:w="40" w:type="dxa"/>
              <w:right w:w="80" w:type="dxa"/>
            </w:tcMar>
          </w:tcPr>
          <w:p w14:paraId="1D53C9DB" w14:textId="0187E97B" w:rsidR="0089064C" w:rsidRPr="00182931" w:rsidRDefault="0089064C" w:rsidP="00E7713D">
            <w:pPr>
              <w:spacing w:line="232" w:lineRule="auto"/>
            </w:pPr>
            <w:r w:rsidRPr="00182931">
              <w:rPr>
                <w:sz w:val="14"/>
                <w:szCs w:val="14"/>
              </w:rPr>
              <w:t>Feb 2026</w:t>
            </w:r>
            <w:r w:rsidR="009832F2" w:rsidRPr="00182931">
              <w:rPr>
                <w:sz w:val="14"/>
                <w:szCs w:val="14"/>
              </w:rPr>
              <w:t xml:space="preserve"> </w:t>
            </w:r>
            <w:r w:rsidRPr="00182931">
              <w:rPr>
                <w:sz w:val="14"/>
                <w:szCs w:val="14"/>
              </w:rPr>
              <w:t>–</w:t>
            </w:r>
            <w:r w:rsidR="009832F2" w:rsidRPr="00182931">
              <w:rPr>
                <w:sz w:val="14"/>
                <w:szCs w:val="14"/>
              </w:rPr>
              <w:t xml:space="preserve"> </w:t>
            </w:r>
            <w:r w:rsidRPr="00182931">
              <w:rPr>
                <w:sz w:val="14"/>
                <w:szCs w:val="14"/>
              </w:rPr>
              <w:t>Jan 2027</w:t>
            </w:r>
          </w:p>
        </w:tc>
        <w:tc>
          <w:tcPr>
            <w:tcW w:w="905" w:type="dxa"/>
            <w:tcMar>
              <w:top w:w="40" w:type="dxa"/>
              <w:left w:w="80" w:type="dxa"/>
              <w:bottom w:w="40" w:type="dxa"/>
              <w:right w:w="80" w:type="dxa"/>
            </w:tcMar>
          </w:tcPr>
          <w:p w14:paraId="327396D9" w14:textId="77777777" w:rsidR="0089064C" w:rsidRPr="00182931" w:rsidRDefault="0089064C" w:rsidP="00E7713D">
            <w:pPr>
              <w:spacing w:line="232" w:lineRule="auto"/>
            </w:pPr>
            <w:r w:rsidRPr="00182931">
              <w:rPr>
                <w:sz w:val="14"/>
                <w:szCs w:val="14"/>
              </w:rPr>
              <w:t>Fiji; Pacific progressively</w:t>
            </w:r>
          </w:p>
        </w:tc>
        <w:tc>
          <w:tcPr>
            <w:tcW w:w="1266" w:type="dxa"/>
            <w:tcMar>
              <w:top w:w="40" w:type="dxa"/>
              <w:left w:w="80" w:type="dxa"/>
              <w:bottom w:w="40" w:type="dxa"/>
              <w:right w:w="80" w:type="dxa"/>
            </w:tcMar>
          </w:tcPr>
          <w:p w14:paraId="176ED6D4" w14:textId="77777777" w:rsidR="0089064C" w:rsidRPr="00182931" w:rsidRDefault="0089064C" w:rsidP="00ED56A3">
            <w:pPr>
              <w:spacing w:line="232" w:lineRule="auto"/>
              <w:jc w:val="right"/>
            </w:pPr>
            <w:r w:rsidRPr="00182931">
              <w:rPr>
                <w:sz w:val="15"/>
                <w:szCs w:val="15"/>
              </w:rPr>
              <w:t>901,957¹</w:t>
            </w:r>
          </w:p>
        </w:tc>
        <w:tc>
          <w:tcPr>
            <w:tcW w:w="1134" w:type="dxa"/>
            <w:tcMar>
              <w:top w:w="40" w:type="dxa"/>
              <w:left w:w="80" w:type="dxa"/>
              <w:bottom w:w="40" w:type="dxa"/>
              <w:right w:w="80" w:type="dxa"/>
            </w:tcMar>
          </w:tcPr>
          <w:p w14:paraId="12344E3F" w14:textId="77777777" w:rsidR="0089064C" w:rsidRPr="00182931" w:rsidRDefault="0089064C" w:rsidP="00ED56A3">
            <w:pPr>
              <w:spacing w:line="232" w:lineRule="auto"/>
              <w:jc w:val="right"/>
            </w:pPr>
            <w:r w:rsidRPr="00182931">
              <w:rPr>
                <w:sz w:val="15"/>
                <w:szCs w:val="15"/>
              </w:rPr>
              <w:t>135,665¹</w:t>
            </w:r>
          </w:p>
        </w:tc>
        <w:tc>
          <w:tcPr>
            <w:tcW w:w="552" w:type="dxa"/>
            <w:shd w:val="clear" w:color="auto" w:fill="F89B1A"/>
            <w:tcMar>
              <w:top w:w="40" w:type="dxa"/>
              <w:left w:w="40" w:type="dxa"/>
              <w:bottom w:w="40" w:type="dxa"/>
              <w:right w:w="40" w:type="dxa"/>
            </w:tcMar>
          </w:tcPr>
          <w:p w14:paraId="7BAA8872" w14:textId="77777777" w:rsidR="0089064C" w:rsidRPr="00182931" w:rsidRDefault="0089064C" w:rsidP="00ED56A3">
            <w:pPr>
              <w:jc w:val="center"/>
            </w:pPr>
            <w:r w:rsidRPr="00182931">
              <w:rPr>
                <w:b/>
                <w:bCs/>
                <w:color w:val="FFFFFF"/>
                <w:sz w:val="18"/>
                <w:szCs w:val="18"/>
              </w:rPr>
              <w:t>A</w:t>
            </w:r>
          </w:p>
        </w:tc>
        <w:tc>
          <w:tcPr>
            <w:tcW w:w="915" w:type="dxa"/>
            <w:tcMar>
              <w:top w:w="40" w:type="dxa"/>
              <w:left w:w="80" w:type="dxa"/>
              <w:bottom w:w="40" w:type="dxa"/>
              <w:right w:w="80" w:type="dxa"/>
            </w:tcMar>
          </w:tcPr>
          <w:p w14:paraId="58417B25" w14:textId="77777777" w:rsidR="0089064C" w:rsidRPr="00182931" w:rsidRDefault="0089064C" w:rsidP="00E7713D">
            <w:pPr>
              <w:spacing w:line="232" w:lineRule="auto"/>
            </w:pPr>
            <w:r w:rsidRPr="00182931">
              <w:rPr>
                <w:sz w:val="14"/>
                <w:szCs w:val="14"/>
              </w:rPr>
              <w:t>design 95% / build 15%</w:t>
            </w:r>
          </w:p>
        </w:tc>
        <w:tc>
          <w:tcPr>
            <w:tcW w:w="1733" w:type="dxa"/>
            <w:tcMar>
              <w:top w:w="40" w:type="dxa"/>
              <w:left w:w="80" w:type="dxa"/>
              <w:bottom w:w="40" w:type="dxa"/>
              <w:right w:w="80" w:type="dxa"/>
            </w:tcMar>
            <w:vAlign w:val="center"/>
          </w:tcPr>
          <w:p w14:paraId="631E0C7C" w14:textId="2282224D" w:rsidR="0089064C" w:rsidRPr="00182931" w:rsidRDefault="0089064C" w:rsidP="00A43D5A">
            <w:pPr>
              <w:spacing w:line="232" w:lineRule="auto"/>
            </w:pPr>
            <w:r w:rsidRPr="00182931">
              <w:rPr>
                <w:sz w:val="13"/>
                <w:szCs w:val="13"/>
              </w:rPr>
              <w:t xml:space="preserve">Design Green, implementation Amber. Architecture endorsed by PICI (19 May) and SC4, evolving into build-ready SAD; Phase 1 &amp; 2 Concept Notes endorsed; Project Plan complete. With </w:t>
            </w:r>
            <w:r w:rsidR="00136991" w:rsidRPr="00182931">
              <w:rPr>
                <w:sz w:val="13"/>
                <w:szCs w:val="13"/>
              </w:rPr>
              <w:t>NZ Met Service</w:t>
            </w:r>
            <w:r w:rsidRPr="00182931">
              <w:rPr>
                <w:sz w:val="13"/>
                <w:szCs w:val="13"/>
              </w:rPr>
              <w:t xml:space="preserve"> (SAD contribution, USD 91,951 of 218,152) and a BoM ICT secondment (USD 101,614 of 174,840; 2 FTE). Nadi workshop 27 Apr–1 May. Peer Review (USD 27,643) completed prior period, invoiced this period. Build dependent on Bureau VW specialist availability — risk of extension beyond Dec 2026.</w:t>
            </w:r>
          </w:p>
        </w:tc>
      </w:tr>
      <w:tr w:rsidR="0089064C" w:rsidRPr="00182931" w14:paraId="2B63FACE" w14:textId="77777777" w:rsidTr="00703CB4">
        <w:tc>
          <w:tcPr>
            <w:tcW w:w="1555" w:type="dxa"/>
            <w:shd w:val="clear" w:color="auto" w:fill="F4F8F7"/>
            <w:tcMar>
              <w:top w:w="40" w:type="dxa"/>
              <w:left w:w="80" w:type="dxa"/>
              <w:bottom w:w="40" w:type="dxa"/>
              <w:right w:w="80" w:type="dxa"/>
            </w:tcMar>
          </w:tcPr>
          <w:p w14:paraId="1A889CC7" w14:textId="59F796FE" w:rsidR="0089064C" w:rsidRPr="00182931" w:rsidRDefault="0089064C" w:rsidP="00ED56A3">
            <w:pPr>
              <w:spacing w:line="232" w:lineRule="auto"/>
            </w:pPr>
            <w:r w:rsidRPr="00182931">
              <w:rPr>
                <w:sz w:val="15"/>
                <w:szCs w:val="15"/>
              </w:rPr>
              <w:t>Additional ICT &amp; technical staff to expand capacity</w:t>
            </w:r>
          </w:p>
        </w:tc>
        <w:tc>
          <w:tcPr>
            <w:tcW w:w="598" w:type="dxa"/>
            <w:shd w:val="clear" w:color="auto" w:fill="F4F8F7"/>
            <w:tcMar>
              <w:top w:w="40" w:type="dxa"/>
              <w:left w:w="80" w:type="dxa"/>
              <w:bottom w:w="40" w:type="dxa"/>
              <w:right w:w="80" w:type="dxa"/>
            </w:tcMar>
          </w:tcPr>
          <w:p w14:paraId="05F34BEC" w14:textId="77777777" w:rsidR="0089064C" w:rsidRPr="00182931" w:rsidRDefault="0089064C" w:rsidP="00ED56A3">
            <w:pPr>
              <w:spacing w:line="232" w:lineRule="auto"/>
            </w:pPr>
            <w:r w:rsidRPr="00182931">
              <w:rPr>
                <w:sz w:val="15"/>
                <w:szCs w:val="15"/>
              </w:rPr>
              <w:t>4.2.6</w:t>
            </w:r>
          </w:p>
        </w:tc>
        <w:tc>
          <w:tcPr>
            <w:tcW w:w="765" w:type="dxa"/>
            <w:shd w:val="clear" w:color="auto" w:fill="F4F8F7"/>
            <w:tcMar>
              <w:top w:w="40" w:type="dxa"/>
              <w:left w:w="80" w:type="dxa"/>
              <w:bottom w:w="40" w:type="dxa"/>
              <w:right w:w="80" w:type="dxa"/>
            </w:tcMar>
          </w:tcPr>
          <w:p w14:paraId="61B4571A" w14:textId="77777777" w:rsidR="0089064C" w:rsidRPr="00182931" w:rsidRDefault="0089064C" w:rsidP="00ED56A3">
            <w:pPr>
              <w:spacing w:line="232" w:lineRule="auto"/>
            </w:pPr>
            <w:r w:rsidRPr="00182931">
              <w:rPr>
                <w:sz w:val="14"/>
                <w:szCs w:val="14"/>
              </w:rPr>
              <w:t>—</w:t>
            </w:r>
          </w:p>
        </w:tc>
        <w:tc>
          <w:tcPr>
            <w:tcW w:w="905" w:type="dxa"/>
            <w:shd w:val="clear" w:color="auto" w:fill="F4F8F7"/>
            <w:tcMar>
              <w:top w:w="40" w:type="dxa"/>
              <w:left w:w="80" w:type="dxa"/>
              <w:bottom w:w="40" w:type="dxa"/>
              <w:right w:w="80" w:type="dxa"/>
            </w:tcMar>
          </w:tcPr>
          <w:p w14:paraId="5E7E6D64" w14:textId="77777777" w:rsidR="0089064C" w:rsidRPr="00182931" w:rsidRDefault="0089064C" w:rsidP="00ED56A3">
            <w:pPr>
              <w:spacing w:line="232" w:lineRule="auto"/>
            </w:pPr>
            <w:r w:rsidRPr="00182931">
              <w:rPr>
                <w:sz w:val="14"/>
                <w:szCs w:val="14"/>
              </w:rPr>
              <w:t>Regional</w:t>
            </w:r>
          </w:p>
        </w:tc>
        <w:tc>
          <w:tcPr>
            <w:tcW w:w="1266" w:type="dxa"/>
            <w:shd w:val="clear" w:color="auto" w:fill="F4F8F7"/>
            <w:tcMar>
              <w:top w:w="40" w:type="dxa"/>
              <w:left w:w="80" w:type="dxa"/>
              <w:bottom w:w="40" w:type="dxa"/>
              <w:right w:w="80" w:type="dxa"/>
            </w:tcMar>
          </w:tcPr>
          <w:p w14:paraId="619EE35E" w14:textId="77777777" w:rsidR="0089064C" w:rsidRPr="00182931" w:rsidRDefault="0089064C" w:rsidP="00ED56A3">
            <w:pPr>
              <w:spacing w:line="232" w:lineRule="auto"/>
              <w:jc w:val="right"/>
              <w:rPr>
                <w:sz w:val="15"/>
                <w:szCs w:val="15"/>
              </w:rPr>
            </w:pPr>
            <w:r w:rsidRPr="00182931">
              <w:rPr>
                <w:sz w:val="15"/>
                <w:szCs w:val="15"/>
              </w:rPr>
              <w:t>386,939¹</w:t>
            </w:r>
          </w:p>
          <w:p w14:paraId="33377337" w14:textId="47A78ECD" w:rsidR="00B319F1" w:rsidRPr="00182931" w:rsidRDefault="00B319F1" w:rsidP="00ED56A3">
            <w:pPr>
              <w:spacing w:line="232" w:lineRule="auto"/>
              <w:jc w:val="right"/>
            </w:pPr>
            <w:r w:rsidRPr="00182931">
              <w:rPr>
                <w:sz w:val="13"/>
                <w:szCs w:val="13"/>
              </w:rPr>
              <w:t>(WRP PMU)</w:t>
            </w:r>
          </w:p>
        </w:tc>
        <w:tc>
          <w:tcPr>
            <w:tcW w:w="1134" w:type="dxa"/>
            <w:shd w:val="clear" w:color="auto" w:fill="F4F8F7"/>
            <w:tcMar>
              <w:top w:w="40" w:type="dxa"/>
              <w:left w:w="80" w:type="dxa"/>
              <w:bottom w:w="40" w:type="dxa"/>
              <w:right w:w="80" w:type="dxa"/>
            </w:tcMar>
          </w:tcPr>
          <w:p w14:paraId="714BCF4F" w14:textId="77777777" w:rsidR="0089064C" w:rsidRPr="00182931" w:rsidRDefault="0089064C" w:rsidP="00ED56A3">
            <w:pPr>
              <w:spacing w:line="232" w:lineRule="auto"/>
              <w:jc w:val="right"/>
            </w:pPr>
            <w:r w:rsidRPr="00182931">
              <w:rPr>
                <w:sz w:val="15"/>
                <w:szCs w:val="15"/>
              </w:rPr>
              <w:t>8,738¹</w:t>
            </w:r>
          </w:p>
        </w:tc>
        <w:tc>
          <w:tcPr>
            <w:tcW w:w="552" w:type="dxa"/>
            <w:shd w:val="clear" w:color="auto" w:fill="F89B1A"/>
            <w:tcMar>
              <w:top w:w="40" w:type="dxa"/>
              <w:left w:w="40" w:type="dxa"/>
              <w:bottom w:w="40" w:type="dxa"/>
              <w:right w:w="40" w:type="dxa"/>
            </w:tcMar>
          </w:tcPr>
          <w:p w14:paraId="045CEABC" w14:textId="77777777" w:rsidR="0089064C" w:rsidRPr="00182931" w:rsidRDefault="0089064C" w:rsidP="00ED56A3">
            <w:pPr>
              <w:jc w:val="center"/>
            </w:pPr>
            <w:r w:rsidRPr="00182931">
              <w:rPr>
                <w:b/>
                <w:bCs/>
                <w:color w:val="FFFFFF"/>
                <w:sz w:val="18"/>
                <w:szCs w:val="18"/>
              </w:rPr>
              <w:t>A</w:t>
            </w:r>
          </w:p>
        </w:tc>
        <w:tc>
          <w:tcPr>
            <w:tcW w:w="915" w:type="dxa"/>
            <w:shd w:val="clear" w:color="auto" w:fill="F4F8F7"/>
            <w:tcMar>
              <w:top w:w="40" w:type="dxa"/>
              <w:left w:w="80" w:type="dxa"/>
              <w:bottom w:w="40" w:type="dxa"/>
              <w:right w:w="80" w:type="dxa"/>
            </w:tcMar>
          </w:tcPr>
          <w:p w14:paraId="7BA5EA76" w14:textId="77777777" w:rsidR="0089064C" w:rsidRPr="00182931" w:rsidRDefault="0089064C" w:rsidP="00703CB4">
            <w:pPr>
              <w:spacing w:line="232" w:lineRule="auto"/>
              <w:jc w:val="center"/>
            </w:pPr>
            <w:r w:rsidRPr="00182931">
              <w:rPr>
                <w:sz w:val="14"/>
                <w:szCs w:val="14"/>
              </w:rPr>
              <w:t>—</w:t>
            </w:r>
          </w:p>
        </w:tc>
        <w:tc>
          <w:tcPr>
            <w:tcW w:w="1733" w:type="dxa"/>
            <w:shd w:val="clear" w:color="auto" w:fill="F4F8F7"/>
            <w:tcMar>
              <w:top w:w="40" w:type="dxa"/>
              <w:left w:w="80" w:type="dxa"/>
              <w:bottom w:w="40" w:type="dxa"/>
              <w:right w:w="80" w:type="dxa"/>
            </w:tcMar>
            <w:vAlign w:val="center"/>
          </w:tcPr>
          <w:p w14:paraId="2720AB9A" w14:textId="77777777" w:rsidR="0089064C" w:rsidRPr="00182931" w:rsidRDefault="0089064C" w:rsidP="00A43D5A">
            <w:pPr>
              <w:spacing w:line="232" w:lineRule="auto"/>
            </w:pPr>
            <w:r w:rsidRPr="00182931">
              <w:rPr>
                <w:sz w:val="13"/>
                <w:szCs w:val="13"/>
              </w:rPr>
              <w:t>First payment for Solomon Islands ICT staff; only Tonga and Solomon Islands have recruited under this activity.</w:t>
            </w:r>
          </w:p>
        </w:tc>
      </w:tr>
      <w:tr w:rsidR="0089064C" w:rsidRPr="00182931" w14:paraId="3448717D" w14:textId="77777777" w:rsidTr="00703CB4">
        <w:tc>
          <w:tcPr>
            <w:tcW w:w="1555" w:type="dxa"/>
            <w:tcMar>
              <w:top w:w="40" w:type="dxa"/>
              <w:left w:w="80" w:type="dxa"/>
              <w:bottom w:w="40" w:type="dxa"/>
              <w:right w:w="80" w:type="dxa"/>
            </w:tcMar>
          </w:tcPr>
          <w:p w14:paraId="35996BBB" w14:textId="6399FBC2" w:rsidR="0089064C" w:rsidRPr="00182931" w:rsidRDefault="0089064C" w:rsidP="00ED56A3">
            <w:pPr>
              <w:spacing w:line="232" w:lineRule="auto"/>
            </w:pPr>
            <w:r w:rsidRPr="00182931">
              <w:rPr>
                <w:sz w:val="15"/>
                <w:szCs w:val="15"/>
              </w:rPr>
              <w:t xml:space="preserve">Development of a regional strategy for hydrology </w:t>
            </w:r>
          </w:p>
        </w:tc>
        <w:tc>
          <w:tcPr>
            <w:tcW w:w="598" w:type="dxa"/>
            <w:tcMar>
              <w:top w:w="40" w:type="dxa"/>
              <w:left w:w="80" w:type="dxa"/>
              <w:bottom w:w="40" w:type="dxa"/>
              <w:right w:w="80" w:type="dxa"/>
            </w:tcMar>
          </w:tcPr>
          <w:p w14:paraId="59C6B5EE" w14:textId="77777777" w:rsidR="0089064C" w:rsidRPr="00182931" w:rsidRDefault="0089064C" w:rsidP="00ED56A3">
            <w:pPr>
              <w:spacing w:line="232" w:lineRule="auto"/>
            </w:pPr>
            <w:r w:rsidRPr="00182931">
              <w:rPr>
                <w:sz w:val="15"/>
                <w:szCs w:val="15"/>
              </w:rPr>
              <w:t>4.2.5</w:t>
            </w:r>
          </w:p>
        </w:tc>
        <w:tc>
          <w:tcPr>
            <w:tcW w:w="765" w:type="dxa"/>
            <w:tcMar>
              <w:top w:w="40" w:type="dxa"/>
              <w:left w:w="80" w:type="dxa"/>
              <w:bottom w:w="40" w:type="dxa"/>
              <w:right w:w="80" w:type="dxa"/>
            </w:tcMar>
          </w:tcPr>
          <w:p w14:paraId="373E52DD" w14:textId="77777777" w:rsidR="0089064C" w:rsidRPr="00182931" w:rsidRDefault="0089064C" w:rsidP="00ED56A3">
            <w:pPr>
              <w:spacing w:line="232" w:lineRule="auto"/>
            </w:pPr>
            <w:r w:rsidRPr="00182931">
              <w:rPr>
                <w:sz w:val="14"/>
                <w:szCs w:val="14"/>
              </w:rPr>
              <w:t>—</w:t>
            </w:r>
          </w:p>
        </w:tc>
        <w:tc>
          <w:tcPr>
            <w:tcW w:w="905" w:type="dxa"/>
            <w:tcMar>
              <w:top w:w="40" w:type="dxa"/>
              <w:left w:w="80" w:type="dxa"/>
              <w:bottom w:w="40" w:type="dxa"/>
              <w:right w:w="80" w:type="dxa"/>
            </w:tcMar>
          </w:tcPr>
          <w:p w14:paraId="6CFDB53C" w14:textId="77777777" w:rsidR="0089064C" w:rsidRPr="00182931" w:rsidRDefault="0089064C" w:rsidP="00ED56A3">
            <w:pPr>
              <w:spacing w:line="232" w:lineRule="auto"/>
            </w:pPr>
            <w:r w:rsidRPr="00182931">
              <w:rPr>
                <w:sz w:val="14"/>
                <w:szCs w:val="14"/>
              </w:rPr>
              <w:t>Fiji, RMI, Cook Is, Tonga</w:t>
            </w:r>
          </w:p>
        </w:tc>
        <w:tc>
          <w:tcPr>
            <w:tcW w:w="1266" w:type="dxa"/>
            <w:tcMar>
              <w:top w:w="40" w:type="dxa"/>
              <w:left w:w="80" w:type="dxa"/>
              <w:bottom w:w="40" w:type="dxa"/>
              <w:right w:w="80" w:type="dxa"/>
            </w:tcMar>
          </w:tcPr>
          <w:p w14:paraId="5CE67DB0" w14:textId="77777777" w:rsidR="0089064C" w:rsidRPr="00182931" w:rsidRDefault="0089064C" w:rsidP="00ED56A3">
            <w:pPr>
              <w:spacing w:line="232" w:lineRule="auto"/>
              <w:jc w:val="right"/>
              <w:rPr>
                <w:sz w:val="15"/>
                <w:szCs w:val="15"/>
              </w:rPr>
            </w:pPr>
            <w:r w:rsidRPr="00182931">
              <w:rPr>
                <w:sz w:val="15"/>
                <w:szCs w:val="15"/>
              </w:rPr>
              <w:t>150,000</w:t>
            </w:r>
          </w:p>
          <w:p w14:paraId="5C1EAD8A" w14:textId="1170A600" w:rsidR="00B319F1" w:rsidRPr="00182931" w:rsidRDefault="00B319F1" w:rsidP="00ED56A3">
            <w:pPr>
              <w:spacing w:line="232" w:lineRule="auto"/>
              <w:jc w:val="right"/>
            </w:pPr>
            <w:r w:rsidRPr="00182931">
              <w:rPr>
                <w:sz w:val="13"/>
                <w:szCs w:val="13"/>
              </w:rPr>
              <w:t>(SPC)</w:t>
            </w:r>
          </w:p>
        </w:tc>
        <w:tc>
          <w:tcPr>
            <w:tcW w:w="1134" w:type="dxa"/>
            <w:tcMar>
              <w:top w:w="40" w:type="dxa"/>
              <w:left w:w="80" w:type="dxa"/>
              <w:bottom w:w="40" w:type="dxa"/>
              <w:right w:w="80" w:type="dxa"/>
            </w:tcMar>
          </w:tcPr>
          <w:p w14:paraId="1FF472F5" w14:textId="77777777" w:rsidR="0089064C" w:rsidRPr="00182931" w:rsidRDefault="0089064C" w:rsidP="00ED56A3">
            <w:pPr>
              <w:spacing w:line="232" w:lineRule="auto"/>
              <w:jc w:val="right"/>
            </w:pPr>
            <w:r w:rsidRPr="00182931">
              <w:rPr>
                <w:sz w:val="15"/>
                <w:szCs w:val="15"/>
              </w:rPr>
              <w:t>95,000</w:t>
            </w:r>
          </w:p>
        </w:tc>
        <w:tc>
          <w:tcPr>
            <w:tcW w:w="552" w:type="dxa"/>
            <w:shd w:val="clear" w:color="auto" w:fill="31AA49"/>
            <w:tcMar>
              <w:top w:w="40" w:type="dxa"/>
              <w:left w:w="40" w:type="dxa"/>
              <w:bottom w:w="40" w:type="dxa"/>
              <w:right w:w="40" w:type="dxa"/>
            </w:tcMar>
          </w:tcPr>
          <w:p w14:paraId="7FEAE316" w14:textId="77777777" w:rsidR="0089064C" w:rsidRPr="00182931" w:rsidRDefault="0089064C" w:rsidP="00ED56A3">
            <w:pPr>
              <w:jc w:val="center"/>
            </w:pPr>
            <w:r w:rsidRPr="00182931">
              <w:rPr>
                <w:b/>
                <w:bCs/>
                <w:color w:val="FFFFFF"/>
                <w:sz w:val="18"/>
                <w:szCs w:val="18"/>
              </w:rPr>
              <w:t>G</w:t>
            </w:r>
          </w:p>
        </w:tc>
        <w:tc>
          <w:tcPr>
            <w:tcW w:w="915" w:type="dxa"/>
            <w:tcMar>
              <w:top w:w="40" w:type="dxa"/>
              <w:left w:w="80" w:type="dxa"/>
              <w:bottom w:w="40" w:type="dxa"/>
              <w:right w:w="80" w:type="dxa"/>
            </w:tcMar>
          </w:tcPr>
          <w:p w14:paraId="7116CB22" w14:textId="77777777" w:rsidR="0089064C" w:rsidRPr="00182931" w:rsidRDefault="0089064C" w:rsidP="00703CB4">
            <w:pPr>
              <w:spacing w:line="232" w:lineRule="auto"/>
              <w:jc w:val="center"/>
            </w:pPr>
            <w:r w:rsidRPr="00182931">
              <w:rPr>
                <w:sz w:val="14"/>
                <w:szCs w:val="14"/>
              </w:rPr>
              <w:t>80%</w:t>
            </w:r>
          </w:p>
        </w:tc>
        <w:tc>
          <w:tcPr>
            <w:tcW w:w="1733" w:type="dxa"/>
            <w:tcMar>
              <w:top w:w="40" w:type="dxa"/>
              <w:left w:w="80" w:type="dxa"/>
              <w:bottom w:w="40" w:type="dxa"/>
              <w:right w:w="80" w:type="dxa"/>
            </w:tcMar>
            <w:vAlign w:val="center"/>
          </w:tcPr>
          <w:p w14:paraId="127BD935" w14:textId="77777777" w:rsidR="0089064C" w:rsidRPr="00182931" w:rsidRDefault="0089064C" w:rsidP="00A43D5A">
            <w:pPr>
              <w:spacing w:line="232" w:lineRule="auto"/>
            </w:pPr>
            <w:r w:rsidRPr="00182931">
              <w:rPr>
                <w:sz w:val="13"/>
                <w:szCs w:val="13"/>
              </w:rPr>
              <w:t>Hydrological Diagnostic Framework developed (co-financed AWP); 13 assessments (3 piloted + 10 further); 3 National Roadmaps adopted, 10 in development.</w:t>
            </w:r>
          </w:p>
        </w:tc>
      </w:tr>
      <w:tr w:rsidR="0089064C" w:rsidRPr="00182931" w14:paraId="2C0AFB2C" w14:textId="77777777" w:rsidTr="00703CB4">
        <w:tc>
          <w:tcPr>
            <w:tcW w:w="1555" w:type="dxa"/>
            <w:shd w:val="clear" w:color="auto" w:fill="F4F8F7"/>
            <w:tcMar>
              <w:top w:w="40" w:type="dxa"/>
              <w:left w:w="80" w:type="dxa"/>
              <w:bottom w:w="40" w:type="dxa"/>
              <w:right w:w="80" w:type="dxa"/>
            </w:tcMar>
          </w:tcPr>
          <w:p w14:paraId="5A369AD4" w14:textId="299D1868" w:rsidR="0089064C" w:rsidRPr="00182931" w:rsidRDefault="0089064C" w:rsidP="00ED56A3">
            <w:pPr>
              <w:spacing w:line="232" w:lineRule="auto"/>
            </w:pPr>
            <w:r w:rsidRPr="00182931">
              <w:rPr>
                <w:sz w:val="15"/>
                <w:szCs w:val="15"/>
              </w:rPr>
              <w:t xml:space="preserve">Strengthen coastal inundation forecasting — LiDAR/RMI &amp; regional LiDAR strategy </w:t>
            </w:r>
          </w:p>
        </w:tc>
        <w:tc>
          <w:tcPr>
            <w:tcW w:w="598" w:type="dxa"/>
            <w:shd w:val="clear" w:color="auto" w:fill="F4F8F7"/>
            <w:tcMar>
              <w:top w:w="40" w:type="dxa"/>
              <w:left w:w="80" w:type="dxa"/>
              <w:bottom w:w="40" w:type="dxa"/>
              <w:right w:w="80" w:type="dxa"/>
            </w:tcMar>
          </w:tcPr>
          <w:p w14:paraId="7BDEAFB9" w14:textId="77777777" w:rsidR="0089064C" w:rsidRPr="00182931" w:rsidRDefault="0089064C" w:rsidP="00ED56A3">
            <w:pPr>
              <w:spacing w:line="232" w:lineRule="auto"/>
            </w:pPr>
            <w:r w:rsidRPr="00182931">
              <w:rPr>
                <w:sz w:val="15"/>
                <w:szCs w:val="15"/>
              </w:rPr>
              <w:t>4.2.4</w:t>
            </w:r>
          </w:p>
        </w:tc>
        <w:tc>
          <w:tcPr>
            <w:tcW w:w="765" w:type="dxa"/>
            <w:shd w:val="clear" w:color="auto" w:fill="F4F8F7"/>
            <w:tcMar>
              <w:top w:w="40" w:type="dxa"/>
              <w:left w:w="80" w:type="dxa"/>
              <w:bottom w:w="40" w:type="dxa"/>
              <w:right w:w="80" w:type="dxa"/>
            </w:tcMar>
          </w:tcPr>
          <w:p w14:paraId="29083DF3" w14:textId="77777777" w:rsidR="0089064C" w:rsidRPr="00182931" w:rsidRDefault="0089064C" w:rsidP="00ED56A3">
            <w:pPr>
              <w:spacing w:line="232" w:lineRule="auto"/>
            </w:pPr>
            <w:r w:rsidRPr="00182931">
              <w:rPr>
                <w:sz w:val="14"/>
                <w:szCs w:val="14"/>
              </w:rPr>
              <w:t>—</w:t>
            </w:r>
          </w:p>
        </w:tc>
        <w:tc>
          <w:tcPr>
            <w:tcW w:w="905" w:type="dxa"/>
            <w:shd w:val="clear" w:color="auto" w:fill="F4F8F7"/>
            <w:tcMar>
              <w:top w:w="40" w:type="dxa"/>
              <w:left w:w="80" w:type="dxa"/>
              <w:bottom w:w="40" w:type="dxa"/>
              <w:right w:w="80" w:type="dxa"/>
            </w:tcMar>
          </w:tcPr>
          <w:p w14:paraId="3C3D62ED" w14:textId="77777777" w:rsidR="0089064C" w:rsidRPr="00182931" w:rsidRDefault="0089064C" w:rsidP="00ED56A3">
            <w:pPr>
              <w:spacing w:line="232" w:lineRule="auto"/>
            </w:pPr>
            <w:r w:rsidRPr="00182931">
              <w:rPr>
                <w:sz w:val="14"/>
                <w:szCs w:val="14"/>
              </w:rPr>
              <w:t>RMI; regional</w:t>
            </w:r>
          </w:p>
        </w:tc>
        <w:tc>
          <w:tcPr>
            <w:tcW w:w="1266" w:type="dxa"/>
            <w:shd w:val="clear" w:color="auto" w:fill="F4F8F7"/>
            <w:tcMar>
              <w:top w:w="40" w:type="dxa"/>
              <w:left w:w="80" w:type="dxa"/>
              <w:bottom w:w="40" w:type="dxa"/>
              <w:right w:w="80" w:type="dxa"/>
            </w:tcMar>
          </w:tcPr>
          <w:p w14:paraId="0D9C0837" w14:textId="77777777" w:rsidR="0089064C" w:rsidRPr="00182931" w:rsidRDefault="0089064C" w:rsidP="00ED56A3">
            <w:pPr>
              <w:spacing w:line="232" w:lineRule="auto"/>
              <w:jc w:val="right"/>
              <w:rPr>
                <w:sz w:val="15"/>
                <w:szCs w:val="15"/>
              </w:rPr>
            </w:pPr>
            <w:r w:rsidRPr="00182931">
              <w:rPr>
                <w:sz w:val="15"/>
                <w:szCs w:val="15"/>
              </w:rPr>
              <w:t>490,509¹</w:t>
            </w:r>
          </w:p>
          <w:p w14:paraId="1A08FB29" w14:textId="35F3E452" w:rsidR="00B319F1" w:rsidRPr="00182931" w:rsidRDefault="00B319F1" w:rsidP="00ED56A3">
            <w:pPr>
              <w:spacing w:line="232" w:lineRule="auto"/>
              <w:jc w:val="right"/>
            </w:pPr>
            <w:r w:rsidRPr="00182931">
              <w:rPr>
                <w:sz w:val="13"/>
                <w:szCs w:val="13"/>
              </w:rPr>
              <w:t>(WRP PMU)</w:t>
            </w:r>
          </w:p>
        </w:tc>
        <w:tc>
          <w:tcPr>
            <w:tcW w:w="1134" w:type="dxa"/>
            <w:shd w:val="clear" w:color="auto" w:fill="F4F8F7"/>
            <w:tcMar>
              <w:top w:w="40" w:type="dxa"/>
              <w:left w:w="80" w:type="dxa"/>
              <w:bottom w:w="40" w:type="dxa"/>
              <w:right w:w="80" w:type="dxa"/>
            </w:tcMar>
          </w:tcPr>
          <w:p w14:paraId="65981E4C" w14:textId="77777777" w:rsidR="0089064C" w:rsidRPr="00182931" w:rsidRDefault="0089064C" w:rsidP="00ED56A3">
            <w:pPr>
              <w:spacing w:line="232" w:lineRule="auto"/>
              <w:jc w:val="right"/>
            </w:pPr>
            <w:r w:rsidRPr="00182931">
              <w:rPr>
                <w:sz w:val="15"/>
                <w:szCs w:val="15"/>
              </w:rPr>
              <w:t>399,418¹</w:t>
            </w:r>
          </w:p>
        </w:tc>
        <w:tc>
          <w:tcPr>
            <w:tcW w:w="552" w:type="dxa"/>
            <w:shd w:val="clear" w:color="auto" w:fill="F89B1A"/>
            <w:tcMar>
              <w:top w:w="40" w:type="dxa"/>
              <w:left w:w="40" w:type="dxa"/>
              <w:bottom w:w="40" w:type="dxa"/>
              <w:right w:w="40" w:type="dxa"/>
            </w:tcMar>
          </w:tcPr>
          <w:p w14:paraId="17CF319D" w14:textId="77777777" w:rsidR="0089064C" w:rsidRPr="00182931" w:rsidRDefault="0089064C" w:rsidP="00ED56A3">
            <w:pPr>
              <w:jc w:val="center"/>
            </w:pPr>
            <w:r w:rsidRPr="00182931">
              <w:rPr>
                <w:b/>
                <w:bCs/>
                <w:color w:val="FFFFFF"/>
                <w:sz w:val="18"/>
                <w:szCs w:val="18"/>
              </w:rPr>
              <w:t>A</w:t>
            </w:r>
          </w:p>
        </w:tc>
        <w:tc>
          <w:tcPr>
            <w:tcW w:w="915" w:type="dxa"/>
            <w:shd w:val="clear" w:color="auto" w:fill="F4F8F7"/>
            <w:tcMar>
              <w:top w:w="40" w:type="dxa"/>
              <w:left w:w="80" w:type="dxa"/>
              <w:bottom w:w="40" w:type="dxa"/>
              <w:right w:w="80" w:type="dxa"/>
            </w:tcMar>
          </w:tcPr>
          <w:p w14:paraId="02AF0C03" w14:textId="77777777" w:rsidR="0089064C" w:rsidRPr="00182931" w:rsidRDefault="0089064C" w:rsidP="00703CB4">
            <w:pPr>
              <w:spacing w:line="232" w:lineRule="auto"/>
              <w:jc w:val="center"/>
            </w:pPr>
            <w:r w:rsidRPr="00182931">
              <w:rPr>
                <w:sz w:val="14"/>
                <w:szCs w:val="14"/>
              </w:rPr>
              <w:t>LiDAR 15% / prioritisation 80%</w:t>
            </w:r>
          </w:p>
        </w:tc>
        <w:tc>
          <w:tcPr>
            <w:tcW w:w="1733" w:type="dxa"/>
            <w:shd w:val="clear" w:color="auto" w:fill="F4F8F7"/>
            <w:tcMar>
              <w:top w:w="40" w:type="dxa"/>
              <w:left w:w="80" w:type="dxa"/>
              <w:bottom w:w="40" w:type="dxa"/>
              <w:right w:w="80" w:type="dxa"/>
            </w:tcMar>
            <w:vAlign w:val="center"/>
          </w:tcPr>
          <w:p w14:paraId="106C7681" w14:textId="77777777" w:rsidR="0089064C" w:rsidRPr="00182931" w:rsidRDefault="0089064C" w:rsidP="00A43D5A">
            <w:pPr>
              <w:spacing w:line="232" w:lineRule="auto"/>
            </w:pPr>
            <w:r w:rsidRPr="00182931">
              <w:rPr>
                <w:sz w:val="13"/>
                <w:szCs w:val="13"/>
              </w:rPr>
              <w:t xml:space="preserve">LiDAR survey: procurement/contracting complete, survey postponed (RMI fuel shortage), community awareness in 3 atolls; extension sought to Dec </w:t>
            </w:r>
            <w:r w:rsidRPr="00182931">
              <w:rPr>
                <w:sz w:val="13"/>
                <w:szCs w:val="13"/>
              </w:rPr>
              <w:lastRenderedPageBreak/>
              <w:t>2026, granted only to Sep 2026. LiDAR site-prioritisation framework: workshop convened, draft report complementing UNDP study, rescoped to avoid duplication. Contract AUD 1.55M / USD ~1.08M.</w:t>
            </w:r>
          </w:p>
        </w:tc>
      </w:tr>
      <w:tr w:rsidR="0089064C" w:rsidRPr="00182931" w14:paraId="4CC1372E" w14:textId="77777777" w:rsidTr="00703CB4">
        <w:tc>
          <w:tcPr>
            <w:tcW w:w="1555" w:type="dxa"/>
            <w:tcMar>
              <w:top w:w="40" w:type="dxa"/>
              <w:left w:w="80" w:type="dxa"/>
              <w:bottom w:w="40" w:type="dxa"/>
              <w:right w:w="80" w:type="dxa"/>
            </w:tcMar>
          </w:tcPr>
          <w:p w14:paraId="3C529C54" w14:textId="688AFC6C" w:rsidR="0089064C" w:rsidRPr="00182931" w:rsidRDefault="0089064C" w:rsidP="00ED56A3">
            <w:pPr>
              <w:spacing w:line="232" w:lineRule="auto"/>
            </w:pPr>
            <w:r w:rsidRPr="00182931">
              <w:rPr>
                <w:sz w:val="15"/>
                <w:szCs w:val="15"/>
              </w:rPr>
              <w:lastRenderedPageBreak/>
              <w:t xml:space="preserve">Tokelau inundation forecasting </w:t>
            </w:r>
          </w:p>
        </w:tc>
        <w:tc>
          <w:tcPr>
            <w:tcW w:w="598" w:type="dxa"/>
            <w:tcMar>
              <w:top w:w="40" w:type="dxa"/>
              <w:left w:w="80" w:type="dxa"/>
              <w:bottom w:w="40" w:type="dxa"/>
              <w:right w:w="80" w:type="dxa"/>
            </w:tcMar>
          </w:tcPr>
          <w:p w14:paraId="48441815" w14:textId="77777777" w:rsidR="0089064C" w:rsidRPr="00182931" w:rsidRDefault="0089064C" w:rsidP="00ED56A3">
            <w:pPr>
              <w:spacing w:line="232" w:lineRule="auto"/>
            </w:pPr>
            <w:r w:rsidRPr="00182931">
              <w:rPr>
                <w:sz w:val="15"/>
                <w:szCs w:val="15"/>
              </w:rPr>
              <w:t>4.2.4</w:t>
            </w:r>
          </w:p>
        </w:tc>
        <w:tc>
          <w:tcPr>
            <w:tcW w:w="765" w:type="dxa"/>
            <w:tcMar>
              <w:top w:w="40" w:type="dxa"/>
              <w:left w:w="80" w:type="dxa"/>
              <w:bottom w:w="40" w:type="dxa"/>
              <w:right w:w="80" w:type="dxa"/>
            </w:tcMar>
          </w:tcPr>
          <w:p w14:paraId="775CC819" w14:textId="7714F6F6" w:rsidR="0089064C" w:rsidRPr="00182931" w:rsidRDefault="0089064C" w:rsidP="00ED56A3">
            <w:pPr>
              <w:spacing w:line="232" w:lineRule="auto"/>
            </w:pPr>
            <w:r w:rsidRPr="00182931">
              <w:rPr>
                <w:sz w:val="14"/>
                <w:szCs w:val="14"/>
              </w:rPr>
              <w:t>Jun 2025</w:t>
            </w:r>
            <w:r w:rsidR="009832F2" w:rsidRPr="00182931">
              <w:rPr>
                <w:sz w:val="14"/>
                <w:szCs w:val="14"/>
              </w:rPr>
              <w:t xml:space="preserve"> </w:t>
            </w:r>
            <w:r w:rsidRPr="00182931">
              <w:rPr>
                <w:sz w:val="14"/>
                <w:szCs w:val="14"/>
              </w:rPr>
              <w:t>–</w:t>
            </w:r>
            <w:r w:rsidR="009832F2" w:rsidRPr="00182931">
              <w:rPr>
                <w:sz w:val="14"/>
                <w:szCs w:val="14"/>
              </w:rPr>
              <w:t xml:space="preserve"> </w:t>
            </w:r>
            <w:r w:rsidRPr="00182931">
              <w:rPr>
                <w:sz w:val="14"/>
                <w:szCs w:val="14"/>
              </w:rPr>
              <w:t>Mar 2027</w:t>
            </w:r>
          </w:p>
        </w:tc>
        <w:tc>
          <w:tcPr>
            <w:tcW w:w="905" w:type="dxa"/>
            <w:tcMar>
              <w:top w:w="40" w:type="dxa"/>
              <w:left w:w="80" w:type="dxa"/>
              <w:bottom w:w="40" w:type="dxa"/>
              <w:right w:w="80" w:type="dxa"/>
            </w:tcMar>
          </w:tcPr>
          <w:p w14:paraId="3D756B8E" w14:textId="77777777" w:rsidR="0089064C" w:rsidRPr="00182931" w:rsidRDefault="0089064C" w:rsidP="00ED56A3">
            <w:pPr>
              <w:spacing w:line="232" w:lineRule="auto"/>
            </w:pPr>
            <w:r w:rsidRPr="00182931">
              <w:rPr>
                <w:sz w:val="14"/>
                <w:szCs w:val="14"/>
              </w:rPr>
              <w:t>Tokelau</w:t>
            </w:r>
          </w:p>
        </w:tc>
        <w:tc>
          <w:tcPr>
            <w:tcW w:w="1266" w:type="dxa"/>
            <w:tcMar>
              <w:top w:w="40" w:type="dxa"/>
              <w:left w:w="80" w:type="dxa"/>
              <w:bottom w:w="40" w:type="dxa"/>
              <w:right w:w="80" w:type="dxa"/>
            </w:tcMar>
          </w:tcPr>
          <w:p w14:paraId="7B7C5048" w14:textId="77777777" w:rsidR="0089064C" w:rsidRPr="00182931" w:rsidRDefault="0089064C" w:rsidP="00ED56A3">
            <w:pPr>
              <w:spacing w:line="232" w:lineRule="auto"/>
              <w:jc w:val="right"/>
              <w:rPr>
                <w:sz w:val="15"/>
                <w:szCs w:val="15"/>
              </w:rPr>
            </w:pPr>
            <w:r w:rsidRPr="00182931">
              <w:rPr>
                <w:sz w:val="15"/>
                <w:szCs w:val="15"/>
              </w:rPr>
              <w:t>435,000</w:t>
            </w:r>
          </w:p>
          <w:p w14:paraId="5CAC05D2" w14:textId="1EE4DBB0" w:rsidR="00B319F1" w:rsidRPr="00182931" w:rsidRDefault="00B319F1" w:rsidP="00ED56A3">
            <w:pPr>
              <w:spacing w:line="232" w:lineRule="auto"/>
              <w:jc w:val="right"/>
            </w:pPr>
            <w:r w:rsidRPr="00182931">
              <w:rPr>
                <w:sz w:val="13"/>
                <w:szCs w:val="13"/>
              </w:rPr>
              <w:t>(ESNZ)</w:t>
            </w:r>
          </w:p>
        </w:tc>
        <w:tc>
          <w:tcPr>
            <w:tcW w:w="1134" w:type="dxa"/>
            <w:tcMar>
              <w:top w:w="40" w:type="dxa"/>
              <w:left w:w="80" w:type="dxa"/>
              <w:bottom w:w="40" w:type="dxa"/>
              <w:right w:w="80" w:type="dxa"/>
            </w:tcMar>
          </w:tcPr>
          <w:p w14:paraId="4E681DF5" w14:textId="77777777" w:rsidR="0089064C" w:rsidRPr="00182931" w:rsidRDefault="0089064C" w:rsidP="00ED56A3">
            <w:pPr>
              <w:spacing w:line="232" w:lineRule="auto"/>
              <w:jc w:val="right"/>
            </w:pPr>
            <w:r w:rsidRPr="00182931">
              <w:rPr>
                <w:sz w:val="15"/>
                <w:szCs w:val="15"/>
              </w:rPr>
              <w:t>111,437</w:t>
            </w:r>
          </w:p>
        </w:tc>
        <w:tc>
          <w:tcPr>
            <w:tcW w:w="552" w:type="dxa"/>
            <w:shd w:val="clear" w:color="auto" w:fill="F89B1A"/>
            <w:tcMar>
              <w:top w:w="40" w:type="dxa"/>
              <w:left w:w="40" w:type="dxa"/>
              <w:bottom w:w="40" w:type="dxa"/>
              <w:right w:w="40" w:type="dxa"/>
            </w:tcMar>
          </w:tcPr>
          <w:p w14:paraId="0B522396" w14:textId="77777777" w:rsidR="0089064C" w:rsidRPr="00182931" w:rsidRDefault="0089064C" w:rsidP="00ED56A3">
            <w:pPr>
              <w:jc w:val="center"/>
            </w:pPr>
            <w:r w:rsidRPr="00182931">
              <w:rPr>
                <w:b/>
                <w:bCs/>
                <w:color w:val="FFFFFF"/>
                <w:sz w:val="18"/>
                <w:szCs w:val="18"/>
              </w:rPr>
              <w:t>A</w:t>
            </w:r>
          </w:p>
        </w:tc>
        <w:tc>
          <w:tcPr>
            <w:tcW w:w="915" w:type="dxa"/>
            <w:tcMar>
              <w:top w:w="40" w:type="dxa"/>
              <w:left w:w="80" w:type="dxa"/>
              <w:bottom w:w="40" w:type="dxa"/>
              <w:right w:w="80" w:type="dxa"/>
            </w:tcMar>
          </w:tcPr>
          <w:p w14:paraId="692BF453" w14:textId="77777777" w:rsidR="0089064C" w:rsidRPr="00182931" w:rsidRDefault="0089064C" w:rsidP="00703CB4">
            <w:pPr>
              <w:spacing w:line="232" w:lineRule="auto"/>
              <w:jc w:val="center"/>
            </w:pPr>
            <w:r w:rsidRPr="00182931">
              <w:rPr>
                <w:sz w:val="14"/>
                <w:szCs w:val="14"/>
              </w:rPr>
              <w:t>40% (26% spent)</w:t>
            </w:r>
          </w:p>
        </w:tc>
        <w:tc>
          <w:tcPr>
            <w:tcW w:w="1733" w:type="dxa"/>
            <w:tcMar>
              <w:top w:w="40" w:type="dxa"/>
              <w:left w:w="80" w:type="dxa"/>
              <w:bottom w:w="40" w:type="dxa"/>
              <w:right w:w="80" w:type="dxa"/>
            </w:tcMar>
            <w:vAlign w:val="center"/>
          </w:tcPr>
          <w:p w14:paraId="56491541" w14:textId="77777777" w:rsidR="0089064C" w:rsidRPr="00182931" w:rsidRDefault="0089064C" w:rsidP="00A43D5A">
            <w:pPr>
              <w:spacing w:line="232" w:lineRule="auto"/>
            </w:pPr>
            <w:r w:rsidRPr="00182931">
              <w:rPr>
                <w:sz w:val="13"/>
                <w:szCs w:val="13"/>
              </w:rPr>
              <w:t>Statistical inundation model in development, prepared for ingest of RBR data; on-the-job training (1F/3M); SOPs sequentially dependent.</w:t>
            </w:r>
          </w:p>
        </w:tc>
      </w:tr>
      <w:tr w:rsidR="0089064C" w:rsidRPr="00182931" w14:paraId="16F0A550" w14:textId="77777777" w:rsidTr="00703CB4">
        <w:tc>
          <w:tcPr>
            <w:tcW w:w="1555" w:type="dxa"/>
            <w:shd w:val="clear" w:color="auto" w:fill="F4F8F7"/>
            <w:tcMar>
              <w:top w:w="40" w:type="dxa"/>
              <w:left w:w="80" w:type="dxa"/>
              <w:bottom w:w="40" w:type="dxa"/>
              <w:right w:w="80" w:type="dxa"/>
            </w:tcMar>
          </w:tcPr>
          <w:p w14:paraId="2B6EAE03" w14:textId="3D9AC576" w:rsidR="0089064C" w:rsidRPr="00182931" w:rsidRDefault="0089064C" w:rsidP="00ED56A3">
            <w:pPr>
              <w:spacing w:line="232" w:lineRule="auto"/>
            </w:pPr>
            <w:r w:rsidRPr="00182931">
              <w:rPr>
                <w:sz w:val="15"/>
                <w:szCs w:val="15"/>
              </w:rPr>
              <w:t xml:space="preserve">Severe Weather Pilot </w:t>
            </w:r>
          </w:p>
        </w:tc>
        <w:tc>
          <w:tcPr>
            <w:tcW w:w="598" w:type="dxa"/>
            <w:shd w:val="clear" w:color="auto" w:fill="F4F8F7"/>
            <w:tcMar>
              <w:top w:w="40" w:type="dxa"/>
              <w:left w:w="80" w:type="dxa"/>
              <w:bottom w:w="40" w:type="dxa"/>
              <w:right w:w="80" w:type="dxa"/>
            </w:tcMar>
          </w:tcPr>
          <w:p w14:paraId="50167BCF" w14:textId="77777777" w:rsidR="0089064C" w:rsidRPr="00182931" w:rsidRDefault="0089064C" w:rsidP="00ED56A3">
            <w:pPr>
              <w:spacing w:line="232" w:lineRule="auto"/>
            </w:pPr>
            <w:r w:rsidRPr="00182931">
              <w:rPr>
                <w:sz w:val="15"/>
                <w:szCs w:val="15"/>
              </w:rPr>
              <w:t>4.2.2</w:t>
            </w:r>
          </w:p>
        </w:tc>
        <w:tc>
          <w:tcPr>
            <w:tcW w:w="765" w:type="dxa"/>
            <w:shd w:val="clear" w:color="auto" w:fill="F4F8F7"/>
            <w:tcMar>
              <w:top w:w="40" w:type="dxa"/>
              <w:left w:w="80" w:type="dxa"/>
              <w:bottom w:w="40" w:type="dxa"/>
              <w:right w:w="80" w:type="dxa"/>
            </w:tcMar>
          </w:tcPr>
          <w:p w14:paraId="0998A26C" w14:textId="6321A43D" w:rsidR="0089064C" w:rsidRPr="00182931" w:rsidRDefault="0089064C" w:rsidP="00ED56A3">
            <w:pPr>
              <w:spacing w:line="232" w:lineRule="auto"/>
            </w:pPr>
            <w:r w:rsidRPr="00182931">
              <w:rPr>
                <w:sz w:val="14"/>
                <w:szCs w:val="14"/>
              </w:rPr>
              <w:t>Feb 2024</w:t>
            </w:r>
            <w:r w:rsidR="009832F2" w:rsidRPr="00182931">
              <w:rPr>
                <w:sz w:val="14"/>
                <w:szCs w:val="14"/>
              </w:rPr>
              <w:t xml:space="preserve"> </w:t>
            </w:r>
            <w:r w:rsidRPr="00182931">
              <w:rPr>
                <w:sz w:val="14"/>
                <w:szCs w:val="14"/>
              </w:rPr>
              <w:t>–</w:t>
            </w:r>
            <w:r w:rsidR="009832F2" w:rsidRPr="00182931">
              <w:rPr>
                <w:sz w:val="14"/>
                <w:szCs w:val="14"/>
              </w:rPr>
              <w:t xml:space="preserve"> </w:t>
            </w:r>
            <w:r w:rsidRPr="00182931">
              <w:rPr>
                <w:sz w:val="14"/>
                <w:szCs w:val="14"/>
              </w:rPr>
              <w:t>Jun 2027</w:t>
            </w:r>
          </w:p>
        </w:tc>
        <w:tc>
          <w:tcPr>
            <w:tcW w:w="905" w:type="dxa"/>
            <w:shd w:val="clear" w:color="auto" w:fill="F4F8F7"/>
            <w:tcMar>
              <w:top w:w="40" w:type="dxa"/>
              <w:left w:w="80" w:type="dxa"/>
              <w:bottom w:w="40" w:type="dxa"/>
              <w:right w:w="80" w:type="dxa"/>
            </w:tcMar>
          </w:tcPr>
          <w:p w14:paraId="3F9BC421" w14:textId="77777777" w:rsidR="0089064C" w:rsidRPr="00182931" w:rsidRDefault="0089064C" w:rsidP="00ED56A3">
            <w:pPr>
              <w:spacing w:line="232" w:lineRule="auto"/>
            </w:pPr>
            <w:r w:rsidRPr="00182931">
              <w:rPr>
                <w:sz w:val="14"/>
                <w:szCs w:val="14"/>
              </w:rPr>
              <w:t>Tonga, Fiji, Niue</w:t>
            </w:r>
          </w:p>
        </w:tc>
        <w:tc>
          <w:tcPr>
            <w:tcW w:w="1266" w:type="dxa"/>
            <w:shd w:val="clear" w:color="auto" w:fill="F4F8F7"/>
            <w:tcMar>
              <w:top w:w="40" w:type="dxa"/>
              <w:left w:w="80" w:type="dxa"/>
              <w:bottom w:w="40" w:type="dxa"/>
              <w:right w:w="80" w:type="dxa"/>
            </w:tcMar>
          </w:tcPr>
          <w:p w14:paraId="0E954041" w14:textId="77777777" w:rsidR="00B319F1" w:rsidRPr="00182931" w:rsidRDefault="0089064C" w:rsidP="00ED56A3">
            <w:pPr>
              <w:spacing w:line="232" w:lineRule="auto"/>
              <w:jc w:val="right"/>
              <w:rPr>
                <w:sz w:val="15"/>
                <w:szCs w:val="15"/>
              </w:rPr>
            </w:pPr>
            <w:r w:rsidRPr="00182931">
              <w:rPr>
                <w:sz w:val="15"/>
                <w:szCs w:val="15"/>
              </w:rPr>
              <w:t>1,064,773</w:t>
            </w:r>
          </w:p>
          <w:p w14:paraId="55BFF6FC" w14:textId="63B4B4F4" w:rsidR="0089064C" w:rsidRPr="00182931" w:rsidRDefault="00B319F1" w:rsidP="00ED56A3">
            <w:pPr>
              <w:spacing w:line="232" w:lineRule="auto"/>
              <w:jc w:val="right"/>
            </w:pPr>
            <w:r w:rsidRPr="00182931">
              <w:rPr>
                <w:sz w:val="13"/>
                <w:szCs w:val="13"/>
              </w:rPr>
              <w:t>(NZ Met Service)</w:t>
            </w:r>
          </w:p>
        </w:tc>
        <w:tc>
          <w:tcPr>
            <w:tcW w:w="1134" w:type="dxa"/>
            <w:shd w:val="clear" w:color="auto" w:fill="F4F8F7"/>
            <w:tcMar>
              <w:top w:w="40" w:type="dxa"/>
              <w:left w:w="80" w:type="dxa"/>
              <w:bottom w:w="40" w:type="dxa"/>
              <w:right w:w="80" w:type="dxa"/>
            </w:tcMar>
          </w:tcPr>
          <w:p w14:paraId="407308F3" w14:textId="77777777" w:rsidR="0089064C" w:rsidRPr="00182931" w:rsidRDefault="0089064C" w:rsidP="00ED56A3">
            <w:pPr>
              <w:spacing w:line="232" w:lineRule="auto"/>
              <w:jc w:val="right"/>
            </w:pPr>
            <w:r w:rsidRPr="00182931">
              <w:rPr>
                <w:sz w:val="15"/>
                <w:szCs w:val="15"/>
              </w:rPr>
              <w:t>977,515</w:t>
            </w:r>
          </w:p>
        </w:tc>
        <w:tc>
          <w:tcPr>
            <w:tcW w:w="552" w:type="dxa"/>
            <w:shd w:val="clear" w:color="auto" w:fill="31AA49"/>
            <w:tcMar>
              <w:top w:w="40" w:type="dxa"/>
              <w:left w:w="40" w:type="dxa"/>
              <w:bottom w:w="40" w:type="dxa"/>
              <w:right w:w="40" w:type="dxa"/>
            </w:tcMar>
          </w:tcPr>
          <w:p w14:paraId="182B1F3B" w14:textId="77777777" w:rsidR="0089064C" w:rsidRPr="00182931" w:rsidRDefault="0089064C" w:rsidP="00ED56A3">
            <w:pPr>
              <w:jc w:val="center"/>
            </w:pPr>
            <w:r w:rsidRPr="00182931">
              <w:rPr>
                <w:b/>
                <w:bCs/>
                <w:color w:val="FFFFFF"/>
                <w:sz w:val="18"/>
                <w:szCs w:val="18"/>
              </w:rPr>
              <w:t>G</w:t>
            </w:r>
          </w:p>
        </w:tc>
        <w:tc>
          <w:tcPr>
            <w:tcW w:w="915" w:type="dxa"/>
            <w:shd w:val="clear" w:color="auto" w:fill="F4F8F7"/>
            <w:tcMar>
              <w:top w:w="40" w:type="dxa"/>
              <w:left w:w="80" w:type="dxa"/>
              <w:bottom w:w="40" w:type="dxa"/>
              <w:right w:w="80" w:type="dxa"/>
            </w:tcMar>
          </w:tcPr>
          <w:p w14:paraId="4959E2D0" w14:textId="77777777" w:rsidR="0089064C" w:rsidRPr="00182931" w:rsidRDefault="0089064C" w:rsidP="00703CB4">
            <w:pPr>
              <w:spacing w:line="232" w:lineRule="auto"/>
              <w:jc w:val="center"/>
            </w:pPr>
            <w:r w:rsidRPr="00182931">
              <w:rPr>
                <w:sz w:val="14"/>
                <w:szCs w:val="14"/>
              </w:rPr>
              <w:t>92%</w:t>
            </w:r>
          </w:p>
        </w:tc>
        <w:tc>
          <w:tcPr>
            <w:tcW w:w="1733" w:type="dxa"/>
            <w:shd w:val="clear" w:color="auto" w:fill="F4F8F7"/>
            <w:tcMar>
              <w:top w:w="40" w:type="dxa"/>
              <w:left w:w="80" w:type="dxa"/>
              <w:bottom w:w="40" w:type="dxa"/>
              <w:right w:w="80" w:type="dxa"/>
            </w:tcMar>
            <w:vAlign w:val="center"/>
          </w:tcPr>
          <w:p w14:paraId="185F313D" w14:textId="77777777" w:rsidR="0089064C" w:rsidRPr="00182931" w:rsidRDefault="0089064C" w:rsidP="00A43D5A">
            <w:pPr>
              <w:spacing w:line="232" w:lineRule="auto"/>
            </w:pPr>
            <w:r w:rsidRPr="00182931">
              <w:rPr>
                <w:sz w:val="13"/>
                <w:szCs w:val="13"/>
              </w:rPr>
              <w:t>5 tools maintained (access-only); 3 incidents resolved; NZ Visual Weather updated. Training/confidence indicators correctly nil.</w:t>
            </w:r>
          </w:p>
        </w:tc>
      </w:tr>
      <w:tr w:rsidR="0089064C" w:rsidRPr="00182931" w14:paraId="5833ABBF" w14:textId="77777777" w:rsidTr="00703CB4">
        <w:tc>
          <w:tcPr>
            <w:tcW w:w="1555" w:type="dxa"/>
            <w:tcMar>
              <w:top w:w="40" w:type="dxa"/>
              <w:left w:w="80" w:type="dxa"/>
              <w:bottom w:w="40" w:type="dxa"/>
              <w:right w:w="80" w:type="dxa"/>
            </w:tcMar>
          </w:tcPr>
          <w:p w14:paraId="2902B1B9" w14:textId="21DEC643" w:rsidR="0089064C" w:rsidRPr="00182931" w:rsidRDefault="0089064C" w:rsidP="00ED56A3">
            <w:pPr>
              <w:spacing w:line="232" w:lineRule="auto"/>
            </w:pPr>
            <w:r w:rsidRPr="00182931">
              <w:rPr>
                <w:sz w:val="15"/>
                <w:szCs w:val="15"/>
              </w:rPr>
              <w:t xml:space="preserve">Strengthen aviation forecasting </w:t>
            </w:r>
          </w:p>
        </w:tc>
        <w:tc>
          <w:tcPr>
            <w:tcW w:w="598" w:type="dxa"/>
            <w:tcMar>
              <w:top w:w="40" w:type="dxa"/>
              <w:left w:w="80" w:type="dxa"/>
              <w:bottom w:w="40" w:type="dxa"/>
              <w:right w:w="80" w:type="dxa"/>
            </w:tcMar>
          </w:tcPr>
          <w:p w14:paraId="6768E0DE" w14:textId="77777777" w:rsidR="0089064C" w:rsidRPr="00182931" w:rsidRDefault="0089064C" w:rsidP="00ED56A3">
            <w:pPr>
              <w:spacing w:line="232" w:lineRule="auto"/>
            </w:pPr>
            <w:r w:rsidRPr="00182931">
              <w:rPr>
                <w:sz w:val="15"/>
                <w:szCs w:val="15"/>
              </w:rPr>
              <w:t>4.2.1</w:t>
            </w:r>
          </w:p>
        </w:tc>
        <w:tc>
          <w:tcPr>
            <w:tcW w:w="765" w:type="dxa"/>
            <w:tcMar>
              <w:top w:w="40" w:type="dxa"/>
              <w:left w:w="80" w:type="dxa"/>
              <w:bottom w:w="40" w:type="dxa"/>
              <w:right w:w="80" w:type="dxa"/>
            </w:tcMar>
          </w:tcPr>
          <w:p w14:paraId="3D879C9C" w14:textId="77777777" w:rsidR="0089064C" w:rsidRPr="00182931" w:rsidRDefault="0089064C" w:rsidP="00ED56A3">
            <w:pPr>
              <w:spacing w:line="232" w:lineRule="auto"/>
            </w:pPr>
            <w:r w:rsidRPr="00182931">
              <w:rPr>
                <w:sz w:val="14"/>
                <w:szCs w:val="14"/>
              </w:rPr>
              <w:t>—</w:t>
            </w:r>
          </w:p>
        </w:tc>
        <w:tc>
          <w:tcPr>
            <w:tcW w:w="905" w:type="dxa"/>
            <w:tcMar>
              <w:top w:w="40" w:type="dxa"/>
              <w:left w:w="80" w:type="dxa"/>
              <w:bottom w:w="40" w:type="dxa"/>
              <w:right w:w="80" w:type="dxa"/>
            </w:tcMar>
          </w:tcPr>
          <w:p w14:paraId="168FDF19" w14:textId="77777777" w:rsidR="0089064C" w:rsidRPr="00182931" w:rsidRDefault="0089064C" w:rsidP="00ED56A3">
            <w:pPr>
              <w:spacing w:line="232" w:lineRule="auto"/>
            </w:pPr>
            <w:r w:rsidRPr="00182931">
              <w:rPr>
                <w:sz w:val="14"/>
                <w:szCs w:val="14"/>
              </w:rPr>
              <w:t>Regional</w:t>
            </w:r>
          </w:p>
        </w:tc>
        <w:tc>
          <w:tcPr>
            <w:tcW w:w="1266" w:type="dxa"/>
            <w:tcMar>
              <w:top w:w="40" w:type="dxa"/>
              <w:left w:w="80" w:type="dxa"/>
              <w:bottom w:w="40" w:type="dxa"/>
              <w:right w:w="80" w:type="dxa"/>
            </w:tcMar>
          </w:tcPr>
          <w:p w14:paraId="56CA16F0" w14:textId="77777777" w:rsidR="00951B6A" w:rsidRPr="00182931" w:rsidRDefault="0089064C" w:rsidP="00ED56A3">
            <w:pPr>
              <w:spacing w:line="232" w:lineRule="auto"/>
              <w:jc w:val="right"/>
              <w:rPr>
                <w:sz w:val="15"/>
                <w:szCs w:val="15"/>
              </w:rPr>
            </w:pPr>
            <w:r w:rsidRPr="00182931">
              <w:rPr>
                <w:sz w:val="15"/>
                <w:szCs w:val="15"/>
              </w:rPr>
              <w:t>30,000¹</w:t>
            </w:r>
          </w:p>
          <w:p w14:paraId="286E6E11" w14:textId="3E838675" w:rsidR="0089064C" w:rsidRPr="00182931" w:rsidRDefault="00951B6A" w:rsidP="00ED56A3">
            <w:pPr>
              <w:spacing w:line="232" w:lineRule="auto"/>
              <w:jc w:val="right"/>
            </w:pPr>
            <w:r w:rsidRPr="00182931">
              <w:rPr>
                <w:sz w:val="13"/>
                <w:szCs w:val="13"/>
              </w:rPr>
              <w:t>(WRP PMU)</w:t>
            </w:r>
          </w:p>
        </w:tc>
        <w:tc>
          <w:tcPr>
            <w:tcW w:w="1134" w:type="dxa"/>
            <w:tcMar>
              <w:top w:w="40" w:type="dxa"/>
              <w:left w:w="80" w:type="dxa"/>
              <w:bottom w:w="40" w:type="dxa"/>
              <w:right w:w="80" w:type="dxa"/>
            </w:tcMar>
          </w:tcPr>
          <w:p w14:paraId="2F814D8E" w14:textId="77777777" w:rsidR="0089064C" w:rsidRPr="00182931" w:rsidRDefault="0089064C" w:rsidP="00ED56A3">
            <w:pPr>
              <w:spacing w:line="232" w:lineRule="auto"/>
              <w:jc w:val="right"/>
            </w:pPr>
            <w:r w:rsidRPr="00182931">
              <w:rPr>
                <w:sz w:val="15"/>
                <w:szCs w:val="15"/>
              </w:rPr>
              <w:t>28,163¹</w:t>
            </w:r>
          </w:p>
        </w:tc>
        <w:tc>
          <w:tcPr>
            <w:tcW w:w="552" w:type="dxa"/>
            <w:shd w:val="clear" w:color="auto" w:fill="31AA49"/>
            <w:tcMar>
              <w:top w:w="40" w:type="dxa"/>
              <w:left w:w="40" w:type="dxa"/>
              <w:bottom w:w="40" w:type="dxa"/>
              <w:right w:w="40" w:type="dxa"/>
            </w:tcMar>
          </w:tcPr>
          <w:p w14:paraId="0E891017" w14:textId="77777777" w:rsidR="0089064C" w:rsidRPr="00182931" w:rsidRDefault="0089064C" w:rsidP="00ED56A3">
            <w:pPr>
              <w:jc w:val="center"/>
            </w:pPr>
            <w:r w:rsidRPr="00182931">
              <w:rPr>
                <w:b/>
                <w:bCs/>
                <w:color w:val="FFFFFF"/>
                <w:sz w:val="18"/>
                <w:szCs w:val="18"/>
              </w:rPr>
              <w:t>G</w:t>
            </w:r>
          </w:p>
        </w:tc>
        <w:tc>
          <w:tcPr>
            <w:tcW w:w="915" w:type="dxa"/>
            <w:tcMar>
              <w:top w:w="40" w:type="dxa"/>
              <w:left w:w="80" w:type="dxa"/>
              <w:bottom w:w="40" w:type="dxa"/>
              <w:right w:w="80" w:type="dxa"/>
            </w:tcMar>
          </w:tcPr>
          <w:p w14:paraId="3B3AEB1E" w14:textId="77777777" w:rsidR="0089064C" w:rsidRPr="00182931" w:rsidRDefault="0089064C" w:rsidP="00703CB4">
            <w:pPr>
              <w:spacing w:line="232" w:lineRule="auto"/>
              <w:jc w:val="center"/>
            </w:pPr>
            <w:r w:rsidRPr="00182931">
              <w:rPr>
                <w:sz w:val="14"/>
                <w:szCs w:val="14"/>
              </w:rPr>
              <w:t>—</w:t>
            </w:r>
          </w:p>
        </w:tc>
        <w:tc>
          <w:tcPr>
            <w:tcW w:w="1733" w:type="dxa"/>
            <w:tcMar>
              <w:top w:w="40" w:type="dxa"/>
              <w:left w:w="80" w:type="dxa"/>
              <w:bottom w:w="40" w:type="dxa"/>
              <w:right w:w="80" w:type="dxa"/>
            </w:tcMar>
            <w:vAlign w:val="center"/>
          </w:tcPr>
          <w:p w14:paraId="5E5AB08B" w14:textId="77777777" w:rsidR="0089064C" w:rsidRPr="00182931" w:rsidRDefault="0089064C" w:rsidP="00A43D5A">
            <w:pPr>
              <w:spacing w:line="232" w:lineRule="auto"/>
            </w:pPr>
            <w:r w:rsidRPr="00182931">
              <w:rPr>
                <w:sz w:val="13"/>
                <w:szCs w:val="13"/>
              </w:rPr>
              <w:t>Supported Pacific Met directors at Joint Civil Aviation/Met Service Forum (PASO, Honiara, 28 May 2026).</w:t>
            </w:r>
          </w:p>
        </w:tc>
      </w:tr>
    </w:tbl>
    <w:p w14:paraId="5150A3C4" w14:textId="151B8A22" w:rsidR="0089064C" w:rsidRPr="00182931" w:rsidRDefault="0089064C" w:rsidP="001A1864">
      <w:pPr>
        <w:spacing w:before="40" w:after="40"/>
        <w:jc w:val="both"/>
      </w:pPr>
      <w:r w:rsidRPr="00182931">
        <w:rPr>
          <w:i/>
          <w:iCs/>
          <w:color w:val="7A7A7A"/>
          <w:sz w:val="14"/>
          <w:szCs w:val="14"/>
        </w:rPr>
        <w:t xml:space="preserve">¹ PMU-recorded, 2026-budget / spend-Jan–Jun-2026 basis. The IFP row is anchored on the PMU activity line 4.1.1; BoM and </w:t>
      </w:r>
      <w:r w:rsidR="00136991" w:rsidRPr="00182931">
        <w:rPr>
          <w:i/>
          <w:iCs/>
          <w:color w:val="7A7A7A"/>
          <w:sz w:val="14"/>
          <w:szCs w:val="14"/>
        </w:rPr>
        <w:t>NZ Met Service</w:t>
      </w:r>
      <w:r w:rsidRPr="00182931">
        <w:rPr>
          <w:i/>
          <w:iCs/>
          <w:color w:val="7A7A7A"/>
          <w:sz w:val="14"/>
          <w:szCs w:val="14"/>
        </w:rPr>
        <w:t xml:space="preserve"> contributions are folded into the progress cell. The SPC coastal-inundation/LiDAR workstream is shown on the PMU ledger line 4.2.4 per the master finance sheet.</w:t>
      </w:r>
      <w:r w:rsidR="00951B6A" w:rsidRPr="00182931">
        <w:rPr>
          <w:i/>
          <w:iCs/>
          <w:color w:val="7A7A7A"/>
          <w:sz w:val="14"/>
          <w:szCs w:val="14"/>
        </w:rPr>
        <w:t xml:space="preserve"> Where two figures appear in the progress column, the first is delivery progress (how much of the activity's work is complete) and the figure in brackets is the proportion of the activity's total budget spent to date. The two are shown together where they diverge — for example, where spending is running ahead of delivery, or delivery ahead of spending. Percentages spent are as reported by the executing agencies and may differ slightly from the budget and spend figures shown, which are drawn from the consolidated finance records.</w:t>
      </w:r>
    </w:p>
    <w:p w14:paraId="3A209793" w14:textId="156FEC89" w:rsidR="0089064C" w:rsidRPr="00182931" w:rsidRDefault="0089064C" w:rsidP="00133E18">
      <w:pPr>
        <w:spacing w:before="120" w:after="120"/>
        <w:jc w:val="both"/>
      </w:pPr>
      <w:r w:rsidRPr="00182931">
        <w:rPr>
          <w:b/>
          <w:bCs/>
        </w:rPr>
        <w:t>GEDSI across KRA 4.</w:t>
      </w:r>
      <w:r w:rsidRPr="00182931">
        <w:t xml:space="preserve"> Equity is built into design and method: SPC’s Hydrological Diagnostic Framework embeds GEDSI as one of its value-chain dimensions, combining metric-driven equity questions with participatory lived-experience methods, applied across all 13 countries; the Tokelau forecasting work carries the community-endorsement and local-language approach described in the </w:t>
      </w:r>
      <w:r w:rsidRPr="00182931">
        <w:rPr>
          <w:b/>
          <w:bCs/>
          <w:i/>
          <w:iCs/>
        </w:rPr>
        <w:t xml:space="preserve">KRA 3 </w:t>
      </w:r>
      <w:r w:rsidR="00F818DE">
        <w:rPr>
          <w:b/>
          <w:bCs/>
          <w:i/>
          <w:iCs/>
        </w:rPr>
        <w:t>Performance S</w:t>
      </w:r>
      <w:r w:rsidRPr="00182931">
        <w:rPr>
          <w:b/>
          <w:bCs/>
          <w:i/>
          <w:iCs/>
        </w:rPr>
        <w:t>tory</w:t>
      </w:r>
      <w:r w:rsidR="00F818DE">
        <w:rPr>
          <w:b/>
          <w:bCs/>
          <w:i/>
          <w:iCs/>
        </w:rPr>
        <w:t xml:space="preserve"> 1</w:t>
      </w:r>
      <w:r w:rsidRPr="00182931">
        <w:t>; and the IFP design is being validated with NMHS participants across the region, with BoM’s software testing leveraging vision-impairment accessibility considerations for Visual Weather templates.</w:t>
      </w:r>
    </w:p>
    <w:p w14:paraId="2831B445" w14:textId="77777777" w:rsidR="00133E18" w:rsidRPr="00182931" w:rsidRDefault="00133E18" w:rsidP="00133E18">
      <w:pPr>
        <w:spacing w:before="120" w:after="120"/>
        <w:jc w:val="both"/>
      </w:pPr>
    </w:p>
    <w:tbl>
      <w:tblPr>
        <w:tblW w:w="100" w:type="auto"/>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tblGrid>
      <w:tr w:rsidR="0089064C" w:rsidRPr="00182931" w14:paraId="01617AE1" w14:textId="77777777" w:rsidTr="00A43D5A">
        <w:trPr>
          <w:jc w:val="right"/>
        </w:trPr>
        <w:tc>
          <w:tcPr>
            <w:tcW w:w="2600" w:type="dxa"/>
            <w:shd w:val="clear" w:color="auto" w:fill="F89B1A"/>
            <w:tcMar>
              <w:top w:w="60" w:type="dxa"/>
              <w:left w:w="120" w:type="dxa"/>
              <w:bottom w:w="60" w:type="dxa"/>
              <w:right w:w="120" w:type="dxa"/>
            </w:tcMar>
          </w:tcPr>
          <w:p w14:paraId="0F63C3F6" w14:textId="3EA4F785" w:rsidR="0089064C" w:rsidRPr="00182931" w:rsidRDefault="0089064C" w:rsidP="00A43D5A">
            <w:pPr>
              <w:jc w:val="center"/>
            </w:pPr>
            <w:r w:rsidRPr="00182931">
              <w:rPr>
                <w:b/>
                <w:bCs/>
                <w:color w:val="FFFFFF"/>
              </w:rPr>
              <w:t>AMBER</w:t>
            </w:r>
          </w:p>
        </w:tc>
      </w:tr>
    </w:tbl>
    <w:p w14:paraId="13B3BA4B" w14:textId="77777777" w:rsidR="0089064C" w:rsidRPr="00182931" w:rsidRDefault="0089064C" w:rsidP="0014239A">
      <w:pPr>
        <w:pStyle w:val="Heading1"/>
        <w:spacing w:before="240" w:after="160"/>
        <w:rPr>
          <w:rFonts w:ascii="Arial" w:hAnsi="Arial" w:cs="Arial"/>
        </w:rPr>
      </w:pPr>
      <w:bookmarkStart w:id="14" w:name="_Toc240193122"/>
      <w:r w:rsidRPr="00182931">
        <w:rPr>
          <w:rFonts w:ascii="Arial" w:hAnsi="Arial" w:cs="Arial"/>
          <w:b/>
          <w:bCs/>
          <w:color w:val="3A6F65"/>
          <w:sz w:val="34"/>
          <w:szCs w:val="34"/>
        </w:rPr>
        <w:t>KRA 5: Communication and Delivery of Forecasts and Warnings to End Users</w:t>
      </w:r>
      <w:bookmarkEnd w:id="14"/>
    </w:p>
    <w:p w14:paraId="70FE9DB2" w14:textId="77777777" w:rsidR="0089064C" w:rsidRPr="00182931" w:rsidRDefault="0089064C" w:rsidP="0089064C">
      <w:pPr>
        <w:spacing w:after="120"/>
      </w:pPr>
      <w:r w:rsidRPr="00182931">
        <w:rPr>
          <w:b/>
          <w:bCs/>
          <w:i/>
          <w:iCs/>
          <w:color w:val="2E576B"/>
          <w:sz w:val="22"/>
          <w:szCs w:val="22"/>
        </w:rPr>
        <w:t>Operational alerting, translated community materials and last-mile connectivity</w:t>
      </w:r>
    </w:p>
    <w:p w14:paraId="72F4A1D2" w14:textId="58BF7578" w:rsidR="0089064C" w:rsidRPr="00182931" w:rsidRDefault="0089064C" w:rsidP="0089064C">
      <w:pPr>
        <w:pStyle w:val="Heading3"/>
        <w:spacing w:before="180" w:after="100"/>
        <w:rPr>
          <w:rFonts w:cs="Arial"/>
        </w:rPr>
      </w:pPr>
      <w:bookmarkStart w:id="15" w:name="_Toc240193123"/>
      <w:r w:rsidRPr="00182931">
        <w:rPr>
          <w:rFonts w:cs="Arial"/>
          <w:b/>
          <w:bCs/>
          <w:color w:val="2E576B"/>
          <w:sz w:val="22"/>
          <w:szCs w:val="22"/>
        </w:rPr>
        <w:t>Key Indicators — 1 January 2026 – 30 June 2026</w:t>
      </w:r>
      <w:bookmarkEnd w:id="15"/>
    </w:p>
    <w:tbl>
      <w:tblPr>
        <w:tblW w:w="936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000" w:firstRow="0" w:lastRow="0" w:firstColumn="0" w:lastColumn="0" w:noHBand="0" w:noVBand="0"/>
      </w:tblPr>
      <w:tblGrid>
        <w:gridCol w:w="1560"/>
        <w:gridCol w:w="1560"/>
        <w:gridCol w:w="1560"/>
        <w:gridCol w:w="1560"/>
        <w:gridCol w:w="1560"/>
        <w:gridCol w:w="1560"/>
      </w:tblGrid>
      <w:tr w:rsidR="0089064C" w:rsidRPr="00182931" w14:paraId="20320CAC" w14:textId="77777777" w:rsidTr="00A43D5A">
        <w:trPr>
          <w:tblHeader/>
        </w:trPr>
        <w:tc>
          <w:tcPr>
            <w:tcW w:w="1560" w:type="dxa"/>
            <w:shd w:val="clear" w:color="auto" w:fill="2964B0"/>
            <w:tcMar>
              <w:top w:w="50" w:type="dxa"/>
              <w:left w:w="60" w:type="dxa"/>
              <w:bottom w:w="50" w:type="dxa"/>
              <w:right w:w="60" w:type="dxa"/>
            </w:tcMar>
            <w:vAlign w:val="center"/>
          </w:tcPr>
          <w:p w14:paraId="2DF0E9F4" w14:textId="77777777" w:rsidR="0089064C" w:rsidRPr="00182931" w:rsidRDefault="0089064C" w:rsidP="00A43D5A">
            <w:pPr>
              <w:jc w:val="center"/>
            </w:pPr>
            <w:r w:rsidRPr="00182931">
              <w:rPr>
                <w:b/>
                <w:bCs/>
                <w:color w:val="FFFFFF"/>
                <w:sz w:val="18"/>
                <w:szCs w:val="18"/>
              </w:rPr>
              <w:t>A23</w:t>
            </w:r>
          </w:p>
        </w:tc>
        <w:tc>
          <w:tcPr>
            <w:tcW w:w="1560" w:type="dxa"/>
            <w:shd w:val="clear" w:color="auto" w:fill="2964B0"/>
            <w:tcMar>
              <w:top w:w="50" w:type="dxa"/>
              <w:left w:w="60" w:type="dxa"/>
              <w:bottom w:w="50" w:type="dxa"/>
              <w:right w:w="60" w:type="dxa"/>
            </w:tcMar>
            <w:vAlign w:val="center"/>
          </w:tcPr>
          <w:p w14:paraId="0E4C0871" w14:textId="77777777" w:rsidR="0089064C" w:rsidRPr="00182931" w:rsidRDefault="0089064C" w:rsidP="00A43D5A">
            <w:pPr>
              <w:jc w:val="center"/>
            </w:pPr>
            <w:r w:rsidRPr="00182931">
              <w:rPr>
                <w:b/>
                <w:bCs/>
                <w:color w:val="FFFFFF"/>
                <w:sz w:val="18"/>
                <w:szCs w:val="18"/>
              </w:rPr>
              <w:t>A23</w:t>
            </w:r>
          </w:p>
        </w:tc>
        <w:tc>
          <w:tcPr>
            <w:tcW w:w="1560" w:type="dxa"/>
            <w:shd w:val="clear" w:color="auto" w:fill="2964B0"/>
            <w:tcMar>
              <w:top w:w="50" w:type="dxa"/>
              <w:left w:w="60" w:type="dxa"/>
              <w:bottom w:w="50" w:type="dxa"/>
              <w:right w:w="60" w:type="dxa"/>
            </w:tcMar>
            <w:vAlign w:val="center"/>
          </w:tcPr>
          <w:p w14:paraId="15EC7F84" w14:textId="77777777" w:rsidR="0089064C" w:rsidRPr="00182931" w:rsidRDefault="0089064C" w:rsidP="00A43D5A">
            <w:pPr>
              <w:jc w:val="center"/>
            </w:pPr>
            <w:r w:rsidRPr="00182931">
              <w:rPr>
                <w:b/>
                <w:bCs/>
                <w:color w:val="FFFFFF"/>
                <w:sz w:val="18"/>
                <w:szCs w:val="18"/>
              </w:rPr>
              <w:t>A6</w:t>
            </w:r>
          </w:p>
        </w:tc>
        <w:tc>
          <w:tcPr>
            <w:tcW w:w="1560" w:type="dxa"/>
            <w:shd w:val="clear" w:color="auto" w:fill="2964B0"/>
            <w:tcMar>
              <w:top w:w="50" w:type="dxa"/>
              <w:left w:w="60" w:type="dxa"/>
              <w:bottom w:w="50" w:type="dxa"/>
              <w:right w:w="60" w:type="dxa"/>
            </w:tcMar>
            <w:vAlign w:val="center"/>
          </w:tcPr>
          <w:p w14:paraId="2CE4A1BA" w14:textId="77777777" w:rsidR="0089064C" w:rsidRPr="00182931" w:rsidRDefault="0089064C" w:rsidP="00A43D5A">
            <w:pPr>
              <w:jc w:val="center"/>
            </w:pPr>
            <w:r w:rsidRPr="00182931">
              <w:rPr>
                <w:b/>
                <w:bCs/>
                <w:color w:val="FFFFFF"/>
                <w:sz w:val="18"/>
                <w:szCs w:val="18"/>
              </w:rPr>
              <w:t>A25</w:t>
            </w:r>
          </w:p>
        </w:tc>
        <w:tc>
          <w:tcPr>
            <w:tcW w:w="1560" w:type="dxa"/>
            <w:shd w:val="clear" w:color="auto" w:fill="2964B0"/>
            <w:tcMar>
              <w:top w:w="50" w:type="dxa"/>
              <w:left w:w="60" w:type="dxa"/>
              <w:bottom w:w="50" w:type="dxa"/>
              <w:right w:w="60" w:type="dxa"/>
            </w:tcMar>
            <w:vAlign w:val="center"/>
          </w:tcPr>
          <w:p w14:paraId="5A1D2DF1" w14:textId="77777777" w:rsidR="0089064C" w:rsidRPr="00182931" w:rsidRDefault="0089064C" w:rsidP="00A43D5A">
            <w:pPr>
              <w:jc w:val="center"/>
            </w:pPr>
            <w:r w:rsidRPr="00182931">
              <w:rPr>
                <w:b/>
                <w:bCs/>
                <w:color w:val="FFFFFF"/>
                <w:sz w:val="18"/>
                <w:szCs w:val="18"/>
              </w:rPr>
              <w:t>A26</w:t>
            </w:r>
          </w:p>
        </w:tc>
        <w:tc>
          <w:tcPr>
            <w:tcW w:w="1560" w:type="dxa"/>
            <w:shd w:val="clear" w:color="auto" w:fill="2964B0"/>
            <w:tcMar>
              <w:top w:w="50" w:type="dxa"/>
              <w:left w:w="60" w:type="dxa"/>
              <w:bottom w:w="50" w:type="dxa"/>
              <w:right w:w="60" w:type="dxa"/>
            </w:tcMar>
            <w:vAlign w:val="center"/>
          </w:tcPr>
          <w:p w14:paraId="2C785A6F" w14:textId="77777777" w:rsidR="0089064C" w:rsidRPr="00182931" w:rsidRDefault="0089064C" w:rsidP="00A43D5A">
            <w:pPr>
              <w:jc w:val="center"/>
            </w:pPr>
            <w:r w:rsidRPr="00182931">
              <w:rPr>
                <w:b/>
                <w:bCs/>
                <w:color w:val="FFFFFF"/>
                <w:sz w:val="18"/>
                <w:szCs w:val="18"/>
              </w:rPr>
              <w:t>A5</w:t>
            </w:r>
          </w:p>
        </w:tc>
      </w:tr>
      <w:tr w:rsidR="0089064C" w:rsidRPr="00182931" w14:paraId="38EDFC3A" w14:textId="77777777" w:rsidTr="00A43D5A">
        <w:tc>
          <w:tcPr>
            <w:tcW w:w="1560" w:type="dxa"/>
            <w:shd w:val="clear" w:color="auto" w:fill="EAF1FB"/>
            <w:tcMar>
              <w:top w:w="40" w:type="dxa"/>
              <w:left w:w="80" w:type="dxa"/>
              <w:bottom w:w="40" w:type="dxa"/>
              <w:right w:w="80" w:type="dxa"/>
            </w:tcMar>
            <w:vAlign w:val="center"/>
          </w:tcPr>
          <w:p w14:paraId="3B1CECBD" w14:textId="41E91830" w:rsidR="0089064C" w:rsidRPr="00182931" w:rsidRDefault="0089064C" w:rsidP="00A43D5A">
            <w:pPr>
              <w:spacing w:line="236" w:lineRule="auto"/>
              <w:jc w:val="center"/>
            </w:pPr>
            <w:r w:rsidRPr="00182931">
              <w:rPr>
                <w:color w:val="2E576B"/>
                <w:sz w:val="15"/>
                <w:szCs w:val="15"/>
              </w:rPr>
              <w:t>CAP systems</w:t>
            </w:r>
            <w:r w:rsidR="001A1EA3" w:rsidRPr="00182931">
              <w:rPr>
                <w:color w:val="2E576B"/>
                <w:sz w:val="15"/>
                <w:szCs w:val="15"/>
              </w:rPr>
              <w:t xml:space="preserve"> generational capability</w:t>
            </w:r>
            <w:r w:rsidRPr="00182931">
              <w:rPr>
                <w:color w:val="2E576B"/>
                <w:sz w:val="15"/>
                <w:szCs w:val="15"/>
              </w:rPr>
              <w:t xml:space="preserve"> operational</w:t>
            </w:r>
          </w:p>
        </w:tc>
        <w:tc>
          <w:tcPr>
            <w:tcW w:w="1560" w:type="dxa"/>
            <w:shd w:val="clear" w:color="auto" w:fill="EAF1FB"/>
            <w:tcMar>
              <w:top w:w="40" w:type="dxa"/>
              <w:left w:w="80" w:type="dxa"/>
              <w:bottom w:w="40" w:type="dxa"/>
              <w:right w:w="80" w:type="dxa"/>
            </w:tcMar>
            <w:vAlign w:val="center"/>
          </w:tcPr>
          <w:p w14:paraId="5FB2E8B9" w14:textId="4246D654" w:rsidR="0089064C" w:rsidRPr="00182931" w:rsidRDefault="0089064C" w:rsidP="00A43D5A">
            <w:pPr>
              <w:spacing w:line="236" w:lineRule="auto"/>
              <w:jc w:val="center"/>
            </w:pPr>
            <w:r w:rsidRPr="00182931">
              <w:rPr>
                <w:color w:val="2E576B"/>
                <w:sz w:val="15"/>
                <w:szCs w:val="15"/>
              </w:rPr>
              <w:t>Comms equipment installed</w:t>
            </w:r>
            <w:r w:rsidR="00B35F26" w:rsidRPr="00182931">
              <w:rPr>
                <w:color w:val="2E576B"/>
                <w:sz w:val="15"/>
                <w:szCs w:val="15"/>
              </w:rPr>
              <w:t xml:space="preserve"> (Starlink)</w:t>
            </w:r>
          </w:p>
        </w:tc>
        <w:tc>
          <w:tcPr>
            <w:tcW w:w="1560" w:type="dxa"/>
            <w:shd w:val="clear" w:color="auto" w:fill="EAF1FB"/>
            <w:tcMar>
              <w:top w:w="40" w:type="dxa"/>
              <w:left w:w="80" w:type="dxa"/>
              <w:bottom w:w="40" w:type="dxa"/>
              <w:right w:w="80" w:type="dxa"/>
            </w:tcMar>
            <w:vAlign w:val="center"/>
          </w:tcPr>
          <w:p w14:paraId="6D96E7C8" w14:textId="77777777" w:rsidR="0089064C" w:rsidRPr="00182931" w:rsidRDefault="0089064C" w:rsidP="00A43D5A">
            <w:pPr>
              <w:spacing w:line="236" w:lineRule="auto"/>
              <w:jc w:val="center"/>
            </w:pPr>
            <w:r w:rsidRPr="00182931">
              <w:rPr>
                <w:color w:val="2E576B"/>
                <w:sz w:val="15"/>
                <w:szCs w:val="15"/>
              </w:rPr>
              <w:t>Preparedness products</w:t>
            </w:r>
          </w:p>
        </w:tc>
        <w:tc>
          <w:tcPr>
            <w:tcW w:w="1560" w:type="dxa"/>
            <w:shd w:val="clear" w:color="auto" w:fill="EAF1FB"/>
            <w:tcMar>
              <w:top w:w="40" w:type="dxa"/>
              <w:left w:w="80" w:type="dxa"/>
              <w:bottom w:w="40" w:type="dxa"/>
              <w:right w:w="80" w:type="dxa"/>
            </w:tcMar>
            <w:vAlign w:val="center"/>
          </w:tcPr>
          <w:p w14:paraId="5146D70C" w14:textId="77777777" w:rsidR="0089064C" w:rsidRPr="00182931" w:rsidRDefault="0089064C" w:rsidP="00A43D5A">
            <w:pPr>
              <w:spacing w:line="236" w:lineRule="auto"/>
              <w:jc w:val="center"/>
            </w:pPr>
            <w:r w:rsidRPr="00182931">
              <w:rPr>
                <w:color w:val="2E576B"/>
                <w:sz w:val="15"/>
                <w:szCs w:val="15"/>
              </w:rPr>
              <w:t>Community awareness events</w:t>
            </w:r>
          </w:p>
        </w:tc>
        <w:tc>
          <w:tcPr>
            <w:tcW w:w="1560" w:type="dxa"/>
            <w:shd w:val="clear" w:color="auto" w:fill="EAF1FB"/>
            <w:tcMar>
              <w:top w:w="40" w:type="dxa"/>
              <w:left w:w="80" w:type="dxa"/>
              <w:bottom w:w="40" w:type="dxa"/>
              <w:right w:w="80" w:type="dxa"/>
            </w:tcMar>
            <w:vAlign w:val="center"/>
          </w:tcPr>
          <w:p w14:paraId="25B4B6B6" w14:textId="77777777" w:rsidR="0089064C" w:rsidRPr="00182931" w:rsidRDefault="0089064C" w:rsidP="00A43D5A">
            <w:pPr>
              <w:spacing w:line="236" w:lineRule="auto"/>
              <w:jc w:val="center"/>
            </w:pPr>
            <w:r w:rsidRPr="00182931">
              <w:rPr>
                <w:color w:val="2E576B"/>
                <w:sz w:val="15"/>
                <w:szCs w:val="15"/>
              </w:rPr>
              <w:t>People reached (Niue)</w:t>
            </w:r>
          </w:p>
        </w:tc>
        <w:tc>
          <w:tcPr>
            <w:tcW w:w="1560" w:type="dxa"/>
            <w:shd w:val="clear" w:color="auto" w:fill="EAF1FB"/>
            <w:tcMar>
              <w:top w:w="40" w:type="dxa"/>
              <w:left w:w="80" w:type="dxa"/>
              <w:bottom w:w="40" w:type="dxa"/>
              <w:right w:w="80" w:type="dxa"/>
            </w:tcMar>
            <w:vAlign w:val="center"/>
          </w:tcPr>
          <w:p w14:paraId="20D2254F" w14:textId="77777777" w:rsidR="0089064C" w:rsidRPr="00182931" w:rsidRDefault="0089064C" w:rsidP="00A43D5A">
            <w:pPr>
              <w:spacing w:line="236" w:lineRule="auto"/>
              <w:jc w:val="center"/>
            </w:pPr>
            <w:r w:rsidRPr="00182931">
              <w:rPr>
                <w:color w:val="2E576B"/>
                <w:sz w:val="15"/>
                <w:szCs w:val="15"/>
              </w:rPr>
              <w:t>Strategies adopted</w:t>
            </w:r>
          </w:p>
        </w:tc>
      </w:tr>
      <w:tr w:rsidR="0089064C" w:rsidRPr="00182931" w14:paraId="5C542018" w14:textId="77777777" w:rsidTr="00A43D5A">
        <w:tc>
          <w:tcPr>
            <w:tcW w:w="1560" w:type="dxa"/>
            <w:tcMar>
              <w:top w:w="40" w:type="dxa"/>
              <w:left w:w="80" w:type="dxa"/>
              <w:bottom w:w="40" w:type="dxa"/>
              <w:right w:w="80" w:type="dxa"/>
            </w:tcMar>
            <w:vAlign w:val="center"/>
          </w:tcPr>
          <w:p w14:paraId="1CF1FD36" w14:textId="77777777" w:rsidR="0089064C" w:rsidRPr="00182931" w:rsidRDefault="0089064C" w:rsidP="00A43D5A">
            <w:pPr>
              <w:jc w:val="center"/>
            </w:pPr>
            <w:r w:rsidRPr="00182931">
              <w:rPr>
                <w:b/>
                <w:bCs/>
                <w:sz w:val="18"/>
                <w:szCs w:val="18"/>
              </w:rPr>
              <w:t>5 countries</w:t>
            </w:r>
          </w:p>
        </w:tc>
        <w:tc>
          <w:tcPr>
            <w:tcW w:w="1560" w:type="dxa"/>
            <w:tcMar>
              <w:top w:w="40" w:type="dxa"/>
              <w:left w:w="80" w:type="dxa"/>
              <w:bottom w:w="40" w:type="dxa"/>
              <w:right w:w="80" w:type="dxa"/>
            </w:tcMar>
            <w:vAlign w:val="center"/>
          </w:tcPr>
          <w:p w14:paraId="0A8BC6AE" w14:textId="30CAB0A5" w:rsidR="0089064C" w:rsidRPr="00182931" w:rsidRDefault="0089064C" w:rsidP="00A43D5A">
            <w:pPr>
              <w:jc w:val="center"/>
            </w:pPr>
            <w:r w:rsidRPr="00182931">
              <w:rPr>
                <w:b/>
                <w:bCs/>
                <w:sz w:val="18"/>
                <w:szCs w:val="18"/>
              </w:rPr>
              <w:t>3 installs (cum. 4)</w:t>
            </w:r>
          </w:p>
        </w:tc>
        <w:tc>
          <w:tcPr>
            <w:tcW w:w="1560" w:type="dxa"/>
            <w:tcMar>
              <w:top w:w="40" w:type="dxa"/>
              <w:left w:w="80" w:type="dxa"/>
              <w:bottom w:w="40" w:type="dxa"/>
              <w:right w:w="80" w:type="dxa"/>
            </w:tcMar>
            <w:vAlign w:val="center"/>
          </w:tcPr>
          <w:p w14:paraId="2F51AE52" w14:textId="6E8DD698" w:rsidR="0089064C" w:rsidRPr="00182931" w:rsidRDefault="0089064C" w:rsidP="00A43D5A">
            <w:pPr>
              <w:jc w:val="center"/>
            </w:pPr>
            <w:r w:rsidRPr="00182931">
              <w:rPr>
                <w:b/>
                <w:bCs/>
                <w:sz w:val="18"/>
                <w:szCs w:val="18"/>
              </w:rPr>
              <w:t>COPE 7 titles, 2 lang</w:t>
            </w:r>
            <w:r w:rsidR="00B35F26" w:rsidRPr="00182931">
              <w:rPr>
                <w:b/>
                <w:bCs/>
                <w:sz w:val="18"/>
                <w:szCs w:val="18"/>
              </w:rPr>
              <w:t>uages</w:t>
            </w:r>
          </w:p>
        </w:tc>
        <w:tc>
          <w:tcPr>
            <w:tcW w:w="1560" w:type="dxa"/>
            <w:tcMar>
              <w:top w:w="40" w:type="dxa"/>
              <w:left w:w="80" w:type="dxa"/>
              <w:bottom w:w="40" w:type="dxa"/>
              <w:right w:w="80" w:type="dxa"/>
            </w:tcMar>
            <w:vAlign w:val="center"/>
          </w:tcPr>
          <w:p w14:paraId="6B99409A" w14:textId="77777777" w:rsidR="0089064C" w:rsidRPr="00182931" w:rsidRDefault="0089064C" w:rsidP="00A43D5A">
            <w:pPr>
              <w:jc w:val="center"/>
            </w:pPr>
            <w:r w:rsidRPr="00182931">
              <w:rPr>
                <w:b/>
                <w:bCs/>
                <w:sz w:val="18"/>
                <w:szCs w:val="18"/>
              </w:rPr>
              <w:t>4 COPE launches</w:t>
            </w:r>
          </w:p>
        </w:tc>
        <w:tc>
          <w:tcPr>
            <w:tcW w:w="1560" w:type="dxa"/>
            <w:tcMar>
              <w:top w:w="40" w:type="dxa"/>
              <w:left w:w="80" w:type="dxa"/>
              <w:bottom w:w="40" w:type="dxa"/>
              <w:right w:w="80" w:type="dxa"/>
            </w:tcMar>
            <w:vAlign w:val="center"/>
          </w:tcPr>
          <w:p w14:paraId="7150325A" w14:textId="77777777" w:rsidR="0089064C" w:rsidRPr="00182931" w:rsidRDefault="0089064C" w:rsidP="00A43D5A">
            <w:pPr>
              <w:jc w:val="center"/>
            </w:pPr>
            <w:r w:rsidRPr="00182931">
              <w:rPr>
                <w:b/>
                <w:bCs/>
                <w:sz w:val="18"/>
                <w:szCs w:val="18"/>
              </w:rPr>
              <w:t>~30</w:t>
            </w:r>
          </w:p>
        </w:tc>
        <w:tc>
          <w:tcPr>
            <w:tcW w:w="1560" w:type="dxa"/>
            <w:tcMar>
              <w:top w:w="40" w:type="dxa"/>
              <w:left w:w="80" w:type="dxa"/>
              <w:bottom w:w="40" w:type="dxa"/>
              <w:right w:w="80" w:type="dxa"/>
            </w:tcMar>
            <w:vAlign w:val="center"/>
          </w:tcPr>
          <w:p w14:paraId="2CA8A1CE" w14:textId="77777777" w:rsidR="0089064C" w:rsidRPr="00182931" w:rsidRDefault="0089064C" w:rsidP="00A43D5A">
            <w:pPr>
              <w:jc w:val="center"/>
            </w:pPr>
            <w:r w:rsidRPr="00182931">
              <w:rPr>
                <w:b/>
                <w:bCs/>
                <w:sz w:val="18"/>
                <w:szCs w:val="18"/>
              </w:rPr>
              <w:t>Comms &amp; Engagement</w:t>
            </w:r>
          </w:p>
        </w:tc>
      </w:tr>
      <w:tr w:rsidR="0089064C" w:rsidRPr="00182931" w14:paraId="03466DBF" w14:textId="77777777" w:rsidTr="00A43D5A">
        <w:tc>
          <w:tcPr>
            <w:tcW w:w="1560" w:type="dxa"/>
            <w:shd w:val="clear" w:color="auto" w:fill="F2F2F2"/>
            <w:tcMar>
              <w:top w:w="40" w:type="dxa"/>
              <w:left w:w="80" w:type="dxa"/>
              <w:bottom w:w="40" w:type="dxa"/>
              <w:right w:w="80" w:type="dxa"/>
            </w:tcMar>
            <w:vAlign w:val="center"/>
          </w:tcPr>
          <w:p w14:paraId="226024C4" w14:textId="77777777" w:rsidR="0089064C" w:rsidRPr="00182931" w:rsidRDefault="0089064C" w:rsidP="00A43D5A">
            <w:pPr>
              <w:spacing w:line="224" w:lineRule="auto"/>
              <w:jc w:val="center"/>
            </w:pPr>
            <w:r w:rsidRPr="00182931">
              <w:rPr>
                <w:i/>
                <w:iCs/>
                <w:color w:val="7A7A7A"/>
                <w:sz w:val="13"/>
                <w:szCs w:val="13"/>
              </w:rPr>
              <w:t>RMI, FSM, KI, PNG, NU</w:t>
            </w:r>
          </w:p>
        </w:tc>
        <w:tc>
          <w:tcPr>
            <w:tcW w:w="1560" w:type="dxa"/>
            <w:shd w:val="clear" w:color="auto" w:fill="F2F2F2"/>
            <w:tcMar>
              <w:top w:w="40" w:type="dxa"/>
              <w:left w:w="80" w:type="dxa"/>
              <w:bottom w:w="40" w:type="dxa"/>
              <w:right w:w="80" w:type="dxa"/>
            </w:tcMar>
            <w:vAlign w:val="center"/>
          </w:tcPr>
          <w:p w14:paraId="5D6F4A32" w14:textId="77777777" w:rsidR="0089064C" w:rsidRPr="00182931" w:rsidRDefault="0089064C" w:rsidP="00A43D5A">
            <w:pPr>
              <w:spacing w:line="224" w:lineRule="auto"/>
              <w:jc w:val="center"/>
            </w:pPr>
            <w:r w:rsidRPr="00182931">
              <w:rPr>
                <w:i/>
                <w:iCs/>
                <w:color w:val="7A7A7A"/>
                <w:sz w:val="13"/>
                <w:szCs w:val="13"/>
              </w:rPr>
              <w:t>Kiribati, SI, Niue</w:t>
            </w:r>
          </w:p>
        </w:tc>
        <w:tc>
          <w:tcPr>
            <w:tcW w:w="1560" w:type="dxa"/>
            <w:shd w:val="clear" w:color="auto" w:fill="F2F2F2"/>
            <w:tcMar>
              <w:top w:w="40" w:type="dxa"/>
              <w:left w:w="80" w:type="dxa"/>
              <w:bottom w:w="40" w:type="dxa"/>
              <w:right w:w="80" w:type="dxa"/>
            </w:tcMar>
            <w:vAlign w:val="center"/>
          </w:tcPr>
          <w:p w14:paraId="117E3596" w14:textId="77777777" w:rsidR="0089064C" w:rsidRPr="00182931" w:rsidRDefault="0089064C" w:rsidP="00A43D5A">
            <w:pPr>
              <w:spacing w:line="224" w:lineRule="auto"/>
              <w:jc w:val="center"/>
            </w:pPr>
            <w:proofErr w:type="spellStart"/>
            <w:r w:rsidRPr="00182931">
              <w:rPr>
                <w:i/>
                <w:iCs/>
                <w:color w:val="7A7A7A"/>
                <w:sz w:val="13"/>
                <w:szCs w:val="13"/>
              </w:rPr>
              <w:t>Vagahau</w:t>
            </w:r>
            <w:proofErr w:type="spellEnd"/>
            <w:r w:rsidRPr="00182931">
              <w:rPr>
                <w:i/>
                <w:iCs/>
                <w:color w:val="7A7A7A"/>
                <w:sz w:val="13"/>
                <w:szCs w:val="13"/>
              </w:rPr>
              <w:t xml:space="preserve"> Niue, </w:t>
            </w:r>
            <w:proofErr w:type="spellStart"/>
            <w:r w:rsidRPr="00182931">
              <w:rPr>
                <w:i/>
                <w:iCs/>
                <w:color w:val="7A7A7A"/>
                <w:sz w:val="13"/>
                <w:szCs w:val="13"/>
              </w:rPr>
              <w:t>FakaTokelau</w:t>
            </w:r>
            <w:proofErr w:type="spellEnd"/>
          </w:p>
        </w:tc>
        <w:tc>
          <w:tcPr>
            <w:tcW w:w="1560" w:type="dxa"/>
            <w:shd w:val="clear" w:color="auto" w:fill="F2F2F2"/>
            <w:tcMar>
              <w:top w:w="40" w:type="dxa"/>
              <w:left w:w="80" w:type="dxa"/>
              <w:bottom w:w="40" w:type="dxa"/>
              <w:right w:w="80" w:type="dxa"/>
            </w:tcMar>
            <w:vAlign w:val="center"/>
          </w:tcPr>
          <w:p w14:paraId="31DA71AB" w14:textId="77777777" w:rsidR="0089064C" w:rsidRPr="00182931" w:rsidRDefault="0089064C" w:rsidP="00A43D5A">
            <w:pPr>
              <w:spacing w:line="224" w:lineRule="auto"/>
              <w:jc w:val="center"/>
            </w:pPr>
            <w:r w:rsidRPr="00182931">
              <w:rPr>
                <w:i/>
                <w:iCs/>
                <w:color w:val="7A7A7A"/>
                <w:sz w:val="13"/>
                <w:szCs w:val="13"/>
              </w:rPr>
              <w:t>Niue + 3 atolls</w:t>
            </w:r>
          </w:p>
        </w:tc>
        <w:tc>
          <w:tcPr>
            <w:tcW w:w="1560" w:type="dxa"/>
            <w:shd w:val="clear" w:color="auto" w:fill="F2F2F2"/>
            <w:tcMar>
              <w:top w:w="40" w:type="dxa"/>
              <w:left w:w="80" w:type="dxa"/>
              <w:bottom w:w="40" w:type="dxa"/>
              <w:right w:w="80" w:type="dxa"/>
            </w:tcMar>
            <w:vAlign w:val="center"/>
          </w:tcPr>
          <w:p w14:paraId="24476D1D" w14:textId="77777777" w:rsidR="0089064C" w:rsidRPr="00182931" w:rsidRDefault="0089064C" w:rsidP="00A43D5A">
            <w:pPr>
              <w:spacing w:line="224" w:lineRule="auto"/>
              <w:jc w:val="center"/>
            </w:pPr>
            <w:r w:rsidRPr="00182931">
              <w:rPr>
                <w:i/>
                <w:iCs/>
                <w:color w:val="7A7A7A"/>
                <w:sz w:val="13"/>
                <w:szCs w:val="13"/>
              </w:rPr>
              <w:t>85%f/65% 60+/55% rural</w:t>
            </w:r>
          </w:p>
        </w:tc>
        <w:tc>
          <w:tcPr>
            <w:tcW w:w="1560" w:type="dxa"/>
            <w:shd w:val="clear" w:color="auto" w:fill="F2F2F2"/>
            <w:tcMar>
              <w:top w:w="40" w:type="dxa"/>
              <w:left w:w="80" w:type="dxa"/>
              <w:bottom w:w="40" w:type="dxa"/>
              <w:right w:w="80" w:type="dxa"/>
            </w:tcMar>
            <w:vAlign w:val="center"/>
          </w:tcPr>
          <w:p w14:paraId="6331A9A8" w14:textId="77777777" w:rsidR="0089064C" w:rsidRPr="00182931" w:rsidRDefault="0089064C" w:rsidP="00A43D5A">
            <w:pPr>
              <w:spacing w:line="224" w:lineRule="auto"/>
              <w:jc w:val="center"/>
            </w:pPr>
            <w:r w:rsidRPr="00182931">
              <w:rPr>
                <w:i/>
                <w:iCs/>
                <w:color w:val="7A7A7A"/>
                <w:sz w:val="13"/>
                <w:szCs w:val="13"/>
              </w:rPr>
              <w:t>endorsed SC4</w:t>
            </w:r>
          </w:p>
        </w:tc>
      </w:tr>
    </w:tbl>
    <w:p w14:paraId="3FECF873" w14:textId="77777777" w:rsidR="0089064C" w:rsidRPr="00182931" w:rsidRDefault="0089064C" w:rsidP="0089064C">
      <w:pPr>
        <w:spacing w:after="120"/>
      </w:pPr>
    </w:p>
    <w:p w14:paraId="0104393D" w14:textId="77777777" w:rsidR="0089064C" w:rsidRPr="00182931" w:rsidRDefault="0089064C" w:rsidP="0089064C">
      <w:pPr>
        <w:spacing w:before="160" w:after="80"/>
      </w:pPr>
      <w:r w:rsidRPr="00182931">
        <w:rPr>
          <w:b/>
          <w:bCs/>
          <w:color w:val="2E576B"/>
        </w:rPr>
        <w:t>Output Progress Summary</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500"/>
        <w:gridCol w:w="7860"/>
      </w:tblGrid>
      <w:tr w:rsidR="0089064C" w:rsidRPr="00182931" w14:paraId="67237F4F" w14:textId="77777777" w:rsidTr="00A43D5A">
        <w:tc>
          <w:tcPr>
            <w:tcW w:w="1500" w:type="dxa"/>
            <w:shd w:val="clear" w:color="auto" w:fill="FFD48F"/>
            <w:tcMar>
              <w:top w:w="80" w:type="dxa"/>
              <w:left w:w="100" w:type="dxa"/>
              <w:bottom w:w="80" w:type="dxa"/>
              <w:right w:w="100" w:type="dxa"/>
            </w:tcMar>
          </w:tcPr>
          <w:p w14:paraId="1A147B08" w14:textId="60669C13" w:rsidR="0089064C" w:rsidRPr="00182931" w:rsidRDefault="0089064C" w:rsidP="00A43D5A">
            <w:pPr>
              <w:spacing w:after="40"/>
            </w:pPr>
            <w:r w:rsidRPr="00182931">
              <w:rPr>
                <w:b/>
                <w:bCs/>
                <w:color w:val="2E576B"/>
                <w:sz w:val="15"/>
                <w:szCs w:val="15"/>
              </w:rPr>
              <w:t>AMBER</w:t>
            </w:r>
          </w:p>
          <w:p w14:paraId="1EC09948" w14:textId="77777777" w:rsidR="0089064C" w:rsidRPr="00182931" w:rsidRDefault="0089064C" w:rsidP="00A43D5A">
            <w:r w:rsidRPr="00182931">
              <w:rPr>
                <w:b/>
                <w:bCs/>
                <w:sz w:val="14"/>
                <w:szCs w:val="14"/>
              </w:rPr>
              <w:t>Output 5.1</w:t>
            </w:r>
          </w:p>
        </w:tc>
        <w:tc>
          <w:tcPr>
            <w:tcW w:w="7860" w:type="dxa"/>
            <w:tcMar>
              <w:top w:w="80" w:type="dxa"/>
              <w:left w:w="120" w:type="dxa"/>
              <w:bottom w:w="80" w:type="dxa"/>
              <w:right w:w="120" w:type="dxa"/>
            </w:tcMar>
          </w:tcPr>
          <w:p w14:paraId="5DC5270C" w14:textId="77777777" w:rsidR="0089064C" w:rsidRPr="00182931" w:rsidRDefault="0089064C" w:rsidP="00A43D5A">
            <w:pPr>
              <w:spacing w:after="40"/>
            </w:pPr>
            <w:r w:rsidRPr="00182931">
              <w:rPr>
                <w:b/>
                <w:bCs/>
                <w:color w:val="2E576B"/>
                <w:sz w:val="16"/>
                <w:szCs w:val="16"/>
              </w:rPr>
              <w:t>Pacific capacity and collaborative approaches to deliver locally relevant, impact-based, inclusive and accessible forecasts and warnings for end users strengthened and sustained</w:t>
            </w:r>
          </w:p>
          <w:p w14:paraId="6F77EF48" w14:textId="77777777" w:rsidR="0089064C" w:rsidRPr="00182931" w:rsidRDefault="0089064C" w:rsidP="00A43D5A">
            <w:pPr>
              <w:spacing w:after="60" w:line="264" w:lineRule="auto"/>
              <w:jc w:val="both"/>
            </w:pPr>
            <w:r w:rsidRPr="00182931">
              <w:t xml:space="preserve">CAP generation capability is now operational in all five participating countries (RMI, FSM, Kiribati, PNG, Niue), with national CAP editors and focal points nominated in each and draft SOPs and workflows developed across all five — the most substantial warning-dissemination step this period, delivered through the KRA 2 CAP activity, </w:t>
            </w:r>
            <w:r w:rsidRPr="00182931">
              <w:lastRenderedPageBreak/>
              <w:t xml:space="preserve">though warning reach to end users is not yet measured. The seven-title COPE community-education series was translated into </w:t>
            </w:r>
            <w:proofErr w:type="spellStart"/>
            <w:r w:rsidRPr="00182931">
              <w:t>Vagahau</w:t>
            </w:r>
            <w:proofErr w:type="spellEnd"/>
            <w:r w:rsidRPr="00182931">
              <w:t xml:space="preserve"> Niue and Gagana </w:t>
            </w:r>
            <w:proofErr w:type="spellStart"/>
            <w:r w:rsidRPr="00182931">
              <w:t>FakaTokelau</w:t>
            </w:r>
            <w:proofErr w:type="spellEnd"/>
            <w:r w:rsidRPr="00182931">
              <w:t xml:space="preserve"> and launched at four events (Niue, 23 March; and across Tokelau’s three atolls, 29 April – 1 May 2026). Starlink communications equipment was installed in three countries this period (Kiribati, Solomon Islands, Niue), bringing the cumulative total to four with the prior Tonga installation. The WRP Communications and Engagement Strategy 2026–2033 was endorsed at SC4 (2 June 2026); the Regional Cell Broadcasting Strategy remained in development (not yet adopted), with a GSMA MOU signed.</w:t>
            </w:r>
          </w:p>
        </w:tc>
      </w:tr>
    </w:tbl>
    <w:p w14:paraId="57D7F81A" w14:textId="276D9F74" w:rsidR="0089064C" w:rsidRPr="00182931" w:rsidRDefault="0089064C" w:rsidP="0089064C">
      <w:pPr>
        <w:spacing w:before="160" w:after="80"/>
      </w:pPr>
      <w:r w:rsidRPr="00182931">
        <w:rPr>
          <w:b/>
          <w:bCs/>
          <w:color w:val="3A6F65"/>
          <w:sz w:val="18"/>
          <w:szCs w:val="18"/>
        </w:rPr>
        <w:lastRenderedPageBreak/>
        <w:t xml:space="preserve">Table 5: Activity progress against KRA 5 | 1 January </w:t>
      </w:r>
      <w:r w:rsidR="00B35F26" w:rsidRPr="00182931">
        <w:rPr>
          <w:b/>
          <w:bCs/>
          <w:color w:val="3A6F65"/>
          <w:sz w:val="18"/>
          <w:szCs w:val="18"/>
        </w:rPr>
        <w:t xml:space="preserve">2026 </w:t>
      </w:r>
      <w:r w:rsidRPr="00182931">
        <w:rPr>
          <w:b/>
          <w:bCs/>
          <w:color w:val="3A6F65"/>
          <w:sz w:val="18"/>
          <w:szCs w:val="18"/>
        </w:rPr>
        <w:t>– 30 June 2026</w:t>
      </w:r>
    </w:p>
    <w:tbl>
      <w:tblPr>
        <w:tblW w:w="931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900"/>
        <w:gridCol w:w="620"/>
        <w:gridCol w:w="1000"/>
        <w:gridCol w:w="1011"/>
        <w:gridCol w:w="993"/>
        <w:gridCol w:w="900"/>
        <w:gridCol w:w="560"/>
        <w:gridCol w:w="560"/>
        <w:gridCol w:w="1770"/>
      </w:tblGrid>
      <w:tr w:rsidR="001A1EA3" w:rsidRPr="00182931" w14:paraId="4908662C" w14:textId="77777777" w:rsidTr="001A1EA3">
        <w:trPr>
          <w:tblHeader/>
        </w:trPr>
        <w:tc>
          <w:tcPr>
            <w:tcW w:w="1900" w:type="dxa"/>
            <w:shd w:val="clear" w:color="auto" w:fill="2E576B"/>
            <w:tcMar>
              <w:top w:w="50" w:type="dxa"/>
              <w:left w:w="80" w:type="dxa"/>
              <w:bottom w:w="50" w:type="dxa"/>
              <w:right w:w="80" w:type="dxa"/>
            </w:tcMar>
            <w:vAlign w:val="center"/>
          </w:tcPr>
          <w:p w14:paraId="1355E7B2" w14:textId="77777777" w:rsidR="001A1EA3" w:rsidRPr="00182931" w:rsidRDefault="001A1EA3" w:rsidP="001A1EA3">
            <w:r w:rsidRPr="00182931">
              <w:rPr>
                <w:b/>
                <w:bCs/>
                <w:color w:val="FFFFFF"/>
                <w:sz w:val="16"/>
                <w:szCs w:val="16"/>
              </w:rPr>
              <w:t>Activity</w:t>
            </w:r>
          </w:p>
        </w:tc>
        <w:tc>
          <w:tcPr>
            <w:tcW w:w="620" w:type="dxa"/>
            <w:shd w:val="clear" w:color="auto" w:fill="2E576B"/>
            <w:tcMar>
              <w:top w:w="50" w:type="dxa"/>
              <w:left w:w="80" w:type="dxa"/>
              <w:bottom w:w="50" w:type="dxa"/>
              <w:right w:w="80" w:type="dxa"/>
            </w:tcMar>
            <w:vAlign w:val="center"/>
          </w:tcPr>
          <w:p w14:paraId="61A660DE" w14:textId="77777777" w:rsidR="001A1EA3" w:rsidRPr="00182931" w:rsidRDefault="001A1EA3" w:rsidP="001A1EA3">
            <w:r w:rsidRPr="00182931">
              <w:rPr>
                <w:b/>
                <w:bCs/>
                <w:color w:val="FFFFFF"/>
                <w:sz w:val="16"/>
                <w:szCs w:val="16"/>
              </w:rPr>
              <w:t>Act. No.</w:t>
            </w:r>
          </w:p>
        </w:tc>
        <w:tc>
          <w:tcPr>
            <w:tcW w:w="1000" w:type="dxa"/>
            <w:shd w:val="clear" w:color="auto" w:fill="2E576B"/>
            <w:tcMar>
              <w:top w:w="50" w:type="dxa"/>
              <w:left w:w="80" w:type="dxa"/>
              <w:bottom w:w="50" w:type="dxa"/>
              <w:right w:w="80" w:type="dxa"/>
            </w:tcMar>
            <w:vAlign w:val="center"/>
          </w:tcPr>
          <w:p w14:paraId="46DF103F" w14:textId="77777777" w:rsidR="001A1EA3" w:rsidRPr="00182931" w:rsidRDefault="001A1EA3" w:rsidP="001A1EA3">
            <w:r w:rsidRPr="00182931">
              <w:rPr>
                <w:b/>
                <w:bCs/>
                <w:color w:val="FFFFFF"/>
                <w:sz w:val="16"/>
                <w:szCs w:val="16"/>
              </w:rPr>
              <w:t>Dates</w:t>
            </w:r>
          </w:p>
        </w:tc>
        <w:tc>
          <w:tcPr>
            <w:tcW w:w="1011" w:type="dxa"/>
            <w:shd w:val="clear" w:color="auto" w:fill="2E576B"/>
            <w:tcMar>
              <w:top w:w="50" w:type="dxa"/>
              <w:left w:w="80" w:type="dxa"/>
              <w:bottom w:w="50" w:type="dxa"/>
              <w:right w:w="80" w:type="dxa"/>
            </w:tcMar>
            <w:vAlign w:val="center"/>
          </w:tcPr>
          <w:p w14:paraId="767F146E" w14:textId="77777777" w:rsidR="001A1EA3" w:rsidRPr="00182931" w:rsidRDefault="001A1EA3" w:rsidP="001A1EA3">
            <w:r w:rsidRPr="00182931">
              <w:rPr>
                <w:b/>
                <w:bCs/>
                <w:color w:val="FFFFFF"/>
                <w:sz w:val="16"/>
                <w:szCs w:val="16"/>
              </w:rPr>
              <w:t>Countries</w:t>
            </w:r>
          </w:p>
        </w:tc>
        <w:tc>
          <w:tcPr>
            <w:tcW w:w="993" w:type="dxa"/>
            <w:shd w:val="clear" w:color="auto" w:fill="2E576B"/>
            <w:tcMar>
              <w:top w:w="50" w:type="dxa"/>
              <w:left w:w="80" w:type="dxa"/>
              <w:bottom w:w="50" w:type="dxa"/>
              <w:right w:w="80" w:type="dxa"/>
            </w:tcMar>
            <w:vAlign w:val="center"/>
          </w:tcPr>
          <w:p w14:paraId="5E079394" w14:textId="77777777" w:rsidR="001A1EA3" w:rsidRPr="00182931" w:rsidRDefault="001A1EA3" w:rsidP="001A1EA3">
            <w:pPr>
              <w:jc w:val="center"/>
              <w:rPr>
                <w:b/>
                <w:bCs/>
                <w:color w:val="FFFFFF"/>
                <w:sz w:val="12"/>
                <w:szCs w:val="12"/>
              </w:rPr>
            </w:pPr>
            <w:r w:rsidRPr="00182931">
              <w:rPr>
                <w:b/>
                <w:bCs/>
                <w:color w:val="FFFFFF"/>
                <w:sz w:val="16"/>
                <w:szCs w:val="16"/>
              </w:rPr>
              <w:t>Budget (USD)</w:t>
            </w:r>
            <w:r w:rsidRPr="00182931">
              <w:rPr>
                <w:b/>
                <w:bCs/>
                <w:color w:val="FFFFFF"/>
                <w:sz w:val="12"/>
                <w:szCs w:val="12"/>
              </w:rPr>
              <w:t xml:space="preserve"> </w:t>
            </w:r>
          </w:p>
          <w:p w14:paraId="043FAE1C" w14:textId="029660AE" w:rsidR="001A1EA3" w:rsidRPr="00182931" w:rsidRDefault="001A1EA3" w:rsidP="001A1EA3">
            <w:pPr>
              <w:jc w:val="center"/>
            </w:pPr>
            <w:r w:rsidRPr="00182931">
              <w:rPr>
                <w:b/>
                <w:bCs/>
                <w:i/>
                <w:iCs/>
                <w:color w:val="FFFF00"/>
                <w:sz w:val="12"/>
                <w:szCs w:val="12"/>
              </w:rPr>
              <w:t>(EA shown below figure)</w:t>
            </w:r>
            <w:r w:rsidRPr="00182931">
              <w:rPr>
                <w:b/>
                <w:bCs/>
                <w:color w:val="FFFF00"/>
                <w:sz w:val="12"/>
                <w:szCs w:val="12"/>
              </w:rPr>
              <w:t xml:space="preserve"> </w:t>
            </w:r>
          </w:p>
        </w:tc>
        <w:tc>
          <w:tcPr>
            <w:tcW w:w="900" w:type="dxa"/>
            <w:shd w:val="clear" w:color="auto" w:fill="2E576B"/>
            <w:tcMar>
              <w:top w:w="50" w:type="dxa"/>
              <w:left w:w="80" w:type="dxa"/>
              <w:bottom w:w="50" w:type="dxa"/>
              <w:right w:w="80" w:type="dxa"/>
            </w:tcMar>
            <w:vAlign w:val="center"/>
          </w:tcPr>
          <w:p w14:paraId="4512F9F2" w14:textId="77777777" w:rsidR="001A1EA3" w:rsidRPr="00182931" w:rsidRDefault="001A1EA3" w:rsidP="001A1EA3">
            <w:pPr>
              <w:jc w:val="center"/>
            </w:pPr>
            <w:r w:rsidRPr="00182931">
              <w:rPr>
                <w:b/>
                <w:bCs/>
                <w:color w:val="FFFFFF"/>
                <w:sz w:val="16"/>
                <w:szCs w:val="16"/>
              </w:rPr>
              <w:t>Spend to date (USD)</w:t>
            </w:r>
            <w:r w:rsidRPr="00182931">
              <w:t xml:space="preserve"> </w:t>
            </w:r>
          </w:p>
          <w:p w14:paraId="1A071C40" w14:textId="63B58097" w:rsidR="001A1EA3" w:rsidRPr="00182931" w:rsidRDefault="001A1EA3" w:rsidP="001A1EA3">
            <w:pPr>
              <w:jc w:val="center"/>
            </w:pPr>
            <w:r w:rsidRPr="00182931">
              <w:rPr>
                <w:b/>
                <w:bCs/>
                <w:i/>
                <w:iCs/>
                <w:color w:val="FFFF00"/>
                <w:sz w:val="12"/>
                <w:szCs w:val="12"/>
              </w:rPr>
              <w:t xml:space="preserve">(EA shown below </w:t>
            </w:r>
            <w:r w:rsidRPr="00182931">
              <w:rPr>
                <w:i/>
                <w:iCs/>
                <w:color w:val="FFFF00"/>
                <w:sz w:val="12"/>
                <w:szCs w:val="12"/>
              </w:rPr>
              <w:t>figure)</w:t>
            </w:r>
          </w:p>
        </w:tc>
        <w:tc>
          <w:tcPr>
            <w:tcW w:w="560" w:type="dxa"/>
            <w:shd w:val="clear" w:color="auto" w:fill="2E576B"/>
            <w:tcMar>
              <w:top w:w="50" w:type="dxa"/>
              <w:left w:w="80" w:type="dxa"/>
              <w:bottom w:w="50" w:type="dxa"/>
              <w:right w:w="80" w:type="dxa"/>
            </w:tcMar>
            <w:vAlign w:val="center"/>
          </w:tcPr>
          <w:p w14:paraId="1DD37FF2" w14:textId="77777777" w:rsidR="001A1EA3" w:rsidRPr="00182931" w:rsidRDefault="001A1EA3" w:rsidP="001A1EA3">
            <w:pPr>
              <w:jc w:val="center"/>
            </w:pPr>
            <w:r w:rsidRPr="00182931">
              <w:rPr>
                <w:b/>
                <w:bCs/>
                <w:color w:val="FFFFFF"/>
                <w:sz w:val="16"/>
                <w:szCs w:val="16"/>
              </w:rPr>
              <w:t>RAG</w:t>
            </w:r>
          </w:p>
        </w:tc>
        <w:tc>
          <w:tcPr>
            <w:tcW w:w="560" w:type="dxa"/>
            <w:shd w:val="clear" w:color="auto" w:fill="2E576B"/>
            <w:tcMar>
              <w:top w:w="50" w:type="dxa"/>
              <w:left w:w="80" w:type="dxa"/>
              <w:bottom w:w="50" w:type="dxa"/>
              <w:right w:w="80" w:type="dxa"/>
            </w:tcMar>
            <w:vAlign w:val="center"/>
          </w:tcPr>
          <w:p w14:paraId="55E01F56" w14:textId="77777777" w:rsidR="001A1EA3" w:rsidRPr="00182931" w:rsidRDefault="001A1EA3" w:rsidP="001A1EA3">
            <w:pPr>
              <w:jc w:val="center"/>
            </w:pPr>
            <w:r w:rsidRPr="00182931">
              <w:rPr>
                <w:b/>
                <w:bCs/>
                <w:color w:val="FFFFFF"/>
                <w:sz w:val="16"/>
                <w:szCs w:val="16"/>
              </w:rPr>
              <w:t>%</w:t>
            </w:r>
          </w:p>
        </w:tc>
        <w:tc>
          <w:tcPr>
            <w:tcW w:w="1770" w:type="dxa"/>
            <w:shd w:val="clear" w:color="auto" w:fill="2E576B"/>
            <w:tcMar>
              <w:top w:w="50" w:type="dxa"/>
              <w:left w:w="80" w:type="dxa"/>
              <w:bottom w:w="50" w:type="dxa"/>
              <w:right w:w="80" w:type="dxa"/>
            </w:tcMar>
            <w:vAlign w:val="center"/>
          </w:tcPr>
          <w:p w14:paraId="121EF778" w14:textId="77777777" w:rsidR="001A1EA3" w:rsidRPr="00182931" w:rsidRDefault="001A1EA3" w:rsidP="001A1EA3">
            <w:r w:rsidRPr="00182931">
              <w:rPr>
                <w:b/>
                <w:bCs/>
                <w:color w:val="FFFFFF"/>
                <w:sz w:val="16"/>
                <w:szCs w:val="16"/>
              </w:rPr>
              <w:t>Progress update</w:t>
            </w:r>
          </w:p>
        </w:tc>
      </w:tr>
      <w:tr w:rsidR="0089064C" w:rsidRPr="00182931" w14:paraId="786E10CE" w14:textId="77777777" w:rsidTr="001A1EA3">
        <w:tc>
          <w:tcPr>
            <w:tcW w:w="1900" w:type="dxa"/>
            <w:tcMar>
              <w:top w:w="40" w:type="dxa"/>
              <w:left w:w="80" w:type="dxa"/>
              <w:bottom w:w="40" w:type="dxa"/>
              <w:right w:w="80" w:type="dxa"/>
            </w:tcMar>
          </w:tcPr>
          <w:p w14:paraId="62448CEF" w14:textId="504A5933" w:rsidR="0089064C" w:rsidRPr="00182931" w:rsidRDefault="0089064C" w:rsidP="001A1EA3">
            <w:pPr>
              <w:spacing w:line="232" w:lineRule="auto"/>
            </w:pPr>
            <w:r w:rsidRPr="00182931">
              <w:rPr>
                <w:sz w:val="15"/>
                <w:szCs w:val="15"/>
              </w:rPr>
              <w:t xml:space="preserve">CAP dissemination — cross-KRA from KRA 2 </w:t>
            </w:r>
          </w:p>
        </w:tc>
        <w:tc>
          <w:tcPr>
            <w:tcW w:w="620" w:type="dxa"/>
            <w:tcMar>
              <w:top w:w="40" w:type="dxa"/>
              <w:left w:w="80" w:type="dxa"/>
              <w:bottom w:w="40" w:type="dxa"/>
              <w:right w:w="80" w:type="dxa"/>
            </w:tcMar>
          </w:tcPr>
          <w:p w14:paraId="7ADF9CB0" w14:textId="77777777" w:rsidR="0089064C" w:rsidRPr="00182931" w:rsidRDefault="0089064C" w:rsidP="001A1EA3">
            <w:pPr>
              <w:spacing w:line="232" w:lineRule="auto"/>
            </w:pPr>
            <w:r w:rsidRPr="00182931">
              <w:rPr>
                <w:sz w:val="15"/>
                <w:szCs w:val="15"/>
              </w:rPr>
              <w:t>2.2.5</w:t>
            </w:r>
          </w:p>
        </w:tc>
        <w:tc>
          <w:tcPr>
            <w:tcW w:w="1000" w:type="dxa"/>
            <w:tcMar>
              <w:top w:w="40" w:type="dxa"/>
              <w:left w:w="80" w:type="dxa"/>
              <w:bottom w:w="40" w:type="dxa"/>
              <w:right w:w="80" w:type="dxa"/>
            </w:tcMar>
          </w:tcPr>
          <w:p w14:paraId="6F8B1368" w14:textId="77777777" w:rsidR="0089064C" w:rsidRPr="00182931" w:rsidRDefault="0089064C" w:rsidP="001A1EA3">
            <w:pPr>
              <w:spacing w:line="232" w:lineRule="auto"/>
            </w:pPr>
            <w:r w:rsidRPr="00182931">
              <w:rPr>
                <w:sz w:val="14"/>
                <w:szCs w:val="14"/>
              </w:rPr>
              <w:t>22 Feb–31 May 2026</w:t>
            </w:r>
          </w:p>
        </w:tc>
        <w:tc>
          <w:tcPr>
            <w:tcW w:w="1011" w:type="dxa"/>
            <w:tcMar>
              <w:top w:w="40" w:type="dxa"/>
              <w:left w:w="80" w:type="dxa"/>
              <w:bottom w:w="40" w:type="dxa"/>
              <w:right w:w="80" w:type="dxa"/>
            </w:tcMar>
          </w:tcPr>
          <w:p w14:paraId="45746635" w14:textId="77777777" w:rsidR="0089064C" w:rsidRPr="00182931" w:rsidRDefault="0089064C" w:rsidP="001A1EA3">
            <w:pPr>
              <w:spacing w:line="232" w:lineRule="auto"/>
            </w:pPr>
            <w:r w:rsidRPr="00182931">
              <w:rPr>
                <w:sz w:val="14"/>
                <w:szCs w:val="14"/>
              </w:rPr>
              <w:t>RMI, FSM, Kiribati, PNG, Niue</w:t>
            </w:r>
          </w:p>
        </w:tc>
        <w:tc>
          <w:tcPr>
            <w:tcW w:w="993" w:type="dxa"/>
            <w:tcMar>
              <w:top w:w="40" w:type="dxa"/>
              <w:left w:w="80" w:type="dxa"/>
              <w:bottom w:w="40" w:type="dxa"/>
              <w:right w:w="80" w:type="dxa"/>
            </w:tcMar>
          </w:tcPr>
          <w:p w14:paraId="06FEFD53" w14:textId="77777777" w:rsidR="0089064C" w:rsidRPr="00182931" w:rsidRDefault="0089064C" w:rsidP="001A1EA3">
            <w:pPr>
              <w:spacing w:line="232" w:lineRule="auto"/>
              <w:jc w:val="right"/>
              <w:rPr>
                <w:sz w:val="15"/>
                <w:szCs w:val="15"/>
              </w:rPr>
            </w:pPr>
            <w:r w:rsidRPr="00182931">
              <w:rPr>
                <w:sz w:val="15"/>
                <w:szCs w:val="15"/>
              </w:rPr>
              <w:t>119,911</w:t>
            </w:r>
          </w:p>
          <w:p w14:paraId="1D81C89C" w14:textId="60A5B62A" w:rsidR="006659AF" w:rsidRPr="00182931" w:rsidRDefault="006659AF" w:rsidP="001A1EA3">
            <w:pPr>
              <w:spacing w:line="232" w:lineRule="auto"/>
              <w:jc w:val="right"/>
            </w:pPr>
            <w:r w:rsidRPr="00182931">
              <w:rPr>
                <w:sz w:val="13"/>
                <w:szCs w:val="13"/>
              </w:rPr>
              <w:t>(NZ Met Service)</w:t>
            </w:r>
          </w:p>
        </w:tc>
        <w:tc>
          <w:tcPr>
            <w:tcW w:w="900" w:type="dxa"/>
            <w:tcMar>
              <w:top w:w="40" w:type="dxa"/>
              <w:left w:w="80" w:type="dxa"/>
              <w:bottom w:w="40" w:type="dxa"/>
              <w:right w:w="80" w:type="dxa"/>
            </w:tcMar>
          </w:tcPr>
          <w:p w14:paraId="16F9DBD8" w14:textId="77777777" w:rsidR="0089064C" w:rsidRPr="00182931" w:rsidRDefault="0089064C" w:rsidP="001A1EA3">
            <w:pPr>
              <w:spacing w:line="232" w:lineRule="auto"/>
              <w:jc w:val="right"/>
            </w:pPr>
            <w:r w:rsidRPr="00182931">
              <w:rPr>
                <w:sz w:val="15"/>
                <w:szCs w:val="15"/>
              </w:rPr>
              <w:t>119,983</w:t>
            </w:r>
          </w:p>
        </w:tc>
        <w:tc>
          <w:tcPr>
            <w:tcW w:w="560" w:type="dxa"/>
            <w:shd w:val="clear" w:color="auto" w:fill="31AA49"/>
            <w:tcMar>
              <w:top w:w="40" w:type="dxa"/>
              <w:left w:w="40" w:type="dxa"/>
              <w:bottom w:w="40" w:type="dxa"/>
              <w:right w:w="40" w:type="dxa"/>
            </w:tcMar>
          </w:tcPr>
          <w:p w14:paraId="0A73B8C6" w14:textId="77777777" w:rsidR="0089064C" w:rsidRPr="00182931" w:rsidRDefault="0089064C" w:rsidP="001A1EA3">
            <w:pPr>
              <w:jc w:val="center"/>
            </w:pPr>
            <w:r w:rsidRPr="00182931">
              <w:rPr>
                <w:b/>
                <w:bCs/>
                <w:color w:val="FFFFFF"/>
                <w:sz w:val="18"/>
                <w:szCs w:val="18"/>
              </w:rPr>
              <w:t>G</w:t>
            </w:r>
          </w:p>
        </w:tc>
        <w:tc>
          <w:tcPr>
            <w:tcW w:w="560" w:type="dxa"/>
            <w:tcMar>
              <w:top w:w="40" w:type="dxa"/>
              <w:left w:w="80" w:type="dxa"/>
              <w:bottom w:w="40" w:type="dxa"/>
              <w:right w:w="80" w:type="dxa"/>
            </w:tcMar>
          </w:tcPr>
          <w:p w14:paraId="14844C77" w14:textId="77777777" w:rsidR="0089064C" w:rsidRPr="00182931" w:rsidRDefault="0089064C" w:rsidP="001A1EA3">
            <w:pPr>
              <w:spacing w:line="232" w:lineRule="auto"/>
              <w:jc w:val="center"/>
            </w:pPr>
            <w:r w:rsidRPr="00182931">
              <w:rPr>
                <w:sz w:val="14"/>
                <w:szCs w:val="14"/>
              </w:rPr>
              <w:t>100%</w:t>
            </w:r>
          </w:p>
        </w:tc>
        <w:tc>
          <w:tcPr>
            <w:tcW w:w="1770" w:type="dxa"/>
            <w:tcMar>
              <w:top w:w="40" w:type="dxa"/>
              <w:left w:w="80" w:type="dxa"/>
              <w:bottom w:w="40" w:type="dxa"/>
              <w:right w:w="80" w:type="dxa"/>
            </w:tcMar>
            <w:vAlign w:val="center"/>
          </w:tcPr>
          <w:p w14:paraId="32761E1D" w14:textId="77777777" w:rsidR="0089064C" w:rsidRPr="00182931" w:rsidRDefault="0089064C" w:rsidP="00A43D5A">
            <w:pPr>
              <w:spacing w:line="232" w:lineRule="auto"/>
            </w:pPr>
            <w:r w:rsidRPr="00182931">
              <w:rPr>
                <w:sz w:val="13"/>
                <w:szCs w:val="13"/>
              </w:rPr>
              <w:t>CAP generation operational in all 5 countries; national editors/focal points nominated; draft SOPs developed.</w:t>
            </w:r>
          </w:p>
        </w:tc>
      </w:tr>
      <w:tr w:rsidR="0089064C" w:rsidRPr="00182931" w14:paraId="456F754C" w14:textId="77777777" w:rsidTr="001A1EA3">
        <w:tc>
          <w:tcPr>
            <w:tcW w:w="1900" w:type="dxa"/>
            <w:shd w:val="clear" w:color="auto" w:fill="F4F8F7"/>
            <w:tcMar>
              <w:top w:w="40" w:type="dxa"/>
              <w:left w:w="80" w:type="dxa"/>
              <w:bottom w:w="40" w:type="dxa"/>
              <w:right w:w="80" w:type="dxa"/>
            </w:tcMar>
          </w:tcPr>
          <w:p w14:paraId="3187999C" w14:textId="5377B63F" w:rsidR="0089064C" w:rsidRPr="00182931" w:rsidRDefault="0089064C" w:rsidP="001A1EA3">
            <w:pPr>
              <w:spacing w:line="232" w:lineRule="auto"/>
            </w:pPr>
            <w:r w:rsidRPr="00182931">
              <w:rPr>
                <w:sz w:val="15"/>
                <w:szCs w:val="15"/>
              </w:rPr>
              <w:t xml:space="preserve">Inclusive community education collectives — COPE booklets </w:t>
            </w:r>
          </w:p>
        </w:tc>
        <w:tc>
          <w:tcPr>
            <w:tcW w:w="620" w:type="dxa"/>
            <w:shd w:val="clear" w:color="auto" w:fill="F4F8F7"/>
            <w:tcMar>
              <w:top w:w="40" w:type="dxa"/>
              <w:left w:w="80" w:type="dxa"/>
              <w:bottom w:w="40" w:type="dxa"/>
              <w:right w:w="80" w:type="dxa"/>
            </w:tcMar>
          </w:tcPr>
          <w:p w14:paraId="3A1CC95E" w14:textId="77777777" w:rsidR="0089064C" w:rsidRPr="00182931" w:rsidRDefault="0089064C" w:rsidP="001A1EA3">
            <w:pPr>
              <w:spacing w:line="232" w:lineRule="auto"/>
            </w:pPr>
            <w:r w:rsidRPr="00182931">
              <w:rPr>
                <w:sz w:val="15"/>
                <w:szCs w:val="15"/>
              </w:rPr>
              <w:t>5.1.4</w:t>
            </w:r>
          </w:p>
        </w:tc>
        <w:tc>
          <w:tcPr>
            <w:tcW w:w="1000" w:type="dxa"/>
            <w:shd w:val="clear" w:color="auto" w:fill="F4F8F7"/>
            <w:tcMar>
              <w:top w:w="40" w:type="dxa"/>
              <w:left w:w="80" w:type="dxa"/>
              <w:bottom w:w="40" w:type="dxa"/>
              <w:right w:w="80" w:type="dxa"/>
            </w:tcMar>
          </w:tcPr>
          <w:p w14:paraId="7D65F0DD" w14:textId="77777777" w:rsidR="0089064C" w:rsidRPr="00182931" w:rsidRDefault="0089064C" w:rsidP="001A1EA3">
            <w:pPr>
              <w:spacing w:line="232" w:lineRule="auto"/>
            </w:pPr>
            <w:r w:rsidRPr="00182931">
              <w:rPr>
                <w:sz w:val="14"/>
                <w:szCs w:val="14"/>
              </w:rPr>
              <w:t>—</w:t>
            </w:r>
          </w:p>
        </w:tc>
        <w:tc>
          <w:tcPr>
            <w:tcW w:w="1011" w:type="dxa"/>
            <w:shd w:val="clear" w:color="auto" w:fill="F4F8F7"/>
            <w:tcMar>
              <w:top w:w="40" w:type="dxa"/>
              <w:left w:w="80" w:type="dxa"/>
              <w:bottom w:w="40" w:type="dxa"/>
              <w:right w:w="80" w:type="dxa"/>
            </w:tcMar>
          </w:tcPr>
          <w:p w14:paraId="4AD646B2" w14:textId="77777777" w:rsidR="0089064C" w:rsidRPr="00182931" w:rsidRDefault="0089064C" w:rsidP="001A1EA3">
            <w:pPr>
              <w:spacing w:line="232" w:lineRule="auto"/>
            </w:pPr>
            <w:r w:rsidRPr="00182931">
              <w:rPr>
                <w:sz w:val="14"/>
                <w:szCs w:val="14"/>
              </w:rPr>
              <w:t>Niue, Tokelau</w:t>
            </w:r>
          </w:p>
        </w:tc>
        <w:tc>
          <w:tcPr>
            <w:tcW w:w="993" w:type="dxa"/>
            <w:shd w:val="clear" w:color="auto" w:fill="F4F8F7"/>
            <w:tcMar>
              <w:top w:w="40" w:type="dxa"/>
              <w:left w:w="80" w:type="dxa"/>
              <w:bottom w:w="40" w:type="dxa"/>
              <w:right w:w="80" w:type="dxa"/>
            </w:tcMar>
          </w:tcPr>
          <w:p w14:paraId="1D37888D" w14:textId="77777777" w:rsidR="006659AF" w:rsidRPr="00182931" w:rsidRDefault="0089064C" w:rsidP="001A1EA3">
            <w:pPr>
              <w:spacing w:line="232" w:lineRule="auto"/>
              <w:jc w:val="right"/>
              <w:rPr>
                <w:sz w:val="15"/>
                <w:szCs w:val="15"/>
              </w:rPr>
            </w:pPr>
            <w:r w:rsidRPr="00182931">
              <w:rPr>
                <w:sz w:val="15"/>
                <w:szCs w:val="15"/>
              </w:rPr>
              <w:t>194,544¹</w:t>
            </w:r>
          </w:p>
          <w:p w14:paraId="1962F09C" w14:textId="78EC52F5" w:rsidR="0089064C" w:rsidRPr="00182931" w:rsidRDefault="006659AF" w:rsidP="001A1EA3">
            <w:pPr>
              <w:spacing w:line="232" w:lineRule="auto"/>
              <w:jc w:val="right"/>
            </w:pPr>
            <w:r w:rsidRPr="00182931">
              <w:rPr>
                <w:sz w:val="13"/>
                <w:szCs w:val="13"/>
              </w:rPr>
              <w:t>(WRP PMU)</w:t>
            </w:r>
          </w:p>
        </w:tc>
        <w:tc>
          <w:tcPr>
            <w:tcW w:w="900" w:type="dxa"/>
            <w:shd w:val="clear" w:color="auto" w:fill="F4F8F7"/>
            <w:tcMar>
              <w:top w:w="40" w:type="dxa"/>
              <w:left w:w="80" w:type="dxa"/>
              <w:bottom w:w="40" w:type="dxa"/>
              <w:right w:w="80" w:type="dxa"/>
            </w:tcMar>
          </w:tcPr>
          <w:p w14:paraId="03B55144" w14:textId="77777777" w:rsidR="0089064C" w:rsidRPr="00182931" w:rsidRDefault="0089064C" w:rsidP="001A1EA3">
            <w:pPr>
              <w:spacing w:line="232" w:lineRule="auto"/>
              <w:jc w:val="right"/>
            </w:pPr>
            <w:r w:rsidRPr="00182931">
              <w:rPr>
                <w:sz w:val="15"/>
                <w:szCs w:val="15"/>
              </w:rPr>
              <w:t>184,874¹</w:t>
            </w:r>
          </w:p>
        </w:tc>
        <w:tc>
          <w:tcPr>
            <w:tcW w:w="560" w:type="dxa"/>
            <w:shd w:val="clear" w:color="auto" w:fill="31AA49"/>
            <w:tcMar>
              <w:top w:w="40" w:type="dxa"/>
              <w:left w:w="40" w:type="dxa"/>
              <w:bottom w:w="40" w:type="dxa"/>
              <w:right w:w="40" w:type="dxa"/>
            </w:tcMar>
          </w:tcPr>
          <w:p w14:paraId="5DFB40D8" w14:textId="77777777" w:rsidR="0089064C" w:rsidRPr="00182931" w:rsidRDefault="0089064C" w:rsidP="001A1EA3">
            <w:pPr>
              <w:jc w:val="center"/>
            </w:pPr>
            <w:r w:rsidRPr="00182931">
              <w:rPr>
                <w:b/>
                <w:bCs/>
                <w:color w:val="FFFFFF"/>
                <w:sz w:val="18"/>
                <w:szCs w:val="18"/>
              </w:rPr>
              <w:t>G</w:t>
            </w:r>
          </w:p>
        </w:tc>
        <w:tc>
          <w:tcPr>
            <w:tcW w:w="560" w:type="dxa"/>
            <w:shd w:val="clear" w:color="auto" w:fill="F4F8F7"/>
            <w:tcMar>
              <w:top w:w="40" w:type="dxa"/>
              <w:left w:w="80" w:type="dxa"/>
              <w:bottom w:w="40" w:type="dxa"/>
              <w:right w:w="80" w:type="dxa"/>
            </w:tcMar>
          </w:tcPr>
          <w:p w14:paraId="0AF37F94" w14:textId="77777777" w:rsidR="0089064C" w:rsidRPr="00182931" w:rsidRDefault="0089064C" w:rsidP="001A1EA3">
            <w:pPr>
              <w:spacing w:line="232" w:lineRule="auto"/>
              <w:jc w:val="center"/>
            </w:pPr>
            <w:r w:rsidRPr="00182931">
              <w:rPr>
                <w:sz w:val="14"/>
                <w:szCs w:val="14"/>
              </w:rPr>
              <w:t>—</w:t>
            </w:r>
          </w:p>
        </w:tc>
        <w:tc>
          <w:tcPr>
            <w:tcW w:w="1770" w:type="dxa"/>
            <w:shd w:val="clear" w:color="auto" w:fill="F4F8F7"/>
            <w:tcMar>
              <w:top w:w="40" w:type="dxa"/>
              <w:left w:w="80" w:type="dxa"/>
              <w:bottom w:w="40" w:type="dxa"/>
              <w:right w:w="80" w:type="dxa"/>
            </w:tcMar>
            <w:vAlign w:val="center"/>
          </w:tcPr>
          <w:p w14:paraId="3A7213D4" w14:textId="77777777" w:rsidR="0089064C" w:rsidRPr="00182931" w:rsidRDefault="0089064C" w:rsidP="00A43D5A">
            <w:pPr>
              <w:spacing w:line="232" w:lineRule="auto"/>
            </w:pPr>
            <w:r w:rsidRPr="00182931">
              <w:rPr>
                <w:sz w:val="13"/>
                <w:szCs w:val="13"/>
              </w:rPr>
              <w:t xml:space="preserve">7-title series translated into 2 languages; 4 launch events (Niue 23 Mar; Fakaofo 29 Apr; </w:t>
            </w:r>
            <w:proofErr w:type="spellStart"/>
            <w:r w:rsidRPr="00182931">
              <w:rPr>
                <w:sz w:val="13"/>
                <w:szCs w:val="13"/>
              </w:rPr>
              <w:t>Nukunonu</w:t>
            </w:r>
            <w:proofErr w:type="spellEnd"/>
            <w:r w:rsidRPr="00182931">
              <w:rPr>
                <w:sz w:val="13"/>
                <w:szCs w:val="13"/>
              </w:rPr>
              <w:t xml:space="preserve"> 30 Apr; Atafu 1 May). Headcounts not recorded at delivery; ~1,352 estimate held out as unvalidated.</w:t>
            </w:r>
          </w:p>
        </w:tc>
      </w:tr>
      <w:tr w:rsidR="0089064C" w:rsidRPr="00182931" w14:paraId="63243C4D" w14:textId="77777777" w:rsidTr="001A1EA3">
        <w:tc>
          <w:tcPr>
            <w:tcW w:w="1900" w:type="dxa"/>
            <w:tcMar>
              <w:top w:w="40" w:type="dxa"/>
              <w:left w:w="80" w:type="dxa"/>
              <w:bottom w:w="40" w:type="dxa"/>
              <w:right w:w="80" w:type="dxa"/>
            </w:tcMar>
          </w:tcPr>
          <w:p w14:paraId="5FF3B0CF" w14:textId="6D1FF78B" w:rsidR="0089064C" w:rsidRPr="00182931" w:rsidRDefault="0089064C" w:rsidP="001A1EA3">
            <w:pPr>
              <w:spacing w:line="232" w:lineRule="auto"/>
            </w:pPr>
            <w:r w:rsidRPr="00182931">
              <w:rPr>
                <w:sz w:val="15"/>
                <w:szCs w:val="15"/>
              </w:rPr>
              <w:t xml:space="preserve">Install communication / internet-access equipment </w:t>
            </w:r>
          </w:p>
        </w:tc>
        <w:tc>
          <w:tcPr>
            <w:tcW w:w="620" w:type="dxa"/>
            <w:tcMar>
              <w:top w:w="40" w:type="dxa"/>
              <w:left w:w="80" w:type="dxa"/>
              <w:bottom w:w="40" w:type="dxa"/>
              <w:right w:w="80" w:type="dxa"/>
            </w:tcMar>
          </w:tcPr>
          <w:p w14:paraId="22D2EAFD" w14:textId="77777777" w:rsidR="0089064C" w:rsidRPr="00182931" w:rsidRDefault="0089064C" w:rsidP="001A1EA3">
            <w:pPr>
              <w:spacing w:line="232" w:lineRule="auto"/>
            </w:pPr>
            <w:r w:rsidRPr="00182931">
              <w:rPr>
                <w:sz w:val="15"/>
                <w:szCs w:val="15"/>
              </w:rPr>
              <w:t>5.1.6</w:t>
            </w:r>
          </w:p>
        </w:tc>
        <w:tc>
          <w:tcPr>
            <w:tcW w:w="1000" w:type="dxa"/>
            <w:tcMar>
              <w:top w:w="40" w:type="dxa"/>
              <w:left w:w="80" w:type="dxa"/>
              <w:bottom w:w="40" w:type="dxa"/>
              <w:right w:w="80" w:type="dxa"/>
            </w:tcMar>
          </w:tcPr>
          <w:p w14:paraId="108DB412" w14:textId="77777777" w:rsidR="0089064C" w:rsidRPr="00182931" w:rsidRDefault="0089064C" w:rsidP="001A1EA3">
            <w:pPr>
              <w:spacing w:line="232" w:lineRule="auto"/>
            </w:pPr>
            <w:r w:rsidRPr="00182931">
              <w:rPr>
                <w:sz w:val="14"/>
                <w:szCs w:val="14"/>
              </w:rPr>
              <w:t>—</w:t>
            </w:r>
          </w:p>
        </w:tc>
        <w:tc>
          <w:tcPr>
            <w:tcW w:w="1011" w:type="dxa"/>
            <w:tcMar>
              <w:top w:w="40" w:type="dxa"/>
              <w:left w:w="80" w:type="dxa"/>
              <w:bottom w:w="40" w:type="dxa"/>
              <w:right w:w="80" w:type="dxa"/>
            </w:tcMar>
          </w:tcPr>
          <w:p w14:paraId="2741C6F2" w14:textId="77777777" w:rsidR="0089064C" w:rsidRPr="00182931" w:rsidRDefault="0089064C" w:rsidP="001A1EA3">
            <w:pPr>
              <w:spacing w:line="232" w:lineRule="auto"/>
            </w:pPr>
            <w:r w:rsidRPr="00182931">
              <w:rPr>
                <w:sz w:val="14"/>
                <w:szCs w:val="14"/>
              </w:rPr>
              <w:t>Kiribati, SI, Niue</w:t>
            </w:r>
          </w:p>
        </w:tc>
        <w:tc>
          <w:tcPr>
            <w:tcW w:w="993" w:type="dxa"/>
            <w:tcMar>
              <w:top w:w="40" w:type="dxa"/>
              <w:left w:w="80" w:type="dxa"/>
              <w:bottom w:w="40" w:type="dxa"/>
              <w:right w:w="80" w:type="dxa"/>
            </w:tcMar>
          </w:tcPr>
          <w:p w14:paraId="1085456B" w14:textId="77777777" w:rsidR="00562903" w:rsidRPr="00182931" w:rsidRDefault="0089064C" w:rsidP="001A1EA3">
            <w:pPr>
              <w:spacing w:line="232" w:lineRule="auto"/>
              <w:jc w:val="right"/>
              <w:rPr>
                <w:sz w:val="15"/>
                <w:szCs w:val="15"/>
              </w:rPr>
            </w:pPr>
            <w:r w:rsidRPr="00182931">
              <w:rPr>
                <w:sz w:val="15"/>
                <w:szCs w:val="15"/>
              </w:rPr>
              <w:t>140,931¹</w:t>
            </w:r>
          </w:p>
          <w:p w14:paraId="2179F26E" w14:textId="0D7304A1" w:rsidR="0089064C" w:rsidRPr="00182931" w:rsidRDefault="00562903" w:rsidP="001A1EA3">
            <w:pPr>
              <w:spacing w:line="232" w:lineRule="auto"/>
              <w:jc w:val="right"/>
            </w:pPr>
            <w:r w:rsidRPr="00182931">
              <w:rPr>
                <w:sz w:val="13"/>
                <w:szCs w:val="13"/>
              </w:rPr>
              <w:t>(WRP PMU)</w:t>
            </w:r>
          </w:p>
        </w:tc>
        <w:tc>
          <w:tcPr>
            <w:tcW w:w="900" w:type="dxa"/>
            <w:tcMar>
              <w:top w:w="40" w:type="dxa"/>
              <w:left w:w="80" w:type="dxa"/>
              <w:bottom w:w="40" w:type="dxa"/>
              <w:right w:w="80" w:type="dxa"/>
            </w:tcMar>
          </w:tcPr>
          <w:p w14:paraId="5E56287F" w14:textId="77777777" w:rsidR="0089064C" w:rsidRPr="00182931" w:rsidRDefault="0089064C" w:rsidP="001A1EA3">
            <w:pPr>
              <w:spacing w:line="232" w:lineRule="auto"/>
              <w:jc w:val="right"/>
            </w:pPr>
            <w:r w:rsidRPr="00182931">
              <w:rPr>
                <w:sz w:val="15"/>
                <w:szCs w:val="15"/>
              </w:rPr>
              <w:t>84,368¹</w:t>
            </w:r>
          </w:p>
        </w:tc>
        <w:tc>
          <w:tcPr>
            <w:tcW w:w="560" w:type="dxa"/>
            <w:shd w:val="clear" w:color="auto" w:fill="31AA49"/>
            <w:tcMar>
              <w:top w:w="40" w:type="dxa"/>
              <w:left w:w="40" w:type="dxa"/>
              <w:bottom w:w="40" w:type="dxa"/>
              <w:right w:w="40" w:type="dxa"/>
            </w:tcMar>
          </w:tcPr>
          <w:p w14:paraId="2A5C755E" w14:textId="77777777" w:rsidR="0089064C" w:rsidRPr="00182931" w:rsidRDefault="0089064C" w:rsidP="001A1EA3">
            <w:pPr>
              <w:jc w:val="center"/>
            </w:pPr>
            <w:r w:rsidRPr="00182931">
              <w:rPr>
                <w:b/>
                <w:bCs/>
                <w:color w:val="FFFFFF"/>
                <w:sz w:val="18"/>
                <w:szCs w:val="18"/>
              </w:rPr>
              <w:t>G</w:t>
            </w:r>
          </w:p>
        </w:tc>
        <w:tc>
          <w:tcPr>
            <w:tcW w:w="560" w:type="dxa"/>
            <w:tcMar>
              <w:top w:w="40" w:type="dxa"/>
              <w:left w:w="80" w:type="dxa"/>
              <w:bottom w:w="40" w:type="dxa"/>
              <w:right w:w="80" w:type="dxa"/>
            </w:tcMar>
          </w:tcPr>
          <w:p w14:paraId="380F59D6" w14:textId="77777777" w:rsidR="0089064C" w:rsidRPr="00182931" w:rsidRDefault="0089064C" w:rsidP="001A1EA3">
            <w:pPr>
              <w:spacing w:line="232" w:lineRule="auto"/>
              <w:jc w:val="center"/>
            </w:pPr>
            <w:r w:rsidRPr="00182931">
              <w:rPr>
                <w:sz w:val="14"/>
                <w:szCs w:val="14"/>
              </w:rPr>
              <w:t>—</w:t>
            </w:r>
          </w:p>
        </w:tc>
        <w:tc>
          <w:tcPr>
            <w:tcW w:w="1770" w:type="dxa"/>
            <w:tcMar>
              <w:top w:w="40" w:type="dxa"/>
              <w:left w:w="80" w:type="dxa"/>
              <w:bottom w:w="40" w:type="dxa"/>
              <w:right w:w="80" w:type="dxa"/>
            </w:tcMar>
            <w:vAlign w:val="center"/>
          </w:tcPr>
          <w:p w14:paraId="3FF6338B" w14:textId="77777777" w:rsidR="0089064C" w:rsidRPr="00182931" w:rsidRDefault="0089064C" w:rsidP="00A43D5A">
            <w:pPr>
              <w:spacing w:line="232" w:lineRule="auto"/>
            </w:pPr>
            <w:r w:rsidRPr="00182931">
              <w:rPr>
                <w:sz w:val="13"/>
                <w:szCs w:val="13"/>
              </w:rPr>
              <w:t>Starlink installed in 3 countries this period; cumulative 4 with Tonga (2025).</w:t>
            </w:r>
          </w:p>
        </w:tc>
      </w:tr>
      <w:tr w:rsidR="0089064C" w:rsidRPr="00182931" w14:paraId="127A007F" w14:textId="77777777" w:rsidTr="001A1EA3">
        <w:tc>
          <w:tcPr>
            <w:tcW w:w="1900" w:type="dxa"/>
            <w:shd w:val="clear" w:color="auto" w:fill="F4F8F7"/>
            <w:tcMar>
              <w:top w:w="40" w:type="dxa"/>
              <w:left w:w="80" w:type="dxa"/>
              <w:bottom w:w="40" w:type="dxa"/>
              <w:right w:w="80" w:type="dxa"/>
            </w:tcMar>
          </w:tcPr>
          <w:p w14:paraId="002A49E4" w14:textId="7E688E0C" w:rsidR="0089064C" w:rsidRPr="00182931" w:rsidRDefault="0089064C" w:rsidP="001A1EA3">
            <w:pPr>
              <w:spacing w:line="232" w:lineRule="auto"/>
            </w:pPr>
            <w:r w:rsidRPr="00182931">
              <w:rPr>
                <w:sz w:val="15"/>
                <w:szCs w:val="15"/>
              </w:rPr>
              <w:t xml:space="preserve">Communications &amp; cell-broadcasting strategy </w:t>
            </w:r>
          </w:p>
        </w:tc>
        <w:tc>
          <w:tcPr>
            <w:tcW w:w="620" w:type="dxa"/>
            <w:shd w:val="clear" w:color="auto" w:fill="F4F8F7"/>
            <w:tcMar>
              <w:top w:w="40" w:type="dxa"/>
              <w:left w:w="80" w:type="dxa"/>
              <w:bottom w:w="40" w:type="dxa"/>
              <w:right w:w="80" w:type="dxa"/>
            </w:tcMar>
          </w:tcPr>
          <w:p w14:paraId="7161633A" w14:textId="77777777" w:rsidR="0089064C" w:rsidRPr="00182931" w:rsidRDefault="0089064C" w:rsidP="001A1EA3">
            <w:pPr>
              <w:spacing w:line="232" w:lineRule="auto"/>
            </w:pPr>
            <w:r w:rsidRPr="00182931">
              <w:rPr>
                <w:sz w:val="15"/>
                <w:szCs w:val="15"/>
              </w:rPr>
              <w:t>5.1.5</w:t>
            </w:r>
          </w:p>
        </w:tc>
        <w:tc>
          <w:tcPr>
            <w:tcW w:w="1000" w:type="dxa"/>
            <w:shd w:val="clear" w:color="auto" w:fill="F4F8F7"/>
            <w:tcMar>
              <w:top w:w="40" w:type="dxa"/>
              <w:left w:w="80" w:type="dxa"/>
              <w:bottom w:w="40" w:type="dxa"/>
              <w:right w:w="80" w:type="dxa"/>
            </w:tcMar>
          </w:tcPr>
          <w:p w14:paraId="40289924" w14:textId="77777777" w:rsidR="0089064C" w:rsidRPr="00182931" w:rsidRDefault="0089064C" w:rsidP="001A1EA3">
            <w:pPr>
              <w:spacing w:line="232" w:lineRule="auto"/>
            </w:pPr>
            <w:r w:rsidRPr="00182931">
              <w:rPr>
                <w:sz w:val="14"/>
                <w:szCs w:val="14"/>
              </w:rPr>
              <w:t>—</w:t>
            </w:r>
          </w:p>
        </w:tc>
        <w:tc>
          <w:tcPr>
            <w:tcW w:w="1011" w:type="dxa"/>
            <w:shd w:val="clear" w:color="auto" w:fill="F4F8F7"/>
            <w:tcMar>
              <w:top w:w="40" w:type="dxa"/>
              <w:left w:w="80" w:type="dxa"/>
              <w:bottom w:w="40" w:type="dxa"/>
              <w:right w:w="80" w:type="dxa"/>
            </w:tcMar>
          </w:tcPr>
          <w:p w14:paraId="7087BFAF" w14:textId="77777777" w:rsidR="0089064C" w:rsidRPr="00182931" w:rsidRDefault="0089064C" w:rsidP="001A1EA3">
            <w:pPr>
              <w:spacing w:line="232" w:lineRule="auto"/>
            </w:pPr>
            <w:r w:rsidRPr="00182931">
              <w:rPr>
                <w:sz w:val="14"/>
                <w:szCs w:val="14"/>
              </w:rPr>
              <w:t>Regional</w:t>
            </w:r>
          </w:p>
        </w:tc>
        <w:tc>
          <w:tcPr>
            <w:tcW w:w="993" w:type="dxa"/>
            <w:shd w:val="clear" w:color="auto" w:fill="F4F8F7"/>
            <w:tcMar>
              <w:top w:w="40" w:type="dxa"/>
              <w:left w:w="80" w:type="dxa"/>
              <w:bottom w:w="40" w:type="dxa"/>
              <w:right w:w="80" w:type="dxa"/>
            </w:tcMar>
          </w:tcPr>
          <w:p w14:paraId="22D192F7" w14:textId="77777777" w:rsidR="0089064C" w:rsidRPr="00182931" w:rsidRDefault="0089064C" w:rsidP="001A1EA3">
            <w:pPr>
              <w:spacing w:line="232" w:lineRule="auto"/>
              <w:jc w:val="right"/>
            </w:pPr>
            <w:r w:rsidRPr="00182931">
              <w:rPr>
                <w:sz w:val="15"/>
                <w:szCs w:val="15"/>
              </w:rPr>
              <w:t>—²</w:t>
            </w:r>
          </w:p>
        </w:tc>
        <w:tc>
          <w:tcPr>
            <w:tcW w:w="900" w:type="dxa"/>
            <w:shd w:val="clear" w:color="auto" w:fill="F4F8F7"/>
            <w:tcMar>
              <w:top w:w="40" w:type="dxa"/>
              <w:left w:w="80" w:type="dxa"/>
              <w:bottom w:w="40" w:type="dxa"/>
              <w:right w:w="80" w:type="dxa"/>
            </w:tcMar>
          </w:tcPr>
          <w:p w14:paraId="5CFFC0E8" w14:textId="77777777" w:rsidR="0089064C" w:rsidRPr="00182931" w:rsidRDefault="0089064C" w:rsidP="001A1EA3">
            <w:pPr>
              <w:spacing w:line="232" w:lineRule="auto"/>
              <w:jc w:val="right"/>
            </w:pPr>
            <w:r w:rsidRPr="00182931">
              <w:rPr>
                <w:sz w:val="15"/>
                <w:szCs w:val="15"/>
              </w:rPr>
              <w:t>—</w:t>
            </w:r>
          </w:p>
        </w:tc>
        <w:tc>
          <w:tcPr>
            <w:tcW w:w="560" w:type="dxa"/>
            <w:shd w:val="clear" w:color="auto" w:fill="F89B1A"/>
            <w:tcMar>
              <w:top w:w="40" w:type="dxa"/>
              <w:left w:w="40" w:type="dxa"/>
              <w:bottom w:w="40" w:type="dxa"/>
              <w:right w:w="40" w:type="dxa"/>
            </w:tcMar>
          </w:tcPr>
          <w:p w14:paraId="5A986071" w14:textId="77777777" w:rsidR="0089064C" w:rsidRPr="00182931" w:rsidRDefault="0089064C" w:rsidP="001A1EA3">
            <w:pPr>
              <w:jc w:val="center"/>
            </w:pPr>
            <w:r w:rsidRPr="00182931">
              <w:rPr>
                <w:b/>
                <w:bCs/>
                <w:color w:val="FFFFFF"/>
                <w:sz w:val="18"/>
                <w:szCs w:val="18"/>
              </w:rPr>
              <w:t>A</w:t>
            </w:r>
          </w:p>
        </w:tc>
        <w:tc>
          <w:tcPr>
            <w:tcW w:w="560" w:type="dxa"/>
            <w:shd w:val="clear" w:color="auto" w:fill="F4F8F7"/>
            <w:tcMar>
              <w:top w:w="40" w:type="dxa"/>
              <w:left w:w="80" w:type="dxa"/>
              <w:bottom w:w="40" w:type="dxa"/>
              <w:right w:w="80" w:type="dxa"/>
            </w:tcMar>
          </w:tcPr>
          <w:p w14:paraId="22B8B8ED" w14:textId="77777777" w:rsidR="0089064C" w:rsidRPr="00182931" w:rsidRDefault="0089064C" w:rsidP="001A1EA3">
            <w:pPr>
              <w:spacing w:line="232" w:lineRule="auto"/>
              <w:jc w:val="center"/>
            </w:pPr>
            <w:r w:rsidRPr="00182931">
              <w:rPr>
                <w:sz w:val="14"/>
                <w:szCs w:val="14"/>
              </w:rPr>
              <w:t>—</w:t>
            </w:r>
          </w:p>
        </w:tc>
        <w:tc>
          <w:tcPr>
            <w:tcW w:w="1770" w:type="dxa"/>
            <w:shd w:val="clear" w:color="auto" w:fill="F4F8F7"/>
            <w:tcMar>
              <w:top w:w="40" w:type="dxa"/>
              <w:left w:w="80" w:type="dxa"/>
              <w:bottom w:w="40" w:type="dxa"/>
              <w:right w:w="80" w:type="dxa"/>
            </w:tcMar>
            <w:vAlign w:val="center"/>
          </w:tcPr>
          <w:p w14:paraId="239B28D4" w14:textId="77777777" w:rsidR="0089064C" w:rsidRPr="00182931" w:rsidRDefault="0089064C" w:rsidP="00A43D5A">
            <w:pPr>
              <w:spacing w:line="232" w:lineRule="auto"/>
            </w:pPr>
            <w:r w:rsidRPr="00182931">
              <w:rPr>
                <w:sz w:val="13"/>
                <w:szCs w:val="13"/>
              </w:rPr>
              <w:t>Comms &amp; Engagement Strategy 2026–2033 endorsed SC4 (2 Jun 2026); Cell Broadcasting Strategy in development, not adopted; GSMA MOU signed.</w:t>
            </w:r>
          </w:p>
        </w:tc>
      </w:tr>
      <w:tr w:rsidR="0089064C" w:rsidRPr="00182931" w14:paraId="6DA87CAD" w14:textId="77777777" w:rsidTr="001A1EA3">
        <w:tc>
          <w:tcPr>
            <w:tcW w:w="1900" w:type="dxa"/>
            <w:tcMar>
              <w:top w:w="40" w:type="dxa"/>
              <w:left w:w="80" w:type="dxa"/>
              <w:bottom w:w="40" w:type="dxa"/>
              <w:right w:w="80" w:type="dxa"/>
            </w:tcMar>
          </w:tcPr>
          <w:p w14:paraId="6D71B371" w14:textId="1D7DD96D" w:rsidR="0089064C" w:rsidRPr="00182931" w:rsidRDefault="0089064C" w:rsidP="001A1EA3">
            <w:pPr>
              <w:spacing w:line="232" w:lineRule="auto"/>
            </w:pPr>
            <w:r w:rsidRPr="00182931">
              <w:rPr>
                <w:sz w:val="15"/>
                <w:szCs w:val="15"/>
              </w:rPr>
              <w:t>GEDSI community engagement, Niue — cross-KRA from KRA 1</w:t>
            </w:r>
          </w:p>
        </w:tc>
        <w:tc>
          <w:tcPr>
            <w:tcW w:w="620" w:type="dxa"/>
            <w:tcMar>
              <w:top w:w="40" w:type="dxa"/>
              <w:left w:w="80" w:type="dxa"/>
              <w:bottom w:w="40" w:type="dxa"/>
              <w:right w:w="80" w:type="dxa"/>
            </w:tcMar>
          </w:tcPr>
          <w:p w14:paraId="3DFDF5CE" w14:textId="77777777" w:rsidR="0089064C" w:rsidRPr="00182931" w:rsidRDefault="0089064C" w:rsidP="001A1EA3">
            <w:pPr>
              <w:spacing w:line="232" w:lineRule="auto"/>
            </w:pPr>
            <w:r w:rsidRPr="00182931">
              <w:rPr>
                <w:sz w:val="15"/>
                <w:szCs w:val="15"/>
              </w:rPr>
              <w:t>1.3.1</w:t>
            </w:r>
          </w:p>
        </w:tc>
        <w:tc>
          <w:tcPr>
            <w:tcW w:w="1000" w:type="dxa"/>
            <w:tcMar>
              <w:top w:w="40" w:type="dxa"/>
              <w:left w:w="80" w:type="dxa"/>
              <w:bottom w:w="40" w:type="dxa"/>
              <w:right w:w="80" w:type="dxa"/>
            </w:tcMar>
          </w:tcPr>
          <w:p w14:paraId="52CBAE23" w14:textId="77777777" w:rsidR="0089064C" w:rsidRPr="00182931" w:rsidRDefault="0089064C" w:rsidP="001A1EA3">
            <w:pPr>
              <w:spacing w:line="232" w:lineRule="auto"/>
            </w:pPr>
            <w:r w:rsidRPr="00182931">
              <w:rPr>
                <w:sz w:val="14"/>
                <w:szCs w:val="14"/>
              </w:rPr>
              <w:t>25 Mar 2026</w:t>
            </w:r>
          </w:p>
        </w:tc>
        <w:tc>
          <w:tcPr>
            <w:tcW w:w="1011" w:type="dxa"/>
            <w:tcMar>
              <w:top w:w="40" w:type="dxa"/>
              <w:left w:w="80" w:type="dxa"/>
              <w:bottom w:w="40" w:type="dxa"/>
              <w:right w:w="80" w:type="dxa"/>
            </w:tcMar>
          </w:tcPr>
          <w:p w14:paraId="6AE4476F" w14:textId="77777777" w:rsidR="0089064C" w:rsidRPr="00182931" w:rsidRDefault="0089064C" w:rsidP="001A1EA3">
            <w:pPr>
              <w:spacing w:line="232" w:lineRule="auto"/>
            </w:pPr>
            <w:r w:rsidRPr="00182931">
              <w:rPr>
                <w:sz w:val="14"/>
                <w:szCs w:val="14"/>
              </w:rPr>
              <w:t>Niue</w:t>
            </w:r>
          </w:p>
        </w:tc>
        <w:tc>
          <w:tcPr>
            <w:tcW w:w="993" w:type="dxa"/>
            <w:tcMar>
              <w:top w:w="40" w:type="dxa"/>
              <w:left w:w="80" w:type="dxa"/>
              <w:bottom w:w="40" w:type="dxa"/>
              <w:right w:w="80" w:type="dxa"/>
            </w:tcMar>
          </w:tcPr>
          <w:p w14:paraId="03874DC6" w14:textId="77777777" w:rsidR="0089064C" w:rsidRPr="00182931" w:rsidRDefault="0089064C" w:rsidP="001A1EA3">
            <w:pPr>
              <w:spacing w:line="232" w:lineRule="auto"/>
              <w:jc w:val="right"/>
              <w:rPr>
                <w:sz w:val="15"/>
                <w:szCs w:val="15"/>
              </w:rPr>
            </w:pPr>
            <w:r w:rsidRPr="00182931">
              <w:rPr>
                <w:sz w:val="15"/>
                <w:szCs w:val="15"/>
              </w:rPr>
              <w:t>(see 1.3.1)</w:t>
            </w:r>
          </w:p>
          <w:p w14:paraId="52955B8B" w14:textId="78BF4765" w:rsidR="002B4B45" w:rsidRPr="00182931" w:rsidRDefault="002B4B45" w:rsidP="001A1EA3">
            <w:pPr>
              <w:spacing w:line="232" w:lineRule="auto"/>
              <w:jc w:val="right"/>
            </w:pPr>
            <w:r w:rsidRPr="00182931">
              <w:rPr>
                <w:sz w:val="13"/>
                <w:szCs w:val="13"/>
              </w:rPr>
              <w:t>(WRP PMU)</w:t>
            </w:r>
          </w:p>
        </w:tc>
        <w:tc>
          <w:tcPr>
            <w:tcW w:w="900" w:type="dxa"/>
            <w:tcMar>
              <w:top w:w="40" w:type="dxa"/>
              <w:left w:w="80" w:type="dxa"/>
              <w:bottom w:w="40" w:type="dxa"/>
              <w:right w:w="80" w:type="dxa"/>
            </w:tcMar>
          </w:tcPr>
          <w:p w14:paraId="46E5C4D4" w14:textId="77777777" w:rsidR="0089064C" w:rsidRPr="00182931" w:rsidRDefault="0089064C" w:rsidP="001A1EA3">
            <w:pPr>
              <w:spacing w:line="232" w:lineRule="auto"/>
              <w:jc w:val="right"/>
            </w:pPr>
            <w:r w:rsidRPr="00182931">
              <w:rPr>
                <w:sz w:val="15"/>
                <w:szCs w:val="15"/>
              </w:rPr>
              <w:t>—</w:t>
            </w:r>
          </w:p>
        </w:tc>
        <w:tc>
          <w:tcPr>
            <w:tcW w:w="560" w:type="dxa"/>
            <w:shd w:val="clear" w:color="auto" w:fill="31AA49"/>
            <w:tcMar>
              <w:top w:w="40" w:type="dxa"/>
              <w:left w:w="40" w:type="dxa"/>
              <w:bottom w:w="40" w:type="dxa"/>
              <w:right w:w="40" w:type="dxa"/>
            </w:tcMar>
          </w:tcPr>
          <w:p w14:paraId="77BCD0FA" w14:textId="77777777" w:rsidR="0089064C" w:rsidRPr="00182931" w:rsidRDefault="0089064C" w:rsidP="001A1EA3">
            <w:pPr>
              <w:jc w:val="center"/>
            </w:pPr>
            <w:r w:rsidRPr="00182931">
              <w:rPr>
                <w:b/>
                <w:bCs/>
                <w:color w:val="FFFFFF"/>
                <w:sz w:val="18"/>
                <w:szCs w:val="18"/>
              </w:rPr>
              <w:t>G</w:t>
            </w:r>
          </w:p>
        </w:tc>
        <w:tc>
          <w:tcPr>
            <w:tcW w:w="560" w:type="dxa"/>
            <w:tcMar>
              <w:top w:w="40" w:type="dxa"/>
              <w:left w:w="80" w:type="dxa"/>
              <w:bottom w:w="40" w:type="dxa"/>
              <w:right w:w="80" w:type="dxa"/>
            </w:tcMar>
          </w:tcPr>
          <w:p w14:paraId="21AA1077" w14:textId="77777777" w:rsidR="0089064C" w:rsidRPr="00182931" w:rsidRDefault="0089064C" w:rsidP="001A1EA3">
            <w:pPr>
              <w:spacing w:line="232" w:lineRule="auto"/>
              <w:jc w:val="center"/>
            </w:pPr>
            <w:r w:rsidRPr="00182931">
              <w:rPr>
                <w:sz w:val="14"/>
                <w:szCs w:val="14"/>
              </w:rPr>
              <w:t>—</w:t>
            </w:r>
          </w:p>
        </w:tc>
        <w:tc>
          <w:tcPr>
            <w:tcW w:w="1770" w:type="dxa"/>
            <w:tcMar>
              <w:top w:w="40" w:type="dxa"/>
              <w:left w:w="80" w:type="dxa"/>
              <w:bottom w:w="40" w:type="dxa"/>
              <w:right w:w="80" w:type="dxa"/>
            </w:tcMar>
            <w:vAlign w:val="center"/>
          </w:tcPr>
          <w:p w14:paraId="144672A2" w14:textId="77777777" w:rsidR="0089064C" w:rsidRPr="00182931" w:rsidRDefault="0089064C" w:rsidP="00A43D5A">
            <w:pPr>
              <w:spacing w:line="232" w:lineRule="auto"/>
            </w:pPr>
            <w:r w:rsidRPr="00182931">
              <w:rPr>
                <w:sz w:val="13"/>
                <w:szCs w:val="13"/>
              </w:rPr>
              <w:t>Community co-design engagement, ~30 participants (85% female, 65% aged 60+, 55% rural).</w:t>
            </w:r>
          </w:p>
        </w:tc>
      </w:tr>
    </w:tbl>
    <w:p w14:paraId="73C3F227" w14:textId="77777777" w:rsidR="0089064C" w:rsidRPr="00182931" w:rsidRDefault="0089064C" w:rsidP="0089064C">
      <w:pPr>
        <w:spacing w:before="40" w:after="40"/>
      </w:pPr>
      <w:r w:rsidRPr="00182931">
        <w:rPr>
          <w:i/>
          <w:iCs/>
          <w:color w:val="7A7A7A"/>
          <w:sz w:val="14"/>
          <w:szCs w:val="14"/>
        </w:rPr>
        <w:t>¹ PMU-recorded, 2026-budget / spend-Jan–Jun-2026 basis. ² The Communications &amp; Engagement Strategy is delivered within the PMU’s KRA 5 coordination lines and is not a discrete budgeted activity in the master finance table; the endorsement itself is the reportable output.</w:t>
      </w:r>
    </w:p>
    <w:p w14:paraId="3F2DC55E" w14:textId="77777777" w:rsidR="0089064C" w:rsidRPr="00182931" w:rsidRDefault="0089064C" w:rsidP="0089064C">
      <w:pPr>
        <w:spacing w:before="120" w:after="120"/>
        <w:jc w:val="both"/>
      </w:pPr>
      <w:r w:rsidRPr="00182931">
        <w:rPr>
          <w:b/>
          <w:bCs/>
        </w:rPr>
        <w:t>GEDSI across KRA 5.</w:t>
      </w:r>
      <w:r w:rsidRPr="00182931">
        <w:t xml:space="preserve"> This KRA carries the programme’s most direct equity evidence: the COPE materials in local Pacific languages; the Niue co-design engagement’s strong female (85%), older (65% aged 60+) and rural (55%) participation; and CAP’s inclusive-dissemination design. Where reach was not captured at delivery (COPE launches, the Solomon Islands radar awareness), this report says so rather than estimating.</w:t>
      </w:r>
    </w:p>
    <w:p w14:paraId="59F98316" w14:textId="60E5637E" w:rsidR="0089064C" w:rsidRPr="00182931" w:rsidRDefault="0089064C" w:rsidP="0089064C"/>
    <w:tbl>
      <w:tblPr>
        <w:tblW w:w="100" w:type="auto"/>
        <w:jc w:val="righ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tblGrid>
      <w:tr w:rsidR="0089064C" w:rsidRPr="00182931" w14:paraId="6C6C3174" w14:textId="77777777" w:rsidTr="00A43D5A">
        <w:trPr>
          <w:jc w:val="right"/>
        </w:trPr>
        <w:tc>
          <w:tcPr>
            <w:tcW w:w="2600" w:type="dxa"/>
            <w:shd w:val="clear" w:color="auto" w:fill="7A7A7A"/>
            <w:tcMar>
              <w:top w:w="60" w:type="dxa"/>
              <w:left w:w="120" w:type="dxa"/>
              <w:bottom w:w="60" w:type="dxa"/>
              <w:right w:w="120" w:type="dxa"/>
            </w:tcMar>
          </w:tcPr>
          <w:p w14:paraId="5426B7F6" w14:textId="77777777" w:rsidR="0089064C" w:rsidRPr="00182931" w:rsidRDefault="0089064C" w:rsidP="00A43D5A">
            <w:pPr>
              <w:jc w:val="center"/>
            </w:pPr>
            <w:r w:rsidRPr="00182931">
              <w:rPr>
                <w:b/>
                <w:bCs/>
                <w:color w:val="FFFFFF"/>
              </w:rPr>
              <w:t>PENDING</w:t>
            </w:r>
          </w:p>
        </w:tc>
      </w:tr>
    </w:tbl>
    <w:p w14:paraId="0DB22E39" w14:textId="77777777" w:rsidR="0089064C" w:rsidRPr="00182931" w:rsidRDefault="0089064C" w:rsidP="0089064C">
      <w:pPr>
        <w:pStyle w:val="Heading1"/>
        <w:spacing w:before="240" w:after="160"/>
        <w:rPr>
          <w:rFonts w:ascii="Arial" w:hAnsi="Arial" w:cs="Arial"/>
        </w:rPr>
      </w:pPr>
      <w:bookmarkStart w:id="16" w:name="_Toc240193124"/>
      <w:r w:rsidRPr="00182931">
        <w:rPr>
          <w:rFonts w:ascii="Arial" w:hAnsi="Arial" w:cs="Arial"/>
          <w:b/>
          <w:bCs/>
          <w:color w:val="3A6F65"/>
          <w:sz w:val="34"/>
          <w:szCs w:val="34"/>
        </w:rPr>
        <w:t>KRA 6: Risk Information and Preparedness</w:t>
      </w:r>
      <w:bookmarkEnd w:id="16"/>
    </w:p>
    <w:p w14:paraId="07A3F696" w14:textId="77777777" w:rsidR="0089064C" w:rsidRPr="00182931" w:rsidRDefault="0089064C" w:rsidP="0089064C">
      <w:pPr>
        <w:spacing w:after="120"/>
      </w:pPr>
      <w:r w:rsidRPr="00182931">
        <w:rPr>
          <w:b/>
          <w:bCs/>
          <w:i/>
          <w:iCs/>
          <w:color w:val="2E576B"/>
          <w:sz w:val="22"/>
          <w:szCs w:val="22"/>
        </w:rPr>
        <w:t>Pending activation — not yet stood up, by design</w:t>
      </w:r>
    </w:p>
    <w:p w14:paraId="38377C9C" w14:textId="77777777" w:rsidR="0089064C" w:rsidRPr="00182931" w:rsidRDefault="0089064C" w:rsidP="0089064C">
      <w:pPr>
        <w:spacing w:after="140" w:line="276" w:lineRule="auto"/>
        <w:jc w:val="both"/>
      </w:pPr>
      <w:r w:rsidRPr="00182931">
        <w:t>KRA 6 is not yet in place this period, by design. Its activation is tied to the WRP Decadal Investment Plan currently under review and update, which will bring KRA 6 to life. In the interim, the programme’s risk-information and preparedness work is delivered through the observation, forecasting and communication activities reported under KRAs 3, 4 and 5 — the coastal-inundation forecasting for Tokelau, the CAP warning capability, and the community-education materials — with dedicated KRA 6 activity anticipated once the Investment Plan stands it up. No implementation indicators are reported against KRA 6 this period, correctly reflecting that the pillar is not yet operational rather than under-delivering.</w:t>
      </w:r>
    </w:p>
    <w:p w14:paraId="736CBF01" w14:textId="2E02B49C" w:rsidR="0089064C" w:rsidRPr="00182931" w:rsidRDefault="005924E7" w:rsidP="0089064C">
      <w:pPr>
        <w:pStyle w:val="Heading1"/>
        <w:spacing w:before="240" w:after="160"/>
        <w:rPr>
          <w:rFonts w:ascii="Arial" w:hAnsi="Arial" w:cs="Arial"/>
        </w:rPr>
      </w:pPr>
      <w:bookmarkStart w:id="17" w:name="_Toc240193125"/>
      <w:r>
        <w:rPr>
          <w:rFonts w:ascii="Arial" w:hAnsi="Arial" w:cs="Arial"/>
          <w:b/>
          <w:bCs/>
          <w:color w:val="3A6F65"/>
          <w:sz w:val="34"/>
          <w:szCs w:val="34"/>
        </w:rPr>
        <w:lastRenderedPageBreak/>
        <w:t xml:space="preserve">Other </w:t>
      </w:r>
      <w:r w:rsidR="0089064C" w:rsidRPr="00182931">
        <w:rPr>
          <w:rFonts w:ascii="Arial" w:hAnsi="Arial" w:cs="Arial"/>
          <w:b/>
          <w:bCs/>
          <w:color w:val="3A6F65"/>
          <w:sz w:val="34"/>
          <w:szCs w:val="34"/>
        </w:rPr>
        <w:t>Performance Stories</w:t>
      </w:r>
      <w:bookmarkEnd w:id="17"/>
    </w:p>
    <w:tbl>
      <w:tblPr>
        <w:tblW w:w="937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shd w:val="clear" w:color="auto" w:fill="E1F1EE"/>
        <w:tblCellMar>
          <w:left w:w="10" w:type="dxa"/>
          <w:right w:w="10" w:type="dxa"/>
        </w:tblCellMar>
        <w:tblLook w:val="0000" w:firstRow="0" w:lastRow="0" w:firstColumn="0" w:lastColumn="0" w:noHBand="0" w:noVBand="0"/>
      </w:tblPr>
      <w:tblGrid>
        <w:gridCol w:w="9360"/>
        <w:gridCol w:w="13"/>
      </w:tblGrid>
      <w:tr w:rsidR="0089064C" w:rsidRPr="00182931" w14:paraId="366F07B8" w14:textId="77777777" w:rsidTr="00904FF2">
        <w:tc>
          <w:tcPr>
            <w:tcW w:w="9373" w:type="dxa"/>
            <w:gridSpan w:val="2"/>
            <w:shd w:val="clear" w:color="auto" w:fill="E1F1EE"/>
            <w:tcMar>
              <w:top w:w="160" w:type="dxa"/>
              <w:left w:w="200" w:type="dxa"/>
              <w:bottom w:w="160" w:type="dxa"/>
              <w:right w:w="200" w:type="dxa"/>
            </w:tcMar>
          </w:tcPr>
          <w:p w14:paraId="2DE87DE1" w14:textId="6ED8FFA0" w:rsidR="0089064C" w:rsidRPr="00182931" w:rsidRDefault="0089064C" w:rsidP="00A43D5A">
            <w:pPr>
              <w:spacing w:after="40"/>
            </w:pPr>
            <w:r w:rsidRPr="00182931">
              <w:rPr>
                <w:b/>
                <w:bCs/>
                <w:color w:val="3A6F65"/>
                <w:sz w:val="16"/>
                <w:szCs w:val="16"/>
              </w:rPr>
              <w:t xml:space="preserve">Performance Story </w:t>
            </w:r>
            <w:r w:rsidR="00F818DE">
              <w:rPr>
                <w:b/>
                <w:bCs/>
                <w:color w:val="3A6F65"/>
                <w:sz w:val="16"/>
                <w:szCs w:val="16"/>
              </w:rPr>
              <w:t xml:space="preserve">2 </w:t>
            </w:r>
            <w:r w:rsidRPr="00182931">
              <w:rPr>
                <w:b/>
                <w:bCs/>
                <w:color w:val="3A6F65"/>
                <w:sz w:val="16"/>
                <w:szCs w:val="16"/>
              </w:rPr>
              <w:t>— WRP theme: Empowering, Collaborative</w:t>
            </w:r>
          </w:p>
          <w:p w14:paraId="4B31E599" w14:textId="77777777" w:rsidR="0089064C" w:rsidRPr="00182931" w:rsidRDefault="0089064C" w:rsidP="00A43D5A">
            <w:pPr>
              <w:spacing w:after="120"/>
            </w:pPr>
            <w:r w:rsidRPr="00182931">
              <w:rPr>
                <w:b/>
                <w:bCs/>
                <w:i/>
                <w:iCs/>
                <w:color w:val="2E576B"/>
              </w:rPr>
              <w:t>Capability that reaches those furthest behind: the Common Alerting Protocol programme</w:t>
            </w:r>
          </w:p>
          <w:p w14:paraId="5441F5A6" w14:textId="431959A6" w:rsidR="0089064C" w:rsidRPr="00182931" w:rsidRDefault="0089064C" w:rsidP="00A43D5A">
            <w:pPr>
              <w:spacing w:after="100" w:line="276" w:lineRule="auto"/>
              <w:jc w:val="both"/>
            </w:pPr>
            <w:r w:rsidRPr="00182931">
              <w:t xml:space="preserve">Between March and May 2026, </w:t>
            </w:r>
            <w:r w:rsidR="001B3D82">
              <w:t>NZ Met Service</w:t>
            </w:r>
            <w:r w:rsidRPr="00182931">
              <w:t xml:space="preserve"> delivered Common Alerting Protocol training and implementation across five Pacific Island countries — the Republic of the Marshall Islands, the Federated States of Micronesia, Kiribati, Papua New Guinea and Niue — followed by a regional CAP webinar on 9 April 2026. Ninety participants took part (61 men, 29 women, one person with disability). The programme is the period’s most substantial capability result — based on a single cohort and measured at output level rather than sustained practice: against matched pre- and post-training assessments, mean knowledge rose from 13.8 out of 22 (63%) to 18.6 out of 22 (85%), with 46 of 51 respondents improving; and mean confidence rose from 51% to 81%, with 47 of 48 reporting gains.</w:t>
            </w:r>
          </w:p>
          <w:p w14:paraId="063A8612" w14:textId="77777777" w:rsidR="0089064C" w:rsidRDefault="0089064C" w:rsidP="00A43D5A">
            <w:pPr>
              <w:spacing w:after="100" w:line="276" w:lineRule="auto"/>
              <w:jc w:val="both"/>
            </w:pPr>
            <w:r w:rsidRPr="00182931">
              <w:t>Notably, the gains were largest where baselines were lowest — Kiribati, which began with the weakest baseline, recorded the largest improvements (+47% on knowledge, +97% on confidence), an early signal that the capability-building is reaching those furthest behind rather than widening the gap. By the end of the period, CAP generation capability was operational in all five countries, with national editors nominated and draft dissemination SOPs in place. The training also demonstrated CAP’s value beyond weather, with exercises spanning power outages, missing persons, oil spills and search-and-rescue — reinforcing its role as multi-hazard, all-media public-warning infrastructure. When Palau could not confirm availability, the programme adapted by including Kiribati — a flexibility that produced a notable single-country result.</w:t>
            </w:r>
          </w:p>
          <w:p w14:paraId="3B43CE2E" w14:textId="77777777" w:rsidR="00A16794" w:rsidRPr="00846660" w:rsidRDefault="00A16794" w:rsidP="00A16794">
            <w:pPr>
              <w:jc w:val="center"/>
              <w:rPr>
                <w:rFonts w:ascii="Aptos" w:hAnsi="Aptos" w:cs="Segoe UI"/>
                <w:color w:val="auto"/>
                <w:bdr w:val="none" w:sz="0" w:space="0" w:color="auto" w:frame="1"/>
                <w:shd w:val="clear" w:color="auto" w:fill="FFFFFF"/>
                <w:lang w:val="en-NZ" w:eastAsia="en-US"/>
              </w:rPr>
            </w:pPr>
            <w:r>
              <w:rPr>
                <w:noProof/>
              </w:rPr>
              <w:drawing>
                <wp:inline distT="0" distB="0" distL="0" distR="0" wp14:anchorId="5A8FAA62" wp14:editId="373C530A">
                  <wp:extent cx="5187950" cy="3227696"/>
                  <wp:effectExtent l="0" t="0" r="0" b="0"/>
                  <wp:docPr id="47477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57508" cy="3270971"/>
                          </a:xfrm>
                          <a:prstGeom prst="rect">
                            <a:avLst/>
                          </a:prstGeom>
                          <a:noFill/>
                          <a:ln>
                            <a:noFill/>
                          </a:ln>
                        </pic:spPr>
                      </pic:pic>
                    </a:graphicData>
                  </a:graphic>
                </wp:inline>
              </w:drawing>
            </w:r>
          </w:p>
          <w:p w14:paraId="0179BDB2" w14:textId="038A027E" w:rsidR="00A16794" w:rsidRPr="00182931" w:rsidRDefault="00A16794" w:rsidP="00E24B24">
            <w:pPr>
              <w:spacing w:line="259" w:lineRule="auto"/>
              <w:jc w:val="center"/>
            </w:pPr>
            <w:r w:rsidRPr="00C54ACC">
              <w:rPr>
                <w:rFonts w:ascii="Aptos" w:hAnsi="Aptos" w:cs="Segoe UI"/>
                <w:i/>
                <w:iCs/>
                <w:color w:val="80340D" w:themeColor="accent2" w:themeShade="80"/>
                <w:sz w:val="16"/>
                <w:szCs w:val="16"/>
                <w:bdr w:val="none" w:sz="0" w:space="0" w:color="auto" w:frame="1"/>
                <w:shd w:val="clear" w:color="auto" w:fill="FFFFFF"/>
                <w:lang w:eastAsia="en-US"/>
              </w:rPr>
              <w:t>Kiribati</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CAP training participants.</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Back row -</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(L-R):</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Ueneta</w:t>
            </w:r>
            <w:r w:rsidRPr="00C54ACC">
              <w:rPr>
                <w:i/>
                <w:iCs/>
                <w:color w:val="80340D" w:themeColor="accent2" w:themeShade="80"/>
                <w:sz w:val="16"/>
                <w:szCs w:val="16"/>
                <w:bdr w:val="none" w:sz="0" w:space="0" w:color="auto" w:frame="1"/>
                <w:shd w:val="clear" w:color="auto" w:fill="FFFFFF"/>
                <w:lang w:eastAsia="en-US"/>
              </w:rPr>
              <w:t>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Toorua</w:t>
            </w:r>
            <w:proofErr w:type="spellEnd"/>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 xml:space="preserve">(KMS </w:t>
            </w:r>
            <w:r w:rsidRPr="00C54ACC">
              <w:rPr>
                <w:rFonts w:ascii="Aptos" w:hAnsi="Aptos" w:cs="Aptos"/>
                <w:i/>
                <w:iCs/>
                <w:color w:val="80340D" w:themeColor="accent2" w:themeShade="80"/>
                <w:sz w:val="16"/>
                <w:szCs w:val="16"/>
                <w:bdr w:val="none" w:sz="0" w:space="0" w:color="auto" w:frame="1"/>
                <w:shd w:val="clear" w:color="auto" w:fill="FFFFFF"/>
                <w:lang w:eastAsia="en-US"/>
              </w:rPr>
              <w:t>–</w:t>
            </w:r>
            <w:r w:rsidRPr="00C54ACC">
              <w:rPr>
                <w:rFonts w:ascii="Aptos" w:hAnsi="Aptos" w:cs="Segoe UI"/>
                <w:i/>
                <w:iCs/>
                <w:color w:val="80340D" w:themeColor="accent2" w:themeShade="80"/>
                <w:sz w:val="16"/>
                <w:szCs w:val="16"/>
                <w:bdr w:val="none" w:sz="0" w:space="0" w:color="auto" w:frame="1"/>
                <w:shd w:val="clear" w:color="auto" w:fill="FFFFFF"/>
                <w:lang w:eastAsia="en-US"/>
              </w:rPr>
              <w:t xml:space="preserve"> Director),</w:t>
            </w:r>
            <w:r w:rsidRPr="00C54ACC">
              <w:rPr>
                <w:rFonts w:ascii="Aptos" w:hAnsi="Aptos" w:cs="Aptos"/>
                <w:i/>
                <w:iCs/>
                <w:color w:val="80340D" w:themeColor="accent2" w:themeShade="80"/>
                <w:sz w:val="16"/>
                <w:szCs w:val="16"/>
                <w:bdr w:val="none" w:sz="0" w:space="0" w:color="auto" w:frame="1"/>
                <w:shd w:val="clear" w:color="auto" w:fill="FFFFFF"/>
                <w:lang w:eastAsia="en-US"/>
              </w:rPr>
              <w:t>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Tioma</w:t>
            </w:r>
            <w:proofErr w:type="spellEnd"/>
            <w:r w:rsidRPr="00C54ACC">
              <w:rPr>
                <w:rFonts w:ascii="Aptos" w:hAnsi="Aptos" w:cs="Aptos"/>
                <w:i/>
                <w:iCs/>
                <w:color w:val="80340D" w:themeColor="accent2" w:themeShade="80"/>
                <w:sz w:val="16"/>
                <w:szCs w:val="16"/>
                <w:bdr w:val="none" w:sz="0" w:space="0" w:color="auto" w:frame="1"/>
                <w:shd w:val="clear" w:color="auto" w:fill="FFFFFF"/>
                <w:lang w:eastAsia="en-US"/>
              </w:rPr>
              <w:t>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Bweitu</w:t>
            </w:r>
            <w:proofErr w:type="spellEnd"/>
            <w:r w:rsidRPr="00C54ACC">
              <w:rPr>
                <w:rFonts w:ascii="Aptos" w:hAnsi="Aptos" w:cs="Aptos"/>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(KMS),</w:t>
            </w:r>
            <w:r w:rsidRPr="00C54ACC">
              <w:rPr>
                <w:rFonts w:ascii="Aptos" w:hAnsi="Aptos" w:cs="Aptos"/>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Teraimanimo</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Ielu</w:t>
            </w:r>
            <w:r w:rsidRPr="00C54ACC">
              <w:rPr>
                <w:rFonts w:ascii="Aptos" w:hAnsi="Aptos" w:cs="Aptos"/>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(KIRICAN), Esther</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Tamoa</w:t>
            </w:r>
            <w:r w:rsidRPr="00C54ACC">
              <w:rPr>
                <w:i/>
                <w:iCs/>
                <w:color w:val="80340D" w:themeColor="accent2" w:themeShade="80"/>
                <w:sz w:val="16"/>
                <w:szCs w:val="16"/>
                <w:bdr w:val="none" w:sz="0" w:space="0" w:color="auto" w:frame="1"/>
                <w:shd w:val="clear" w:color="auto" w:fill="FFFFFF"/>
                <w:lang w:eastAsia="en-US"/>
              </w:rPr>
              <w:t>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Nabuti</w:t>
            </w:r>
            <w:proofErr w:type="spellEnd"/>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(KRCS),</w:t>
            </w:r>
            <w:r w:rsidRPr="00C54ACC">
              <w:rPr>
                <w:rFonts w:ascii="Aptos" w:hAnsi="Aptos" w:cs="Aptos"/>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Tebweretaake</w:t>
            </w:r>
            <w:r w:rsidRPr="00C54ACC">
              <w:rPr>
                <w:rFonts w:ascii="Aptos" w:hAnsi="Aptos" w:cs="Aptos"/>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Henry (MCIA -KGD), Taala</w:t>
            </w:r>
            <w:r w:rsidRPr="00C54ACC">
              <w:rPr>
                <w:i/>
                <w:iCs/>
                <w:color w:val="80340D" w:themeColor="accent2" w:themeShade="80"/>
                <w:sz w:val="16"/>
                <w:szCs w:val="16"/>
                <w:bdr w:val="none" w:sz="0" w:space="0" w:color="auto" w:frame="1"/>
                <w:shd w:val="clear" w:color="auto" w:fill="FFFFFF"/>
                <w:lang w:eastAsia="en-US"/>
              </w:rPr>
              <w:t>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Tiaeki</w:t>
            </w:r>
            <w:proofErr w:type="spellEnd"/>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(NDMO). Front row (L-R):</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Angela Ioane (KPS), Manoah Tepa (Pacific CAP champion from Solomon Islands),</w:t>
            </w:r>
            <w:r w:rsidRPr="00C54ACC">
              <w:rPr>
                <w:rFonts w:ascii="Aptos" w:hAnsi="Aptos" w:cs="Aptos"/>
                <w:i/>
                <w:iCs/>
                <w:color w:val="80340D" w:themeColor="accent2" w:themeShade="80"/>
                <w:sz w:val="16"/>
                <w:szCs w:val="16"/>
                <w:bdr w:val="none" w:sz="0" w:space="0" w:color="auto" w:frame="1"/>
                <w:shd w:val="clear" w:color="auto" w:fill="FFFFFF"/>
                <w:lang w:eastAsia="en-US"/>
              </w:rPr>
              <w:t>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Katanute</w:t>
            </w:r>
            <w:proofErr w:type="spellEnd"/>
            <w:r w:rsidRPr="00C54ACC">
              <w:rPr>
                <w:i/>
                <w:iCs/>
                <w:color w:val="80340D" w:themeColor="accent2" w:themeShade="80"/>
                <w:sz w:val="16"/>
                <w:szCs w:val="16"/>
                <w:bdr w:val="none" w:sz="0" w:space="0" w:color="auto" w:frame="1"/>
                <w:shd w:val="clear" w:color="auto" w:fill="FFFFFF"/>
                <w:lang w:eastAsia="en-US"/>
              </w:rPr>
              <w:t>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Tuevi</w:t>
            </w:r>
            <w:proofErr w:type="spellEnd"/>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(KMS),</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Tarateina</w:t>
            </w:r>
            <w:r w:rsidRPr="00C54ACC">
              <w:rPr>
                <w:rFonts w:ascii="Aptos" w:hAnsi="Aptos" w:cs="Aptos"/>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 xml:space="preserve">Tewareke (MWYSSA </w:t>
            </w:r>
            <w:r w:rsidRPr="00C54ACC">
              <w:rPr>
                <w:rFonts w:ascii="Aptos" w:hAnsi="Aptos" w:cs="Aptos"/>
                <w:i/>
                <w:iCs/>
                <w:color w:val="80340D" w:themeColor="accent2" w:themeShade="80"/>
                <w:sz w:val="16"/>
                <w:szCs w:val="16"/>
                <w:bdr w:val="none" w:sz="0" w:space="0" w:color="auto" w:frame="1"/>
                <w:shd w:val="clear" w:color="auto" w:fill="FFFFFF"/>
                <w:lang w:eastAsia="en-US"/>
              </w:rPr>
              <w:t>–</w:t>
            </w:r>
            <w:r w:rsidRPr="00C54ACC">
              <w:rPr>
                <w:rFonts w:ascii="Aptos" w:hAnsi="Aptos" w:cs="Segoe UI"/>
                <w:i/>
                <w:iCs/>
                <w:color w:val="80340D" w:themeColor="accent2" w:themeShade="80"/>
                <w:sz w:val="16"/>
                <w:szCs w:val="16"/>
                <w:bdr w:val="none" w:sz="0" w:space="0" w:color="auto" w:frame="1"/>
                <w:shd w:val="clear" w:color="auto" w:fill="FFFFFF"/>
                <w:lang w:eastAsia="en-US"/>
              </w:rPr>
              <w:t xml:space="preserve"> GEDSI), Raveen Das (Trainer </w:t>
            </w:r>
            <w:r w:rsidRPr="00C54ACC">
              <w:rPr>
                <w:rFonts w:ascii="Aptos" w:hAnsi="Aptos" w:cs="Aptos"/>
                <w:i/>
                <w:iCs/>
                <w:color w:val="80340D" w:themeColor="accent2" w:themeShade="80"/>
                <w:sz w:val="16"/>
                <w:szCs w:val="16"/>
                <w:bdr w:val="none" w:sz="0" w:space="0" w:color="auto" w:frame="1"/>
                <w:shd w:val="clear" w:color="auto" w:fill="FFFFFF"/>
                <w:lang w:eastAsia="en-US"/>
              </w:rPr>
              <w:t>–</w:t>
            </w:r>
            <w:r w:rsidRPr="00C54ACC">
              <w:rPr>
                <w:rFonts w:ascii="Aptos" w:hAnsi="Aptos" w:cs="Segoe UI"/>
                <w:i/>
                <w:iCs/>
                <w:color w:val="80340D" w:themeColor="accent2" w:themeShade="80"/>
                <w:sz w:val="16"/>
                <w:szCs w:val="16"/>
                <w:bdr w:val="none" w:sz="0" w:space="0" w:color="auto" w:frame="1"/>
                <w:shd w:val="clear" w:color="auto" w:fill="FFFFFF"/>
                <w:lang w:eastAsia="en-US"/>
              </w:rPr>
              <w:t xml:space="preserve"> NZ),</w:t>
            </w:r>
            <w:r w:rsidRPr="00C54ACC">
              <w:rPr>
                <w:i/>
                <w:iCs/>
                <w:color w:val="80340D" w:themeColor="accent2" w:themeShade="80"/>
                <w:sz w:val="16"/>
                <w:szCs w:val="16"/>
                <w:bdr w:val="none" w:sz="0" w:space="0" w:color="auto" w:frame="1"/>
                <w:shd w:val="clear" w:color="auto" w:fill="FFFFFF"/>
                <w:lang w:eastAsia="en-US"/>
              </w:rPr>
              <w:t>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Beiatieti</w:t>
            </w:r>
            <w:proofErr w:type="spellEnd"/>
            <w:r w:rsidRPr="00C54ACC">
              <w:rPr>
                <w:rFonts w:ascii="Aptos" w:hAnsi="Aptos" w:cs="Aptos"/>
                <w:i/>
                <w:iCs/>
                <w:color w:val="80340D" w:themeColor="accent2" w:themeShade="80"/>
                <w:sz w:val="16"/>
                <w:szCs w:val="16"/>
                <w:bdr w:val="none" w:sz="0" w:space="0" w:color="auto" w:frame="1"/>
                <w:shd w:val="clear" w:color="auto" w:fill="FFFFFF"/>
                <w:lang w:eastAsia="en-US"/>
              </w:rPr>
              <w:t>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Taeia</w:t>
            </w:r>
            <w:proofErr w:type="spellEnd"/>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 xml:space="preserve">(KRCS), Teera </w:t>
            </w:r>
            <w:proofErr w:type="spellStart"/>
            <w:r w:rsidRPr="00C54ACC">
              <w:rPr>
                <w:rFonts w:ascii="Aptos" w:hAnsi="Aptos" w:cs="Segoe UI"/>
                <w:i/>
                <w:iCs/>
                <w:color w:val="80340D" w:themeColor="accent2" w:themeShade="80"/>
                <w:sz w:val="16"/>
                <w:szCs w:val="16"/>
                <w:bdr w:val="none" w:sz="0" w:space="0" w:color="auto" w:frame="1"/>
                <w:shd w:val="clear" w:color="auto" w:fill="FFFFFF"/>
                <w:lang w:eastAsia="en-US"/>
              </w:rPr>
              <w:t>Tetam</w:t>
            </w:r>
            <w:proofErr w:type="spellEnd"/>
            <w:r w:rsidRPr="00C54ACC">
              <w:rPr>
                <w:rFonts w:ascii="Aptos" w:hAnsi="Aptos" w:cs="Segoe UI"/>
                <w:i/>
                <w:iCs/>
                <w:color w:val="80340D" w:themeColor="accent2" w:themeShade="80"/>
                <w:sz w:val="16"/>
                <w:szCs w:val="16"/>
                <w:bdr w:val="none" w:sz="0" w:space="0" w:color="auto" w:frame="1"/>
                <w:shd w:val="clear" w:color="auto" w:fill="FFFFFF"/>
                <w:lang w:eastAsia="en-US"/>
              </w:rPr>
              <w:t xml:space="preserve"> (KMS), Gideon</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Nabbati</w:t>
            </w:r>
            <w:r w:rsidRPr="00C54ACC">
              <w:rPr>
                <w:i/>
                <w:iCs/>
                <w:color w:val="80340D" w:themeColor="accent2" w:themeShade="80"/>
                <w:sz w:val="16"/>
                <w:szCs w:val="16"/>
                <w:bdr w:val="none" w:sz="0" w:space="0" w:color="auto" w:frame="1"/>
                <w:shd w:val="clear" w:color="auto" w:fill="FFFFFF"/>
                <w:lang w:eastAsia="en-US"/>
              </w:rPr>
              <w:t> </w:t>
            </w:r>
            <w:r w:rsidRPr="00C54ACC">
              <w:rPr>
                <w:rFonts w:ascii="Aptos" w:hAnsi="Aptos" w:cs="Segoe UI"/>
                <w:i/>
                <w:iCs/>
                <w:color w:val="80340D" w:themeColor="accent2" w:themeShade="80"/>
                <w:sz w:val="16"/>
                <w:szCs w:val="16"/>
                <w:bdr w:val="none" w:sz="0" w:space="0" w:color="auto" w:frame="1"/>
                <w:shd w:val="clear" w:color="auto" w:fill="FFFFFF"/>
                <w:lang w:eastAsia="en-US"/>
              </w:rPr>
              <w:t>(CCRDM-OB), Mwata Keariki (KMS).</w:t>
            </w:r>
          </w:p>
        </w:tc>
      </w:tr>
      <w:tr w:rsidR="0089064C" w:rsidRPr="00182931" w14:paraId="1DD23082" w14:textId="77777777" w:rsidTr="00904FF2">
        <w:tblPrEx>
          <w:shd w:val="clear" w:color="auto" w:fill="auto"/>
        </w:tblPrEx>
        <w:tc>
          <w:tcPr>
            <w:tcW w:w="9373" w:type="dxa"/>
            <w:gridSpan w:val="2"/>
            <w:shd w:val="clear" w:color="auto" w:fill="E1F1EE"/>
            <w:tcMar>
              <w:top w:w="160" w:type="dxa"/>
              <w:left w:w="200" w:type="dxa"/>
              <w:bottom w:w="160" w:type="dxa"/>
              <w:right w:w="200" w:type="dxa"/>
            </w:tcMar>
          </w:tcPr>
          <w:p w14:paraId="63647DAE" w14:textId="70985B96" w:rsidR="0089064C" w:rsidRPr="00182931" w:rsidRDefault="0089064C" w:rsidP="00A43D5A">
            <w:pPr>
              <w:spacing w:after="40"/>
            </w:pPr>
            <w:r w:rsidRPr="00182931">
              <w:rPr>
                <w:b/>
                <w:bCs/>
                <w:color w:val="3A6F65"/>
                <w:sz w:val="16"/>
                <w:szCs w:val="16"/>
              </w:rPr>
              <w:t xml:space="preserve">Performance Story </w:t>
            </w:r>
            <w:r w:rsidR="00F818DE">
              <w:rPr>
                <w:b/>
                <w:bCs/>
                <w:color w:val="3A6F65"/>
                <w:sz w:val="16"/>
                <w:szCs w:val="16"/>
              </w:rPr>
              <w:t xml:space="preserve">3 </w:t>
            </w:r>
            <w:r w:rsidRPr="00182931">
              <w:rPr>
                <w:b/>
                <w:bCs/>
                <w:color w:val="3A6F65"/>
                <w:sz w:val="16"/>
                <w:szCs w:val="16"/>
              </w:rPr>
              <w:t>— WRP theme: Empowering</w:t>
            </w:r>
          </w:p>
          <w:p w14:paraId="213661AB" w14:textId="77777777" w:rsidR="0089064C" w:rsidRPr="00182931" w:rsidRDefault="0089064C" w:rsidP="00A43D5A">
            <w:pPr>
              <w:spacing w:after="120"/>
            </w:pPr>
            <w:r w:rsidRPr="00182931">
              <w:rPr>
                <w:b/>
                <w:bCs/>
                <w:i/>
                <w:iCs/>
                <w:color w:val="2E576B"/>
              </w:rPr>
              <w:t>Building the next generation of Pacific forecasters: BIP-M training</w:t>
            </w:r>
          </w:p>
          <w:p w14:paraId="6BE322AB" w14:textId="77777777" w:rsidR="00662CF0" w:rsidRDefault="00662CF0" w:rsidP="00662CF0">
            <w:pPr>
              <w:spacing w:after="100" w:line="276" w:lineRule="auto"/>
              <w:jc w:val="both"/>
            </w:pPr>
            <w:r>
              <w:t xml:space="preserve">Three Pacific meteorologists — </w:t>
            </w:r>
            <w:proofErr w:type="spellStart"/>
            <w:r>
              <w:t>Verchal</w:t>
            </w:r>
            <w:proofErr w:type="spellEnd"/>
            <w:r>
              <w:t xml:space="preserve"> Prakash (Fiji), Gospel Niko (Samoa) and Rollan Tali (Vanuatu) — are progressing through the Bureau of Meteorology's WMO-accredited Graduate Diploma in Meteorology at the Broadmeadows training centre in Melbourne, an internationally recognised qualification and an investment in the next generation of Pacific forecasters. Delivered full-time from January to mid-November 2026, the course builds foundational and advanced skills across the </w:t>
            </w:r>
            <w:r>
              <w:lastRenderedPageBreak/>
              <w:t>foundations of meteorology, synoptic- and mesoscale meteorology, and weather services and procedures. The three arrived in early January as the South Pacific tropical cyclone season was well under way — a timely reminder of why the investment matters. All three have progressed through the first half of the course and are working through Unit 3, with one examination remaining before the final practical component and graduation scheduled for 11 November 2026.</w:t>
            </w:r>
          </w:p>
          <w:p w14:paraId="75DE44A7" w14:textId="77777777" w:rsidR="00662CF0" w:rsidRDefault="00662CF0" w:rsidP="00662CF0">
            <w:pPr>
              <w:spacing w:after="100" w:line="276" w:lineRule="auto"/>
              <w:jc w:val="both"/>
            </w:pPr>
            <w:r>
              <w:t>The cohort's progress has required close monitoring and substantial supplementary academic and wellbeing support, and the activity is rated Amber accordingly, with the retention risk actively managed toward completion. One equity point is recorded plainly: a suitable female candidate was selected and enrolled but withdrew before the course commenced, leaving an all-male cohort — a point carried into the programme's equity priorities for the next intake, where minimum support standards and IELTS 6.5 entry requirements are being built into future BIP-M concepts.</w:t>
            </w:r>
          </w:p>
          <w:p w14:paraId="1EFD0136" w14:textId="77777777" w:rsidR="0089064C" w:rsidRDefault="00662CF0" w:rsidP="00662CF0">
            <w:pPr>
              <w:spacing w:after="100" w:line="276" w:lineRule="auto"/>
              <w:jc w:val="both"/>
            </w:pPr>
            <w:r>
              <w:t xml:space="preserve">The value of the training is best heard from the participants themselves. Reflecting on the journey so far, </w:t>
            </w:r>
            <w:proofErr w:type="spellStart"/>
            <w:r>
              <w:t>Verchal</w:t>
            </w:r>
            <w:proofErr w:type="spellEnd"/>
            <w:r>
              <w:t xml:space="preserve"> Prakash of the Fiji Meteorological Service — a former high-school mathematics and physics teacher — said:</w:t>
            </w:r>
          </w:p>
          <w:p w14:paraId="068D29F9" w14:textId="77777777" w:rsidR="00C80D7E" w:rsidRDefault="00C80D7E" w:rsidP="00C80D7E">
            <w:pPr>
              <w:spacing w:after="100" w:line="276" w:lineRule="auto"/>
              <w:ind w:left="363" w:right="509"/>
              <w:jc w:val="both"/>
              <w:rPr>
                <w:i/>
                <w:iCs/>
              </w:rPr>
            </w:pPr>
            <w:r w:rsidRPr="00C80D7E">
              <w:rPr>
                <w:i/>
                <w:iCs/>
              </w:rPr>
              <w:t>"One of the most valuable parts of the training has been learning how to pull together so many different data sources — satellite images, radar, surface reports, and model data — to build a clear picture of what the atmosphere is doing. The hands-on forecasting simulations have been amazing for bridging theory and real-world practice… When I return to FMS, I'm excited to work directly as a qualified bench forecaster, helping support our national warning systems and our broader work across the Southwest Pacific. I really want to combine my teaching experience with my new forecasting skills to improve how we communicate weather risks and severe warnings to the public. If people understand the risk clearly, they can protect themselves better."</w:t>
            </w:r>
          </w:p>
          <w:p w14:paraId="15353A96" w14:textId="77777777" w:rsidR="00C80D7E" w:rsidRDefault="00C80D7E" w:rsidP="00C80D7E">
            <w:pPr>
              <w:spacing w:after="100" w:line="276" w:lineRule="auto"/>
              <w:ind w:right="509"/>
              <w:jc w:val="both"/>
            </w:pPr>
            <w:r w:rsidRPr="00C80D7E">
              <w:t>That ambition — to turn technical capability into clearer, more actionable public warnings, and to mentor the forecasters who follow — is precisely what Weather Ready Pacific is built to achieve.</w:t>
            </w:r>
          </w:p>
          <w:p w14:paraId="7762A148" w14:textId="60463C98" w:rsidR="008E4860" w:rsidRPr="00C80D7E" w:rsidRDefault="008E4860" w:rsidP="008E4860">
            <w:pPr>
              <w:spacing w:after="100" w:line="276" w:lineRule="auto"/>
              <w:jc w:val="both"/>
            </w:pPr>
            <w:r w:rsidRPr="00BD3A1C">
              <w:rPr>
                <w:rFonts w:asciiTheme="minorHAnsi" w:hAnsiTheme="minorHAnsi" w:cs="Segoe UI"/>
                <w:b/>
                <w:bCs/>
                <w:noProof/>
                <w:color w:val="auto"/>
                <w:bdr w:val="none" w:sz="0" w:space="0" w:color="auto" w:frame="1"/>
                <w:shd w:val="clear" w:color="auto" w:fill="FFFFFF"/>
                <w:lang w:eastAsia="en-US"/>
              </w:rPr>
              <w:drawing>
                <wp:inline distT="0" distB="0" distL="0" distR="0" wp14:anchorId="73CE1965" wp14:editId="3FA5CDB3">
                  <wp:extent cx="5697855" cy="3773606"/>
                  <wp:effectExtent l="0" t="0" r="0" b="0"/>
                  <wp:docPr id="11910415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5745746" cy="3805324"/>
                          </a:xfrm>
                          <a:prstGeom prst="rect">
                            <a:avLst/>
                          </a:prstGeom>
                          <a:noFill/>
                          <a:ln>
                            <a:noFill/>
                          </a:ln>
                        </pic:spPr>
                      </pic:pic>
                    </a:graphicData>
                  </a:graphic>
                </wp:inline>
              </w:drawing>
            </w:r>
          </w:p>
        </w:tc>
      </w:tr>
      <w:tr w:rsidR="00E461AB" w:rsidRPr="00182931" w14:paraId="1F9145C3" w14:textId="77777777" w:rsidTr="008F6966">
        <w:trPr>
          <w:gridAfter w:val="1"/>
          <w:wAfter w:w="13" w:type="dxa"/>
          <w:trHeight w:val="265"/>
        </w:trPr>
        <w:tc>
          <w:tcPr>
            <w:tcW w:w="9360" w:type="dxa"/>
            <w:shd w:val="clear" w:color="auto" w:fill="E1F1EE"/>
            <w:tcMar>
              <w:top w:w="160" w:type="dxa"/>
              <w:left w:w="200" w:type="dxa"/>
              <w:bottom w:w="160" w:type="dxa"/>
              <w:right w:w="200" w:type="dxa"/>
            </w:tcMar>
          </w:tcPr>
          <w:p w14:paraId="0C40A433" w14:textId="022EEC6A" w:rsidR="00E461AB" w:rsidRPr="00182931" w:rsidRDefault="00E461AB" w:rsidP="00A43D5A">
            <w:pPr>
              <w:spacing w:after="40"/>
            </w:pPr>
            <w:r w:rsidRPr="00182931">
              <w:rPr>
                <w:b/>
                <w:bCs/>
                <w:color w:val="3A6F65"/>
                <w:sz w:val="16"/>
                <w:szCs w:val="16"/>
              </w:rPr>
              <w:lastRenderedPageBreak/>
              <w:t xml:space="preserve">Performance Story </w:t>
            </w:r>
            <w:r w:rsidR="00F818DE">
              <w:rPr>
                <w:b/>
                <w:bCs/>
                <w:color w:val="3A6F65"/>
                <w:sz w:val="16"/>
                <w:szCs w:val="16"/>
              </w:rPr>
              <w:t xml:space="preserve">4 </w:t>
            </w:r>
            <w:r w:rsidRPr="00182931">
              <w:rPr>
                <w:b/>
                <w:bCs/>
                <w:color w:val="3A6F65"/>
                <w:sz w:val="16"/>
                <w:szCs w:val="16"/>
              </w:rPr>
              <w:t>— WRP theme: Collaborative</w:t>
            </w:r>
          </w:p>
          <w:p w14:paraId="310ECB12" w14:textId="5319FB48" w:rsidR="00E461AB" w:rsidRPr="00182931" w:rsidRDefault="00904FF2" w:rsidP="00904FF2">
            <w:pPr>
              <w:spacing w:line="259" w:lineRule="auto"/>
            </w:pPr>
            <w:r w:rsidRPr="00904FF2">
              <w:rPr>
                <w:b/>
                <w:bCs/>
                <w:i/>
                <w:iCs/>
                <w:color w:val="2E576B"/>
              </w:rPr>
              <w:t>Designing a forecasting platform the Pacific owns: the IFP validation workshop</w:t>
            </w:r>
          </w:p>
        </w:tc>
      </w:tr>
      <w:tr w:rsidR="00E461AB" w:rsidRPr="00182931" w14:paraId="16E4A72B" w14:textId="77777777" w:rsidTr="00904FF2">
        <w:tblPrEx>
          <w:shd w:val="clear" w:color="auto" w:fill="auto"/>
        </w:tblPrEx>
        <w:trPr>
          <w:gridAfter w:val="1"/>
          <w:wAfter w:w="13" w:type="dxa"/>
        </w:trPr>
        <w:tc>
          <w:tcPr>
            <w:tcW w:w="9360" w:type="dxa"/>
            <w:shd w:val="clear" w:color="auto" w:fill="E1F1EE"/>
            <w:tcMar>
              <w:top w:w="160" w:type="dxa"/>
              <w:left w:w="200" w:type="dxa"/>
              <w:bottom w:w="160" w:type="dxa"/>
              <w:right w:w="200" w:type="dxa"/>
            </w:tcMar>
          </w:tcPr>
          <w:p w14:paraId="34002D5A" w14:textId="77777777" w:rsidR="005A4BC7" w:rsidRPr="005A4BC7" w:rsidRDefault="005A4BC7" w:rsidP="005A4BC7">
            <w:pPr>
              <w:spacing w:after="100" w:line="276" w:lineRule="auto"/>
              <w:jc w:val="both"/>
            </w:pPr>
            <w:r w:rsidRPr="005A4BC7">
              <w:lastRenderedPageBreak/>
              <w:t>From 27 April to 1 May 2026, Pacific Island meteorological services, technical experts, regional agencies and development partners met in Nadi, Fiji, to validate the design of the Integrated Forecasting Platform (IFP) — the shared system intended to modernise forecasting and data integration across the region. The workshop's purpose was deliberately collaborative: not to present a finished platform, but to shape one that reflects Pacific needs, systems and operating contexts, with the countries that will use it at the centre of the design.</w:t>
            </w:r>
          </w:p>
          <w:p w14:paraId="05D8ACD7" w14:textId="77777777" w:rsidR="005A4BC7" w:rsidRPr="005A4BC7" w:rsidRDefault="005A4BC7" w:rsidP="005A4BC7">
            <w:pPr>
              <w:spacing w:after="100" w:line="276" w:lineRule="auto"/>
              <w:jc w:val="both"/>
            </w:pPr>
            <w:r w:rsidRPr="005A4BC7">
              <w:t>Over three days the workshop moved from need to design to pathway. Country presentations surfaced common regional challenges — limited ICT infrastructure, connectivity constraints, workforce pressures and rising demand for forecasting services — validating the design team's earlier needs analysis. A live demonstration of the candidate forecasting platform let operational forecasters see modern tools working in real time, and the proposed architecture showed how forecasting systems, observation networks and regional data services could be integrated while allowing each country to retain sovereignty over its own data. When it became clear that technical concepts were landing differently with forecasters and ICT staff, the facilitators split the group along those lines — a small adjustment that unlocked the most productive discussions of the workshop, a good illustration of Pacific-led design in practice.</w:t>
            </w:r>
          </w:p>
          <w:p w14:paraId="646B7118" w14:textId="77777777" w:rsidR="005A4BC7" w:rsidRDefault="005A4BC7" w:rsidP="005A4BC7">
            <w:pPr>
              <w:spacing w:after="100" w:line="276" w:lineRule="auto"/>
              <w:jc w:val="both"/>
            </w:pPr>
            <w:r w:rsidRPr="005A4BC7">
              <w:t>The outcome was unanimous: every participating country endorsed progressing to Phase 2 of the IFP, confirmed by a show-of-hands vote and a follow-up survey. The proposed architecture and roadmap were then presented to the Pacific Islands Communication and Infrastructure (PICI) Panel, which established a dedicated sub-panel to provide governance oversight as the project advances. The design presented was intentionally conceptual rather than final, but the workshop produced both the consensus and the substantial body of country input needed to develop the full Solution Architecture Design — setting the Pacific on a sustainable footing for a world-class, regionally owned forecasting system.</w:t>
            </w:r>
          </w:p>
          <w:p w14:paraId="2A94E09E" w14:textId="3AEFF987" w:rsidR="00AE443C" w:rsidRPr="005A4BC7" w:rsidRDefault="00BC2C17" w:rsidP="00FD6142">
            <w:pPr>
              <w:spacing w:line="276" w:lineRule="auto"/>
              <w:jc w:val="both"/>
            </w:pPr>
            <w:r w:rsidRPr="0069412E">
              <w:rPr>
                <w:rFonts w:asciiTheme="minorHAnsi" w:hAnsiTheme="minorHAnsi" w:cs="Segoe UI"/>
                <w:noProof/>
                <w:color w:val="auto"/>
                <w:bdr w:val="none" w:sz="0" w:space="0" w:color="auto" w:frame="1"/>
                <w:shd w:val="clear" w:color="auto" w:fill="FFFFFF"/>
                <w:lang w:eastAsia="en-US"/>
              </w:rPr>
              <w:drawing>
                <wp:inline distT="0" distB="0" distL="0" distR="0" wp14:anchorId="2779E143" wp14:editId="09C38995">
                  <wp:extent cx="2819400" cy="1581150"/>
                  <wp:effectExtent l="0" t="0" r="0" b="0"/>
                  <wp:docPr id="186842506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19400" cy="1581150"/>
                          </a:xfrm>
                          <a:prstGeom prst="rect">
                            <a:avLst/>
                          </a:prstGeom>
                          <a:noFill/>
                          <a:ln>
                            <a:noFill/>
                          </a:ln>
                        </pic:spPr>
                      </pic:pic>
                    </a:graphicData>
                  </a:graphic>
                </wp:inline>
              </w:drawing>
            </w:r>
            <w:r w:rsidR="006C3FAE" w:rsidRPr="0069412E">
              <w:rPr>
                <w:rFonts w:asciiTheme="minorHAnsi" w:hAnsiTheme="minorHAnsi" w:cs="Segoe UI"/>
                <w:noProof/>
                <w:color w:val="auto"/>
                <w:bdr w:val="none" w:sz="0" w:space="0" w:color="auto" w:frame="1"/>
                <w:shd w:val="clear" w:color="auto" w:fill="FFFFFF"/>
                <w:lang w:eastAsia="en-US"/>
              </w:rPr>
              <w:drawing>
                <wp:inline distT="0" distB="0" distL="0" distR="0" wp14:anchorId="23448337" wp14:editId="38ECA05A">
                  <wp:extent cx="2787650" cy="1582572"/>
                  <wp:effectExtent l="0" t="0" r="0" b="0"/>
                  <wp:docPr id="149086754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91364" cy="1584680"/>
                          </a:xfrm>
                          <a:prstGeom prst="rect">
                            <a:avLst/>
                          </a:prstGeom>
                          <a:noFill/>
                          <a:ln>
                            <a:noFill/>
                          </a:ln>
                        </pic:spPr>
                      </pic:pic>
                    </a:graphicData>
                  </a:graphic>
                </wp:inline>
              </w:drawing>
            </w:r>
          </w:p>
          <w:p w14:paraId="308C7155" w14:textId="30DB9BF7" w:rsidR="00E461AB" w:rsidRPr="00C80D7E" w:rsidRDefault="00FD6142" w:rsidP="00FD6142">
            <w:pPr>
              <w:spacing w:line="276" w:lineRule="auto"/>
              <w:jc w:val="both"/>
            </w:pPr>
            <w:r w:rsidRPr="0069412E">
              <w:rPr>
                <w:rFonts w:asciiTheme="minorHAnsi" w:hAnsiTheme="minorHAnsi" w:cs="Segoe UI"/>
                <w:noProof/>
                <w:color w:val="auto"/>
                <w:bdr w:val="none" w:sz="0" w:space="0" w:color="auto" w:frame="1"/>
                <w:shd w:val="clear" w:color="auto" w:fill="FFFFFF"/>
                <w:lang w:eastAsia="en-US"/>
              </w:rPr>
              <w:drawing>
                <wp:inline distT="0" distB="0" distL="0" distR="0" wp14:anchorId="1729D3D6" wp14:editId="2EE4686B">
                  <wp:extent cx="2817272" cy="1630462"/>
                  <wp:effectExtent l="0" t="0" r="2540" b="8255"/>
                  <wp:docPr id="16861686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34886" cy="1640656"/>
                          </a:xfrm>
                          <a:prstGeom prst="rect">
                            <a:avLst/>
                          </a:prstGeom>
                          <a:noFill/>
                          <a:ln>
                            <a:noFill/>
                          </a:ln>
                        </pic:spPr>
                      </pic:pic>
                    </a:graphicData>
                  </a:graphic>
                </wp:inline>
              </w:drawing>
            </w:r>
            <w:r w:rsidR="00FD1B0A" w:rsidRPr="0069412E">
              <w:rPr>
                <w:rFonts w:asciiTheme="minorHAnsi" w:hAnsiTheme="minorHAnsi" w:cs="Segoe UI"/>
                <w:noProof/>
                <w:color w:val="auto"/>
                <w:bdr w:val="none" w:sz="0" w:space="0" w:color="auto" w:frame="1"/>
                <w:shd w:val="clear" w:color="auto" w:fill="FFFFFF"/>
                <w:lang w:eastAsia="en-US"/>
              </w:rPr>
              <w:drawing>
                <wp:inline distT="0" distB="0" distL="0" distR="0" wp14:anchorId="73FB242D" wp14:editId="7184DDBB">
                  <wp:extent cx="2787650" cy="1651000"/>
                  <wp:effectExtent l="0" t="0" r="0" b="6350"/>
                  <wp:docPr id="59012453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01809" cy="1659386"/>
                          </a:xfrm>
                          <a:prstGeom prst="rect">
                            <a:avLst/>
                          </a:prstGeom>
                          <a:noFill/>
                          <a:ln>
                            <a:noFill/>
                          </a:ln>
                        </pic:spPr>
                      </pic:pic>
                    </a:graphicData>
                  </a:graphic>
                </wp:inline>
              </w:drawing>
            </w:r>
          </w:p>
        </w:tc>
      </w:tr>
    </w:tbl>
    <w:p w14:paraId="4C214899" w14:textId="77777777" w:rsidR="00E461AB" w:rsidRDefault="00E461AB" w:rsidP="00133E18">
      <w:pPr>
        <w:rPr>
          <w:b/>
          <w:bCs/>
          <w:color w:val="3A6F65"/>
          <w:sz w:val="34"/>
          <w:szCs w:val="34"/>
        </w:rPr>
      </w:pPr>
    </w:p>
    <w:p w14:paraId="26631733" w14:textId="6B94F253" w:rsidR="0089064C" w:rsidRPr="00182931" w:rsidRDefault="0089064C" w:rsidP="00133E18">
      <w:r w:rsidRPr="00182931">
        <w:rPr>
          <w:b/>
          <w:bCs/>
          <w:color w:val="3A6F65"/>
          <w:sz w:val="34"/>
          <w:szCs w:val="34"/>
        </w:rPr>
        <w:t>Lessons Learned — 1 January 2026 – 30 June 2026</w:t>
      </w:r>
    </w:p>
    <w:p w14:paraId="427DC656" w14:textId="77777777" w:rsidR="0089064C" w:rsidRPr="00182931" w:rsidRDefault="0089064C" w:rsidP="0089064C">
      <w:pPr>
        <w:spacing w:after="140" w:line="276" w:lineRule="auto"/>
        <w:jc w:val="both"/>
      </w:pPr>
      <w:r w:rsidRPr="00182931">
        <w:t>This section is forward-looking: it captures the lessons this period’s delivery surfaced and the questions worth carrying into programme design, rather than logging methods. Several themes recur across executing agencies.</w:t>
      </w:r>
    </w:p>
    <w:p w14:paraId="6E2E9DAB" w14:textId="77777777" w:rsidR="0089064C" w:rsidRPr="00182931" w:rsidRDefault="0089064C" w:rsidP="0089064C">
      <w:pPr>
        <w:spacing w:after="140" w:line="276" w:lineRule="auto"/>
        <w:jc w:val="both"/>
      </w:pPr>
      <w:r w:rsidRPr="00182931">
        <w:rPr>
          <w:b/>
          <w:bCs/>
        </w:rPr>
        <w:t>Coordination is a delivery input, not overhead.</w:t>
      </w:r>
      <w:r w:rsidRPr="00182931">
        <w:t xml:space="preserve"> The joint-mission model — most clearly the Tokelau mission, and echoed in SPC’s regional consultations and the PMU’s clustered Honiara events — repeatedly </w:t>
      </w:r>
      <w:r w:rsidRPr="00182931">
        <w:lastRenderedPageBreak/>
        <w:t>delivered more per trip than single-purpose travel. Every executing agency named this independently. The lesson is to plan delivery around shared missions where geography and partners allow; the open question is how far this can be systematised without blurring cost attribution, and how to build sufficient coordination time and budget into future workplans.</w:t>
      </w:r>
    </w:p>
    <w:p w14:paraId="0D638D74" w14:textId="77777777" w:rsidR="0089064C" w:rsidRPr="00182931" w:rsidRDefault="0089064C" w:rsidP="0089064C">
      <w:pPr>
        <w:spacing w:after="140" w:line="276" w:lineRule="auto"/>
        <w:jc w:val="both"/>
      </w:pPr>
      <w:r w:rsidRPr="00182931">
        <w:rPr>
          <w:b/>
          <w:bCs/>
        </w:rPr>
        <w:t>Sequencing dependencies must be planned explicitly.</w:t>
      </w:r>
      <w:r w:rsidRPr="00182931">
        <w:t xml:space="preserve"> The Tokelau inundation work shows a clean dependency chain — sensors must be deployed and data ingested before the model can function and before SOPs can be written. Reporting these as “nil, correctly sequenced for later” rather than “no progress” is both accurate and a planning discipline worth generalising.</w:t>
      </w:r>
    </w:p>
    <w:p w14:paraId="3F365702" w14:textId="77777777" w:rsidR="0089064C" w:rsidRPr="00182931" w:rsidRDefault="0089064C" w:rsidP="0089064C">
      <w:pPr>
        <w:spacing w:after="140" w:line="276" w:lineRule="auto"/>
        <w:jc w:val="both"/>
      </w:pPr>
      <w:r w:rsidRPr="00182931">
        <w:rPr>
          <w:b/>
          <w:bCs/>
        </w:rPr>
        <w:t>The output-versus-outcome reporting gap is real and deliberate.</w:t>
      </w:r>
      <w:r w:rsidRPr="00182931">
        <w:t xml:space="preserve"> Across CAP, SPC hydrology and the GEDSI workstream, this period delivered strong outputs whose outcome-level effects are not yet observable. The programme has chosen to report cost-per-output now and defer cost-per-outcome; the research question is how and when outcome measurement is best introduced without over-claiming early.</w:t>
      </w:r>
    </w:p>
    <w:p w14:paraId="22B4C697" w14:textId="411517CD" w:rsidR="0089064C" w:rsidRPr="00182931" w:rsidRDefault="0089064C" w:rsidP="0089064C">
      <w:pPr>
        <w:spacing w:after="140" w:line="276" w:lineRule="auto"/>
        <w:jc w:val="both"/>
      </w:pPr>
      <w:r w:rsidRPr="00182931">
        <w:rPr>
          <w:b/>
          <w:bCs/>
        </w:rPr>
        <w:t>Capability change in Communities of Practice needs a measurement instrument.</w:t>
      </w:r>
      <w:r w:rsidRPr="00182931">
        <w:t xml:space="preserve"> </w:t>
      </w:r>
      <w:r w:rsidR="00924365">
        <w:t>A</w:t>
      </w:r>
      <w:r w:rsidRPr="00182931">
        <w:t xml:space="preserve"> genuine measurement question </w:t>
      </w:r>
      <w:r w:rsidR="00924365">
        <w:t>was raised</w:t>
      </w:r>
      <w:r w:rsidRPr="00182931">
        <w:t>— how to evidence that a peer-learning network changes practice, when smaller NMHSs found it less relevant. ESNZ’s survey (application examples, relevance ratings, with 10 of 18 respondents citing a workplace application) is a first instrument; refining it, and establishing NMHS technical focal points, is next-period work.</w:t>
      </w:r>
    </w:p>
    <w:p w14:paraId="0C3340B0" w14:textId="77777777" w:rsidR="0089064C" w:rsidRPr="00182931" w:rsidRDefault="0089064C" w:rsidP="0089064C">
      <w:pPr>
        <w:spacing w:after="140" w:line="276" w:lineRule="auto"/>
        <w:jc w:val="both"/>
      </w:pPr>
      <w:r w:rsidRPr="00182931">
        <w:rPr>
          <w:b/>
          <w:bCs/>
        </w:rPr>
        <w:t>Beneficiary definitions need a common basis.</w:t>
      </w:r>
      <w:r w:rsidRPr="00182931">
        <w:t xml:space="preserve"> Direct-beneficiary counts currently rest on incompatible bases (community/training-participant versus institutional/technical), and indirect counts range from communities consulted to whole-population estimates. Settling a shared definition — and the PICT-only-versus-all convention — is a defined next step and will itself strengthen the beneficiary picture.</w:t>
      </w:r>
    </w:p>
    <w:p w14:paraId="25454B66" w14:textId="77777777" w:rsidR="0089064C" w:rsidRPr="00182931" w:rsidRDefault="0089064C" w:rsidP="0089064C">
      <w:pPr>
        <w:spacing w:after="140" w:line="276" w:lineRule="auto"/>
        <w:jc w:val="both"/>
      </w:pPr>
      <w:r w:rsidRPr="00182931">
        <w:rPr>
          <w:b/>
          <w:bCs/>
        </w:rPr>
        <w:t>Duplication at the regional interface is a standing risk.</w:t>
      </w:r>
      <w:r w:rsidRPr="00182931">
        <w:t xml:space="preserve"> The SOFF/WRP observation-network overlap and the UNDP/SPC LiDAR overlap (which SPC resolved by rescoping) both point to the same lesson: at the regional level, early coordination with parallel initiatives avoids duplicated investment.</w:t>
      </w:r>
    </w:p>
    <w:p w14:paraId="6E6A4904" w14:textId="77777777" w:rsidR="0089064C" w:rsidRPr="00182931" w:rsidRDefault="0089064C" w:rsidP="0089064C">
      <w:pPr>
        <w:spacing w:after="140" w:line="276" w:lineRule="auto"/>
        <w:jc w:val="both"/>
      </w:pPr>
      <w:r w:rsidRPr="00182931">
        <w:rPr>
          <w:b/>
          <w:bCs/>
        </w:rPr>
        <w:t>Data capture at the point of delivery must be standard.</w:t>
      </w:r>
      <w:r w:rsidRPr="00182931">
        <w:t xml:space="preserve"> The COPE launches and the Solomon Islands radar awareness were delivered but under-counted because reach was not recorded at delivery. The corrective lesson — make copies-distributed and participant headcounts a standard deliverable in mission reports — is already being applied.</w:t>
      </w:r>
    </w:p>
    <w:p w14:paraId="7E800ACC" w14:textId="77777777" w:rsidR="0089064C" w:rsidRPr="00182931" w:rsidRDefault="0089064C" w:rsidP="0089064C">
      <w:pPr>
        <w:spacing w:after="140" w:line="276" w:lineRule="auto"/>
        <w:jc w:val="both"/>
      </w:pPr>
      <w:r w:rsidRPr="00182931">
        <w:rPr>
          <w:b/>
          <w:bCs/>
        </w:rPr>
        <w:t>Contracting-before-commencement causes downstream cost and cash-flow friction.</w:t>
      </w:r>
      <w:r w:rsidRPr="00182931">
        <w:t xml:space="preserve"> BoM’s clearest single lesson was procedural: do not commit to project delivery timelines until concept notes are accepted by WRP, to avoid work starting — and costs being incurred — before agreements are executed, which then creates invoicing and reimbursement delays. This connects directly to the disbursement-cadence finding in the financial performance section.</w:t>
      </w:r>
    </w:p>
    <w:p w14:paraId="0BA576F2" w14:textId="77777777" w:rsidR="00F807A0" w:rsidRPr="00182931" w:rsidRDefault="00F807A0" w:rsidP="00F807A0">
      <w:pPr>
        <w:spacing w:after="140" w:line="276" w:lineRule="auto"/>
        <w:jc w:val="both"/>
      </w:pPr>
      <w:r w:rsidRPr="00182931">
        <w:rPr>
          <w:b/>
          <w:bCs/>
        </w:rPr>
        <w:t xml:space="preserve">Reporting responsibilities must match donor agreements. </w:t>
      </w:r>
      <w:r w:rsidRPr="00182931">
        <w:t>Reporting arrangements this period were not always followed to the letter of the agreements made with donors. This is being addressed: reporting responsibilities, timelines and formats will be aligned explicitly with donor agreements going forward, so that what each party owes, and when, is unambiguous.</w:t>
      </w:r>
    </w:p>
    <w:p w14:paraId="112B2721" w14:textId="4D6EB4D8" w:rsidR="0089064C" w:rsidRPr="00182931" w:rsidRDefault="00F807A0" w:rsidP="00573328">
      <w:pPr>
        <w:spacing w:after="140" w:line="276" w:lineRule="auto"/>
        <w:jc w:val="both"/>
      </w:pPr>
      <w:r w:rsidRPr="00182931">
        <w:rPr>
          <w:b/>
          <w:bCs/>
        </w:rPr>
        <w:t xml:space="preserve">A standard evaluation approach needs to be mapped, standardised and implemented uniformly. </w:t>
      </w:r>
      <w:r w:rsidRPr="00182931">
        <w:t>Much of this period’s outcome evidence rests on ad hoc evaluation rather than a consistent method. The clearest cross-programme lesson is that a standard pre-, during- and post-intervention evaluation approach must be mapped, agreed as the programme standard, and then implemented in the same way by every executing agency, so that results are comparable and defensible across the programme (see Monitoring, Evaluation, Research and Learning — a region-wide evaluation framework is being developed to standardise these measures). The WRP PMU will lead this and dedicate resource to it.</w:t>
      </w:r>
    </w:p>
    <w:p w14:paraId="3F88C992" w14:textId="77777777" w:rsidR="0089064C" w:rsidRPr="00182931" w:rsidRDefault="0089064C" w:rsidP="0089064C">
      <w:pPr>
        <w:pStyle w:val="Heading1"/>
        <w:spacing w:before="240" w:after="160"/>
        <w:rPr>
          <w:rFonts w:ascii="Arial" w:hAnsi="Arial" w:cs="Arial"/>
        </w:rPr>
      </w:pPr>
      <w:bookmarkStart w:id="18" w:name="_Toc240193126"/>
      <w:r w:rsidRPr="00182931">
        <w:rPr>
          <w:rFonts w:ascii="Arial" w:hAnsi="Arial" w:cs="Arial"/>
          <w:b/>
          <w:bCs/>
          <w:color w:val="3A6F65"/>
          <w:sz w:val="34"/>
          <w:szCs w:val="34"/>
        </w:rPr>
        <w:t>Value for Money (the 4 Es)</w:t>
      </w:r>
      <w:bookmarkEnd w:id="18"/>
    </w:p>
    <w:p w14:paraId="120A95C1" w14:textId="400A8066" w:rsidR="008F2C9D" w:rsidRPr="00182931" w:rsidRDefault="6F51CCF1" w:rsidP="66497D27">
      <w:pPr>
        <w:spacing w:after="140" w:line="276" w:lineRule="auto"/>
        <w:jc w:val="both"/>
      </w:pPr>
      <w:r>
        <w:t xml:space="preserve">This section presents a consolidated value-for-money assessment across the five executing agencies — BoM, ESNZ, </w:t>
      </w:r>
      <w:r w:rsidR="7C6F5F61">
        <w:t>NZ Met Service</w:t>
      </w:r>
      <w:r>
        <w:t xml:space="preserve">, SPC and the WRP PMU — structured around the four Es: economy, efficiency, effectiveness and equity. All financial figures are drawn from the Consolidated Expenditure Register as </w:t>
      </w:r>
      <w:proofErr w:type="gramStart"/>
      <w:r>
        <w:t>at</w:t>
      </w:r>
      <w:proofErr w:type="gramEnd"/>
      <w:r>
        <w:t xml:space="preserve"> 30 </w:t>
      </w:r>
      <w:r>
        <w:lastRenderedPageBreak/>
        <w:t>June 2026 and are provisional pending finalisation at the 2026 Annual Report</w:t>
      </w:r>
      <w:r w:rsidR="70BC038E">
        <w:t xml:space="preserve">. The </w:t>
      </w:r>
      <w:r>
        <w:t xml:space="preserve">delivery and beneficiary figures are drawn from the Consolidated MERL Register. </w:t>
      </w:r>
      <w:r w:rsidR="61A56003">
        <w:t xml:space="preserve">A draft companion structural analysis of expenditure composition, delivery concentration and the programme's transition toward sustained Pacific ownership of its mandate is provided </w:t>
      </w:r>
      <w:r w:rsidR="2CE838D9">
        <w:t xml:space="preserve">in the Appendix </w:t>
      </w:r>
      <w:r w:rsidR="00D51730">
        <w:t>3</w:t>
      </w:r>
      <w:r w:rsidR="61A56003">
        <w:t>. The test of that transition is whether the capability delivered through external executing agencies today becomes mundane, in-</w:t>
      </w:r>
      <w:proofErr w:type="gramStart"/>
      <w:r w:rsidR="61A56003">
        <w:t>house work</w:t>
      </w:r>
      <w:proofErr w:type="gramEnd"/>
      <w:r w:rsidR="61A56003">
        <w:t xml:space="preserve"> for Pacific institutions tomorrow — the point at which reduced external dependence and genuine sustainability are one and the same. Its principal findings are summarised under Economy and in the consolidated judgement.</w:t>
      </w:r>
    </w:p>
    <w:p w14:paraId="539D026E" w14:textId="02A6F7EF" w:rsidR="00D019CB" w:rsidRPr="00182931" w:rsidRDefault="0089064C" w:rsidP="00D019CB">
      <w:pPr>
        <w:spacing w:after="140" w:line="276" w:lineRule="auto"/>
        <w:jc w:val="both"/>
      </w:pPr>
      <w:r w:rsidRPr="00182931">
        <w:rPr>
          <w:b/>
          <w:bCs/>
        </w:rPr>
        <w:t>Framing.</w:t>
      </w:r>
      <w:r w:rsidRPr="00182931">
        <w:t xml:space="preserve"> </w:t>
      </w:r>
      <w:r w:rsidR="00D019CB" w:rsidRPr="00182931">
        <w:t xml:space="preserve">WRP is early in its delivery window: outcome- and impact-level effects are not yet observable this period. The meaningful unit of value at this stage is cost per output, not cost per outcome, with outcome-level value explicitly deferred. Two things follow, and both matter for reading this assessment honestly. First, this period is adopted as the baseline year for a repeatable year-on-year value-for-money approach — </w:t>
      </w:r>
      <w:r w:rsidR="00A949DF">
        <w:t xml:space="preserve">for example, </w:t>
      </w:r>
      <w:r w:rsidR="00D019CB" w:rsidRPr="00182931">
        <w:t xml:space="preserve">unit cost per repeatable output, a criteria-fixed 4 Es trend, a leverage ratio, and burn and delivery ratios — against which future periods will be measured. </w:t>
      </w:r>
      <w:r w:rsidR="003377E0">
        <w:t xml:space="preserve">These </w:t>
      </w:r>
      <w:r w:rsidR="00840CBC">
        <w:t xml:space="preserve">metrics will be set by year end and will be presented in the 2026 Annual </w:t>
      </w:r>
      <w:r w:rsidR="002315F4">
        <w:t>R</w:t>
      </w:r>
      <w:r w:rsidR="00840CBC">
        <w:t xml:space="preserve">eport. </w:t>
      </w:r>
      <w:r w:rsidR="00D019CB" w:rsidRPr="00182931">
        <w:t>Second, value for money this period has two sides that must be weighed together: the value obtained from what was delivered, and the value forgone through activities that were delayed, deferred or not yet commenced. A cost-per-output lens applied only to delivered activities flatters the result, because it excludes the USD 6,721,441 — around 40% of the programme budget — that remained unspent mid-delivery, and the opportunity cost that delay carries. This assessment therefore reports both.</w:t>
      </w:r>
    </w:p>
    <w:p w14:paraId="2D5E7359" w14:textId="49A1A5B0" w:rsidR="0089064C" w:rsidRPr="00182931" w:rsidRDefault="0089064C" w:rsidP="00D019CB">
      <w:pPr>
        <w:spacing w:after="140" w:line="276" w:lineRule="auto"/>
        <w:jc w:val="both"/>
      </w:pPr>
      <w:r w:rsidRPr="00182931">
        <w:rPr>
          <w:b/>
          <w:bCs/>
          <w:color w:val="2E576B"/>
        </w:rPr>
        <w:t xml:space="preserve">Self-assessed ratings across the </w:t>
      </w:r>
      <w:r w:rsidR="004A0BA2" w:rsidRPr="00182931">
        <w:rPr>
          <w:b/>
          <w:bCs/>
          <w:color w:val="2E576B"/>
        </w:rPr>
        <w:t>F</w:t>
      </w:r>
      <w:r w:rsidRPr="00182931">
        <w:rPr>
          <w:b/>
          <w:bCs/>
          <w:color w:val="2E576B"/>
        </w:rPr>
        <w:t>our Es</w:t>
      </w:r>
      <w:r w:rsidR="008A6396">
        <w:rPr>
          <w:b/>
          <w:bCs/>
          <w:color w:val="2E576B"/>
        </w:rPr>
        <w:t xml:space="preserve"> </w:t>
      </w:r>
    </w:p>
    <w:tbl>
      <w:tblPr>
        <w:tblW w:w="9637"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838"/>
        <w:gridCol w:w="1559"/>
        <w:gridCol w:w="1560"/>
        <w:gridCol w:w="1560"/>
        <w:gridCol w:w="1560"/>
        <w:gridCol w:w="1560"/>
      </w:tblGrid>
      <w:tr w:rsidR="0089064C" w:rsidRPr="00182931" w14:paraId="5446815C" w14:textId="77777777" w:rsidTr="003D2CB5">
        <w:trPr>
          <w:tblHeader/>
        </w:trPr>
        <w:tc>
          <w:tcPr>
            <w:tcW w:w="1838" w:type="dxa"/>
            <w:shd w:val="clear" w:color="auto" w:fill="2E576B"/>
            <w:tcMar>
              <w:top w:w="50" w:type="dxa"/>
              <w:left w:w="80" w:type="dxa"/>
              <w:bottom w:w="50" w:type="dxa"/>
              <w:right w:w="80" w:type="dxa"/>
            </w:tcMar>
            <w:vAlign w:val="center"/>
          </w:tcPr>
          <w:p w14:paraId="1B7BDADA" w14:textId="4B6CD404" w:rsidR="0089064C" w:rsidRPr="00EF6AD7" w:rsidRDefault="00EF6AD7" w:rsidP="00A43D5A">
            <w:pPr>
              <w:rPr>
                <w:b/>
                <w:bCs/>
              </w:rPr>
            </w:pPr>
            <w:proofErr w:type="spellStart"/>
            <w:r w:rsidRPr="00EF6AD7">
              <w:rPr>
                <w:b/>
                <w:bCs/>
                <w:color w:val="FFFFFF" w:themeColor="background1"/>
              </w:rPr>
              <w:t>VfM</w:t>
            </w:r>
            <w:proofErr w:type="spellEnd"/>
            <w:r w:rsidRPr="00EF6AD7">
              <w:rPr>
                <w:b/>
                <w:bCs/>
                <w:color w:val="FFFFFF" w:themeColor="background1"/>
              </w:rPr>
              <w:t xml:space="preserve"> Perspective</w:t>
            </w:r>
          </w:p>
        </w:tc>
        <w:tc>
          <w:tcPr>
            <w:tcW w:w="1559" w:type="dxa"/>
            <w:shd w:val="clear" w:color="auto" w:fill="2E576B"/>
            <w:tcMar>
              <w:top w:w="50" w:type="dxa"/>
              <w:left w:w="80" w:type="dxa"/>
              <w:bottom w:w="50" w:type="dxa"/>
              <w:right w:w="80" w:type="dxa"/>
            </w:tcMar>
            <w:vAlign w:val="center"/>
          </w:tcPr>
          <w:p w14:paraId="7987958A" w14:textId="77777777" w:rsidR="0089064C" w:rsidRPr="00182931" w:rsidRDefault="0089064C" w:rsidP="00A43D5A">
            <w:r w:rsidRPr="00182931">
              <w:rPr>
                <w:b/>
                <w:bCs/>
                <w:color w:val="FFFFFF"/>
                <w:sz w:val="16"/>
                <w:szCs w:val="16"/>
              </w:rPr>
              <w:t>BoM</w:t>
            </w:r>
          </w:p>
        </w:tc>
        <w:tc>
          <w:tcPr>
            <w:tcW w:w="1560" w:type="dxa"/>
            <w:shd w:val="clear" w:color="auto" w:fill="2E576B"/>
            <w:tcMar>
              <w:top w:w="50" w:type="dxa"/>
              <w:left w:w="80" w:type="dxa"/>
              <w:bottom w:w="50" w:type="dxa"/>
              <w:right w:w="80" w:type="dxa"/>
            </w:tcMar>
            <w:vAlign w:val="center"/>
          </w:tcPr>
          <w:p w14:paraId="6180BFC0" w14:textId="77777777" w:rsidR="0089064C" w:rsidRPr="00182931" w:rsidRDefault="0089064C" w:rsidP="00A43D5A">
            <w:r w:rsidRPr="00182931">
              <w:rPr>
                <w:b/>
                <w:bCs/>
                <w:color w:val="FFFFFF"/>
                <w:sz w:val="16"/>
                <w:szCs w:val="16"/>
              </w:rPr>
              <w:t>ESNZ</w:t>
            </w:r>
          </w:p>
        </w:tc>
        <w:tc>
          <w:tcPr>
            <w:tcW w:w="1560" w:type="dxa"/>
            <w:shd w:val="clear" w:color="auto" w:fill="2E576B"/>
            <w:tcMar>
              <w:top w:w="50" w:type="dxa"/>
              <w:left w:w="80" w:type="dxa"/>
              <w:bottom w:w="50" w:type="dxa"/>
              <w:right w:w="80" w:type="dxa"/>
            </w:tcMar>
            <w:vAlign w:val="center"/>
          </w:tcPr>
          <w:p w14:paraId="234902E4" w14:textId="16541E0D" w:rsidR="0089064C" w:rsidRPr="00182931" w:rsidRDefault="00E84692" w:rsidP="00A43D5A">
            <w:r>
              <w:rPr>
                <w:b/>
                <w:bCs/>
                <w:color w:val="FFFFFF"/>
                <w:sz w:val="16"/>
                <w:szCs w:val="16"/>
              </w:rPr>
              <w:t>NZ Met Service</w:t>
            </w:r>
          </w:p>
        </w:tc>
        <w:tc>
          <w:tcPr>
            <w:tcW w:w="1560" w:type="dxa"/>
            <w:shd w:val="clear" w:color="auto" w:fill="2E576B"/>
            <w:tcMar>
              <w:top w:w="50" w:type="dxa"/>
              <w:left w:w="80" w:type="dxa"/>
              <w:bottom w:w="50" w:type="dxa"/>
              <w:right w:w="80" w:type="dxa"/>
            </w:tcMar>
            <w:vAlign w:val="center"/>
          </w:tcPr>
          <w:p w14:paraId="4300AC03" w14:textId="77777777" w:rsidR="0089064C" w:rsidRPr="00182931" w:rsidRDefault="0089064C" w:rsidP="00A43D5A">
            <w:r w:rsidRPr="00182931">
              <w:rPr>
                <w:b/>
                <w:bCs/>
                <w:color w:val="FFFFFF"/>
                <w:sz w:val="16"/>
                <w:szCs w:val="16"/>
              </w:rPr>
              <w:t>SPC</w:t>
            </w:r>
          </w:p>
        </w:tc>
        <w:tc>
          <w:tcPr>
            <w:tcW w:w="1560" w:type="dxa"/>
            <w:shd w:val="clear" w:color="auto" w:fill="2E576B"/>
            <w:tcMar>
              <w:top w:w="50" w:type="dxa"/>
              <w:left w:w="80" w:type="dxa"/>
              <w:bottom w:w="50" w:type="dxa"/>
              <w:right w:w="80" w:type="dxa"/>
            </w:tcMar>
            <w:vAlign w:val="center"/>
          </w:tcPr>
          <w:p w14:paraId="0BD3B800" w14:textId="77777777" w:rsidR="0089064C" w:rsidRPr="00182931" w:rsidRDefault="0089064C" w:rsidP="00A43D5A">
            <w:r w:rsidRPr="00182931">
              <w:rPr>
                <w:b/>
                <w:bCs/>
                <w:color w:val="FFFFFF"/>
                <w:sz w:val="16"/>
                <w:szCs w:val="16"/>
              </w:rPr>
              <w:t>WRP PMU</w:t>
            </w:r>
          </w:p>
        </w:tc>
      </w:tr>
      <w:tr w:rsidR="0089064C" w:rsidRPr="00182931" w14:paraId="3A82F3AB" w14:textId="77777777" w:rsidTr="003D2CB5">
        <w:tc>
          <w:tcPr>
            <w:tcW w:w="1838" w:type="dxa"/>
            <w:tcMar>
              <w:top w:w="40" w:type="dxa"/>
              <w:left w:w="80" w:type="dxa"/>
              <w:bottom w:w="40" w:type="dxa"/>
              <w:right w:w="80" w:type="dxa"/>
            </w:tcMar>
            <w:vAlign w:val="center"/>
          </w:tcPr>
          <w:p w14:paraId="2FDD8A74" w14:textId="77777777" w:rsidR="0089064C" w:rsidRPr="00182931" w:rsidRDefault="0089064C" w:rsidP="00A43D5A">
            <w:pPr>
              <w:spacing w:line="232" w:lineRule="auto"/>
            </w:pPr>
            <w:r w:rsidRPr="00182931">
              <w:rPr>
                <w:sz w:val="15"/>
                <w:szCs w:val="15"/>
              </w:rPr>
              <w:t>Economy</w:t>
            </w:r>
          </w:p>
        </w:tc>
        <w:tc>
          <w:tcPr>
            <w:tcW w:w="1559" w:type="dxa"/>
            <w:tcMar>
              <w:top w:w="40" w:type="dxa"/>
              <w:left w:w="80" w:type="dxa"/>
              <w:bottom w:w="40" w:type="dxa"/>
              <w:right w:w="80" w:type="dxa"/>
            </w:tcMar>
            <w:vAlign w:val="center"/>
          </w:tcPr>
          <w:p w14:paraId="61154A6C" w14:textId="77777777" w:rsidR="0089064C" w:rsidRPr="00182931" w:rsidRDefault="0089064C" w:rsidP="00A43D5A">
            <w:pPr>
              <w:spacing w:line="232" w:lineRule="auto"/>
            </w:pPr>
            <w:r w:rsidRPr="00182931">
              <w:rPr>
                <w:sz w:val="15"/>
                <w:szCs w:val="15"/>
              </w:rPr>
              <w:t>Adequate</w:t>
            </w:r>
          </w:p>
        </w:tc>
        <w:tc>
          <w:tcPr>
            <w:tcW w:w="1560" w:type="dxa"/>
            <w:tcMar>
              <w:top w:w="40" w:type="dxa"/>
              <w:left w:w="80" w:type="dxa"/>
              <w:bottom w:w="40" w:type="dxa"/>
              <w:right w:w="80" w:type="dxa"/>
            </w:tcMar>
            <w:vAlign w:val="center"/>
          </w:tcPr>
          <w:p w14:paraId="08D4F99D" w14:textId="77777777" w:rsidR="0089064C" w:rsidRPr="00182931" w:rsidRDefault="0089064C" w:rsidP="00A43D5A">
            <w:pPr>
              <w:spacing w:line="232" w:lineRule="auto"/>
            </w:pPr>
            <w:r w:rsidRPr="00182931">
              <w:rPr>
                <w:sz w:val="15"/>
                <w:szCs w:val="15"/>
              </w:rPr>
              <w:t>Strong</w:t>
            </w:r>
          </w:p>
        </w:tc>
        <w:tc>
          <w:tcPr>
            <w:tcW w:w="1560" w:type="dxa"/>
            <w:tcMar>
              <w:top w:w="40" w:type="dxa"/>
              <w:left w:w="80" w:type="dxa"/>
              <w:bottom w:w="40" w:type="dxa"/>
              <w:right w:w="80" w:type="dxa"/>
            </w:tcMar>
            <w:vAlign w:val="center"/>
          </w:tcPr>
          <w:p w14:paraId="6D78B07C" w14:textId="77777777" w:rsidR="0089064C" w:rsidRPr="00182931" w:rsidRDefault="0089064C" w:rsidP="00A43D5A">
            <w:pPr>
              <w:spacing w:line="232" w:lineRule="auto"/>
            </w:pPr>
            <w:r w:rsidRPr="00182931">
              <w:rPr>
                <w:sz w:val="15"/>
                <w:szCs w:val="15"/>
              </w:rPr>
              <w:t>Strong</w:t>
            </w:r>
          </w:p>
        </w:tc>
        <w:tc>
          <w:tcPr>
            <w:tcW w:w="1560" w:type="dxa"/>
            <w:tcMar>
              <w:top w:w="40" w:type="dxa"/>
              <w:left w:w="80" w:type="dxa"/>
              <w:bottom w:w="40" w:type="dxa"/>
              <w:right w:w="80" w:type="dxa"/>
            </w:tcMar>
            <w:vAlign w:val="center"/>
          </w:tcPr>
          <w:p w14:paraId="4A176495" w14:textId="77777777" w:rsidR="0089064C" w:rsidRPr="00182931" w:rsidRDefault="0089064C" w:rsidP="00A43D5A">
            <w:pPr>
              <w:spacing w:line="232" w:lineRule="auto"/>
            </w:pPr>
            <w:r w:rsidRPr="00182931">
              <w:rPr>
                <w:sz w:val="15"/>
                <w:szCs w:val="15"/>
              </w:rPr>
              <w:t>Strong</w:t>
            </w:r>
          </w:p>
        </w:tc>
        <w:tc>
          <w:tcPr>
            <w:tcW w:w="1560" w:type="dxa"/>
            <w:tcMar>
              <w:top w:w="40" w:type="dxa"/>
              <w:left w:w="80" w:type="dxa"/>
              <w:bottom w:w="40" w:type="dxa"/>
              <w:right w:w="80" w:type="dxa"/>
            </w:tcMar>
            <w:vAlign w:val="center"/>
          </w:tcPr>
          <w:p w14:paraId="7E7A7261" w14:textId="77777777" w:rsidR="0089064C" w:rsidRPr="00182931" w:rsidRDefault="0089064C" w:rsidP="00A43D5A">
            <w:pPr>
              <w:spacing w:line="232" w:lineRule="auto"/>
            </w:pPr>
            <w:r w:rsidRPr="00182931">
              <w:rPr>
                <w:sz w:val="15"/>
                <w:szCs w:val="15"/>
              </w:rPr>
              <w:t>Adequate</w:t>
            </w:r>
          </w:p>
        </w:tc>
      </w:tr>
      <w:tr w:rsidR="0089064C" w:rsidRPr="00182931" w14:paraId="38A96BA0" w14:textId="77777777" w:rsidTr="003D2CB5">
        <w:tc>
          <w:tcPr>
            <w:tcW w:w="1838" w:type="dxa"/>
            <w:shd w:val="clear" w:color="auto" w:fill="F4F8F7"/>
            <w:tcMar>
              <w:top w:w="40" w:type="dxa"/>
              <w:left w:w="80" w:type="dxa"/>
              <w:bottom w:w="40" w:type="dxa"/>
              <w:right w:w="80" w:type="dxa"/>
            </w:tcMar>
            <w:vAlign w:val="center"/>
          </w:tcPr>
          <w:p w14:paraId="4CCAA77C" w14:textId="77777777" w:rsidR="0089064C" w:rsidRPr="00182931" w:rsidRDefault="0089064C" w:rsidP="00A43D5A">
            <w:pPr>
              <w:spacing w:line="232" w:lineRule="auto"/>
            </w:pPr>
            <w:r w:rsidRPr="00182931">
              <w:rPr>
                <w:sz w:val="15"/>
                <w:szCs w:val="15"/>
              </w:rPr>
              <w:t>Efficiency</w:t>
            </w:r>
          </w:p>
        </w:tc>
        <w:tc>
          <w:tcPr>
            <w:tcW w:w="1559" w:type="dxa"/>
            <w:shd w:val="clear" w:color="auto" w:fill="F4F8F7"/>
            <w:tcMar>
              <w:top w:w="40" w:type="dxa"/>
              <w:left w:w="80" w:type="dxa"/>
              <w:bottom w:w="40" w:type="dxa"/>
              <w:right w:w="80" w:type="dxa"/>
            </w:tcMar>
            <w:vAlign w:val="center"/>
          </w:tcPr>
          <w:p w14:paraId="15881B03" w14:textId="77777777" w:rsidR="0089064C" w:rsidRPr="00182931" w:rsidRDefault="0089064C" w:rsidP="00A43D5A">
            <w:pPr>
              <w:spacing w:line="232" w:lineRule="auto"/>
            </w:pPr>
            <w:r w:rsidRPr="00182931">
              <w:rPr>
                <w:sz w:val="15"/>
                <w:szCs w:val="15"/>
              </w:rPr>
              <w:t>Strong</w:t>
            </w:r>
          </w:p>
        </w:tc>
        <w:tc>
          <w:tcPr>
            <w:tcW w:w="1560" w:type="dxa"/>
            <w:shd w:val="clear" w:color="auto" w:fill="F4F8F7"/>
            <w:tcMar>
              <w:top w:w="40" w:type="dxa"/>
              <w:left w:w="80" w:type="dxa"/>
              <w:bottom w:w="40" w:type="dxa"/>
              <w:right w:w="80" w:type="dxa"/>
            </w:tcMar>
            <w:vAlign w:val="center"/>
          </w:tcPr>
          <w:p w14:paraId="21810933" w14:textId="77777777" w:rsidR="0089064C" w:rsidRPr="00182931" w:rsidRDefault="0089064C" w:rsidP="00A43D5A">
            <w:pPr>
              <w:spacing w:line="232" w:lineRule="auto"/>
            </w:pPr>
            <w:r w:rsidRPr="00182931">
              <w:rPr>
                <w:sz w:val="15"/>
                <w:szCs w:val="15"/>
              </w:rPr>
              <w:t>Adequate</w:t>
            </w:r>
          </w:p>
        </w:tc>
        <w:tc>
          <w:tcPr>
            <w:tcW w:w="1560" w:type="dxa"/>
            <w:shd w:val="clear" w:color="auto" w:fill="F4F8F7"/>
            <w:tcMar>
              <w:top w:w="40" w:type="dxa"/>
              <w:left w:w="80" w:type="dxa"/>
              <w:bottom w:w="40" w:type="dxa"/>
              <w:right w:w="80" w:type="dxa"/>
            </w:tcMar>
            <w:vAlign w:val="center"/>
          </w:tcPr>
          <w:p w14:paraId="6E4AAB76" w14:textId="77777777" w:rsidR="0089064C" w:rsidRPr="00182931" w:rsidRDefault="0089064C" w:rsidP="00A43D5A">
            <w:pPr>
              <w:spacing w:line="232" w:lineRule="auto"/>
            </w:pPr>
            <w:r w:rsidRPr="00182931">
              <w:rPr>
                <w:sz w:val="15"/>
                <w:szCs w:val="15"/>
              </w:rPr>
              <w:t>Adequate</w:t>
            </w:r>
          </w:p>
        </w:tc>
        <w:tc>
          <w:tcPr>
            <w:tcW w:w="1560" w:type="dxa"/>
            <w:shd w:val="clear" w:color="auto" w:fill="F4F8F7"/>
            <w:tcMar>
              <w:top w:w="40" w:type="dxa"/>
              <w:left w:w="80" w:type="dxa"/>
              <w:bottom w:w="40" w:type="dxa"/>
              <w:right w:w="80" w:type="dxa"/>
            </w:tcMar>
            <w:vAlign w:val="center"/>
          </w:tcPr>
          <w:p w14:paraId="41A0C813" w14:textId="5693AA5B" w:rsidR="0089064C" w:rsidRPr="00182931" w:rsidRDefault="003D2CB5" w:rsidP="00A43D5A">
            <w:pPr>
              <w:spacing w:line="232" w:lineRule="auto"/>
            </w:pPr>
            <w:r>
              <w:rPr>
                <w:sz w:val="15"/>
                <w:szCs w:val="15"/>
              </w:rPr>
              <w:t xml:space="preserve">Adequate/ </w:t>
            </w:r>
            <w:r w:rsidR="0089064C" w:rsidRPr="00182931">
              <w:rPr>
                <w:sz w:val="15"/>
                <w:szCs w:val="15"/>
              </w:rPr>
              <w:t>Needs att</w:t>
            </w:r>
            <w:r w:rsidR="008A6396">
              <w:rPr>
                <w:sz w:val="15"/>
                <w:szCs w:val="15"/>
              </w:rPr>
              <w:t>ention</w:t>
            </w:r>
          </w:p>
        </w:tc>
        <w:tc>
          <w:tcPr>
            <w:tcW w:w="1560" w:type="dxa"/>
            <w:shd w:val="clear" w:color="auto" w:fill="F4F8F7"/>
            <w:tcMar>
              <w:top w:w="40" w:type="dxa"/>
              <w:left w:w="80" w:type="dxa"/>
              <w:bottom w:w="40" w:type="dxa"/>
              <w:right w:w="80" w:type="dxa"/>
            </w:tcMar>
            <w:vAlign w:val="center"/>
          </w:tcPr>
          <w:p w14:paraId="502864A2" w14:textId="77777777" w:rsidR="0089064C" w:rsidRPr="00182931" w:rsidRDefault="0089064C" w:rsidP="00A43D5A">
            <w:pPr>
              <w:spacing w:line="232" w:lineRule="auto"/>
            </w:pPr>
            <w:r w:rsidRPr="00182931">
              <w:rPr>
                <w:sz w:val="15"/>
                <w:szCs w:val="15"/>
              </w:rPr>
              <w:t>Adequate</w:t>
            </w:r>
          </w:p>
        </w:tc>
      </w:tr>
      <w:tr w:rsidR="0089064C" w:rsidRPr="00182931" w14:paraId="01F3831B" w14:textId="77777777" w:rsidTr="003D2CB5">
        <w:tc>
          <w:tcPr>
            <w:tcW w:w="1838" w:type="dxa"/>
            <w:tcMar>
              <w:top w:w="40" w:type="dxa"/>
              <w:left w:w="80" w:type="dxa"/>
              <w:bottom w:w="40" w:type="dxa"/>
              <w:right w:w="80" w:type="dxa"/>
            </w:tcMar>
            <w:vAlign w:val="center"/>
          </w:tcPr>
          <w:p w14:paraId="5692AB9F" w14:textId="77777777" w:rsidR="0089064C" w:rsidRPr="00182931" w:rsidRDefault="0089064C" w:rsidP="00A43D5A">
            <w:pPr>
              <w:spacing w:line="232" w:lineRule="auto"/>
            </w:pPr>
            <w:r w:rsidRPr="00182931">
              <w:rPr>
                <w:sz w:val="15"/>
                <w:szCs w:val="15"/>
              </w:rPr>
              <w:t>Effectiveness</w:t>
            </w:r>
          </w:p>
        </w:tc>
        <w:tc>
          <w:tcPr>
            <w:tcW w:w="1559" w:type="dxa"/>
            <w:tcMar>
              <w:top w:w="40" w:type="dxa"/>
              <w:left w:w="80" w:type="dxa"/>
              <w:bottom w:w="40" w:type="dxa"/>
              <w:right w:w="80" w:type="dxa"/>
            </w:tcMar>
            <w:vAlign w:val="center"/>
          </w:tcPr>
          <w:p w14:paraId="53CECC13" w14:textId="77777777" w:rsidR="0089064C" w:rsidRPr="00182931" w:rsidRDefault="0089064C" w:rsidP="00A43D5A">
            <w:pPr>
              <w:spacing w:line="232" w:lineRule="auto"/>
            </w:pPr>
            <w:r w:rsidRPr="00182931">
              <w:rPr>
                <w:sz w:val="15"/>
                <w:szCs w:val="15"/>
              </w:rPr>
              <w:t>Adequate</w:t>
            </w:r>
          </w:p>
        </w:tc>
        <w:tc>
          <w:tcPr>
            <w:tcW w:w="1560" w:type="dxa"/>
            <w:tcMar>
              <w:top w:w="40" w:type="dxa"/>
              <w:left w:w="80" w:type="dxa"/>
              <w:bottom w:w="40" w:type="dxa"/>
              <w:right w:w="80" w:type="dxa"/>
            </w:tcMar>
            <w:vAlign w:val="center"/>
          </w:tcPr>
          <w:p w14:paraId="3F77E286" w14:textId="77777777" w:rsidR="0089064C" w:rsidRPr="00182931" w:rsidRDefault="0089064C" w:rsidP="00A43D5A">
            <w:pPr>
              <w:spacing w:line="232" w:lineRule="auto"/>
            </w:pPr>
            <w:r w:rsidRPr="00182931">
              <w:rPr>
                <w:sz w:val="15"/>
                <w:szCs w:val="15"/>
              </w:rPr>
              <w:t>Strong</w:t>
            </w:r>
          </w:p>
        </w:tc>
        <w:tc>
          <w:tcPr>
            <w:tcW w:w="1560" w:type="dxa"/>
            <w:tcMar>
              <w:top w:w="40" w:type="dxa"/>
              <w:left w:w="80" w:type="dxa"/>
              <w:bottom w:w="40" w:type="dxa"/>
              <w:right w:w="80" w:type="dxa"/>
            </w:tcMar>
            <w:vAlign w:val="center"/>
          </w:tcPr>
          <w:p w14:paraId="7539FE8D" w14:textId="77777777" w:rsidR="0089064C" w:rsidRPr="00182931" w:rsidRDefault="0089064C" w:rsidP="00A43D5A">
            <w:pPr>
              <w:spacing w:line="232" w:lineRule="auto"/>
            </w:pPr>
            <w:r w:rsidRPr="00182931">
              <w:rPr>
                <w:sz w:val="15"/>
                <w:szCs w:val="15"/>
              </w:rPr>
              <w:t>Strong</w:t>
            </w:r>
          </w:p>
        </w:tc>
        <w:tc>
          <w:tcPr>
            <w:tcW w:w="1560" w:type="dxa"/>
            <w:tcMar>
              <w:top w:w="40" w:type="dxa"/>
              <w:left w:w="80" w:type="dxa"/>
              <w:bottom w:w="40" w:type="dxa"/>
              <w:right w:w="80" w:type="dxa"/>
            </w:tcMar>
            <w:vAlign w:val="center"/>
          </w:tcPr>
          <w:p w14:paraId="4CE75930" w14:textId="2026BACA" w:rsidR="0089064C" w:rsidRPr="00182931" w:rsidRDefault="00686B49" w:rsidP="00A43D5A">
            <w:pPr>
              <w:spacing w:line="232" w:lineRule="auto"/>
            </w:pPr>
            <w:r w:rsidRPr="00182931">
              <w:rPr>
                <w:sz w:val="15"/>
                <w:szCs w:val="15"/>
              </w:rPr>
              <w:t>Needs att</w:t>
            </w:r>
            <w:r>
              <w:rPr>
                <w:sz w:val="15"/>
                <w:szCs w:val="15"/>
              </w:rPr>
              <w:t>ention</w:t>
            </w:r>
          </w:p>
        </w:tc>
        <w:tc>
          <w:tcPr>
            <w:tcW w:w="1560" w:type="dxa"/>
            <w:tcMar>
              <w:top w:w="40" w:type="dxa"/>
              <w:left w:w="80" w:type="dxa"/>
              <w:bottom w:w="40" w:type="dxa"/>
              <w:right w:w="80" w:type="dxa"/>
            </w:tcMar>
            <w:vAlign w:val="center"/>
          </w:tcPr>
          <w:p w14:paraId="62556AEA" w14:textId="77777777" w:rsidR="0089064C" w:rsidRPr="00182931" w:rsidRDefault="0089064C" w:rsidP="00A43D5A">
            <w:pPr>
              <w:spacing w:line="232" w:lineRule="auto"/>
            </w:pPr>
            <w:r w:rsidRPr="00182931">
              <w:rPr>
                <w:sz w:val="15"/>
                <w:szCs w:val="15"/>
              </w:rPr>
              <w:t>Strong</w:t>
            </w:r>
          </w:p>
        </w:tc>
      </w:tr>
      <w:tr w:rsidR="0089064C" w:rsidRPr="00182931" w14:paraId="60FE1E38" w14:textId="77777777" w:rsidTr="003D2CB5">
        <w:tc>
          <w:tcPr>
            <w:tcW w:w="1838" w:type="dxa"/>
            <w:shd w:val="clear" w:color="auto" w:fill="F4F8F7"/>
            <w:tcMar>
              <w:top w:w="40" w:type="dxa"/>
              <w:left w:w="80" w:type="dxa"/>
              <w:bottom w:w="40" w:type="dxa"/>
              <w:right w:w="80" w:type="dxa"/>
            </w:tcMar>
            <w:vAlign w:val="center"/>
          </w:tcPr>
          <w:p w14:paraId="75F94C17" w14:textId="77777777" w:rsidR="0089064C" w:rsidRPr="00182931" w:rsidRDefault="0089064C" w:rsidP="00A43D5A">
            <w:pPr>
              <w:spacing w:line="232" w:lineRule="auto"/>
            </w:pPr>
            <w:r w:rsidRPr="00182931">
              <w:rPr>
                <w:sz w:val="15"/>
                <w:szCs w:val="15"/>
              </w:rPr>
              <w:t>Equity</w:t>
            </w:r>
          </w:p>
        </w:tc>
        <w:tc>
          <w:tcPr>
            <w:tcW w:w="1559" w:type="dxa"/>
            <w:shd w:val="clear" w:color="auto" w:fill="F4F8F7"/>
            <w:tcMar>
              <w:top w:w="40" w:type="dxa"/>
              <w:left w:w="80" w:type="dxa"/>
              <w:bottom w:w="40" w:type="dxa"/>
              <w:right w:w="80" w:type="dxa"/>
            </w:tcMar>
            <w:vAlign w:val="center"/>
          </w:tcPr>
          <w:p w14:paraId="77E911C7" w14:textId="77777777" w:rsidR="0089064C" w:rsidRPr="00182931" w:rsidRDefault="0089064C" w:rsidP="00A43D5A">
            <w:pPr>
              <w:spacing w:line="232" w:lineRule="auto"/>
            </w:pPr>
            <w:r w:rsidRPr="00182931">
              <w:rPr>
                <w:sz w:val="15"/>
                <w:szCs w:val="15"/>
              </w:rPr>
              <w:t>Adequate</w:t>
            </w:r>
          </w:p>
        </w:tc>
        <w:tc>
          <w:tcPr>
            <w:tcW w:w="1560" w:type="dxa"/>
            <w:shd w:val="clear" w:color="auto" w:fill="F4F8F7"/>
            <w:tcMar>
              <w:top w:w="40" w:type="dxa"/>
              <w:left w:w="80" w:type="dxa"/>
              <w:bottom w:w="40" w:type="dxa"/>
              <w:right w:w="80" w:type="dxa"/>
            </w:tcMar>
            <w:vAlign w:val="center"/>
          </w:tcPr>
          <w:p w14:paraId="435C0723" w14:textId="77777777" w:rsidR="0089064C" w:rsidRPr="00182931" w:rsidRDefault="0089064C" w:rsidP="00A43D5A">
            <w:pPr>
              <w:spacing w:line="232" w:lineRule="auto"/>
            </w:pPr>
            <w:r w:rsidRPr="00182931">
              <w:rPr>
                <w:sz w:val="15"/>
                <w:szCs w:val="15"/>
              </w:rPr>
              <w:t>Adequate</w:t>
            </w:r>
          </w:p>
        </w:tc>
        <w:tc>
          <w:tcPr>
            <w:tcW w:w="1560" w:type="dxa"/>
            <w:shd w:val="clear" w:color="auto" w:fill="F4F8F7"/>
            <w:tcMar>
              <w:top w:w="40" w:type="dxa"/>
              <w:left w:w="80" w:type="dxa"/>
              <w:bottom w:w="40" w:type="dxa"/>
              <w:right w:w="80" w:type="dxa"/>
            </w:tcMar>
            <w:vAlign w:val="center"/>
          </w:tcPr>
          <w:p w14:paraId="3C8AAFB1" w14:textId="77777777" w:rsidR="0089064C" w:rsidRPr="00182931" w:rsidRDefault="0089064C" w:rsidP="00A43D5A">
            <w:pPr>
              <w:spacing w:line="232" w:lineRule="auto"/>
            </w:pPr>
            <w:r w:rsidRPr="00182931">
              <w:rPr>
                <w:sz w:val="15"/>
                <w:szCs w:val="15"/>
              </w:rPr>
              <w:t>Adequate</w:t>
            </w:r>
          </w:p>
        </w:tc>
        <w:tc>
          <w:tcPr>
            <w:tcW w:w="1560" w:type="dxa"/>
            <w:shd w:val="clear" w:color="auto" w:fill="F4F8F7"/>
            <w:tcMar>
              <w:top w:w="40" w:type="dxa"/>
              <w:left w:w="80" w:type="dxa"/>
              <w:bottom w:w="40" w:type="dxa"/>
              <w:right w:w="80" w:type="dxa"/>
            </w:tcMar>
            <w:vAlign w:val="center"/>
          </w:tcPr>
          <w:p w14:paraId="2F82FB4F" w14:textId="69DF50FC" w:rsidR="0089064C" w:rsidRPr="00182931" w:rsidRDefault="00686B49" w:rsidP="00A43D5A">
            <w:pPr>
              <w:spacing w:line="232" w:lineRule="auto"/>
            </w:pPr>
            <w:r>
              <w:rPr>
                <w:sz w:val="15"/>
                <w:szCs w:val="15"/>
              </w:rPr>
              <w:t>Adequate</w:t>
            </w:r>
          </w:p>
        </w:tc>
        <w:tc>
          <w:tcPr>
            <w:tcW w:w="1560" w:type="dxa"/>
            <w:shd w:val="clear" w:color="auto" w:fill="F4F8F7"/>
            <w:tcMar>
              <w:top w:w="40" w:type="dxa"/>
              <w:left w:w="80" w:type="dxa"/>
              <w:bottom w:w="40" w:type="dxa"/>
              <w:right w:w="80" w:type="dxa"/>
            </w:tcMar>
            <w:vAlign w:val="center"/>
          </w:tcPr>
          <w:p w14:paraId="4EEFCFA7" w14:textId="77777777" w:rsidR="0089064C" w:rsidRPr="00182931" w:rsidRDefault="0089064C" w:rsidP="00A43D5A">
            <w:pPr>
              <w:spacing w:line="232" w:lineRule="auto"/>
            </w:pPr>
            <w:r w:rsidRPr="00182931">
              <w:rPr>
                <w:sz w:val="15"/>
                <w:szCs w:val="15"/>
              </w:rPr>
              <w:t>Strong</w:t>
            </w:r>
          </w:p>
        </w:tc>
      </w:tr>
      <w:tr w:rsidR="0089064C" w:rsidRPr="00182931" w14:paraId="378E7D13" w14:textId="77777777" w:rsidTr="003D2CB5">
        <w:tc>
          <w:tcPr>
            <w:tcW w:w="1838" w:type="dxa"/>
            <w:tcMar>
              <w:top w:w="40" w:type="dxa"/>
              <w:left w:w="80" w:type="dxa"/>
              <w:bottom w:w="40" w:type="dxa"/>
              <w:right w:w="80" w:type="dxa"/>
            </w:tcMar>
            <w:vAlign w:val="center"/>
          </w:tcPr>
          <w:p w14:paraId="0FDA4168" w14:textId="77777777" w:rsidR="0089064C" w:rsidRPr="00A0722B" w:rsidRDefault="0089064C" w:rsidP="00A43D5A">
            <w:pPr>
              <w:spacing w:line="232" w:lineRule="auto"/>
              <w:rPr>
                <w:b/>
                <w:bCs/>
              </w:rPr>
            </w:pPr>
            <w:r w:rsidRPr="00A0722B">
              <w:rPr>
                <w:b/>
                <w:bCs/>
                <w:sz w:val="15"/>
                <w:szCs w:val="15"/>
              </w:rPr>
              <w:t>Overall</w:t>
            </w:r>
          </w:p>
        </w:tc>
        <w:tc>
          <w:tcPr>
            <w:tcW w:w="1559" w:type="dxa"/>
            <w:tcMar>
              <w:top w:w="40" w:type="dxa"/>
              <w:left w:w="80" w:type="dxa"/>
              <w:bottom w:w="40" w:type="dxa"/>
              <w:right w:w="80" w:type="dxa"/>
            </w:tcMar>
            <w:vAlign w:val="center"/>
          </w:tcPr>
          <w:p w14:paraId="430BFE4F" w14:textId="77777777" w:rsidR="0089064C" w:rsidRPr="00A0722B" w:rsidRDefault="0089064C" w:rsidP="00A43D5A">
            <w:pPr>
              <w:spacing w:line="232" w:lineRule="auto"/>
              <w:rPr>
                <w:b/>
                <w:bCs/>
              </w:rPr>
            </w:pPr>
            <w:r w:rsidRPr="00A0722B">
              <w:rPr>
                <w:b/>
                <w:bCs/>
                <w:sz w:val="15"/>
                <w:szCs w:val="15"/>
              </w:rPr>
              <w:t>Adequate</w:t>
            </w:r>
          </w:p>
        </w:tc>
        <w:tc>
          <w:tcPr>
            <w:tcW w:w="1560" w:type="dxa"/>
            <w:tcMar>
              <w:top w:w="40" w:type="dxa"/>
              <w:left w:w="80" w:type="dxa"/>
              <w:bottom w:w="40" w:type="dxa"/>
              <w:right w:w="80" w:type="dxa"/>
            </w:tcMar>
            <w:vAlign w:val="center"/>
          </w:tcPr>
          <w:p w14:paraId="3E27FA23" w14:textId="77777777" w:rsidR="0089064C" w:rsidRPr="00A0722B" w:rsidRDefault="0089064C" w:rsidP="00A43D5A">
            <w:pPr>
              <w:spacing w:line="232" w:lineRule="auto"/>
              <w:rPr>
                <w:b/>
                <w:bCs/>
              </w:rPr>
            </w:pPr>
            <w:r w:rsidRPr="00A0722B">
              <w:rPr>
                <w:b/>
                <w:bCs/>
                <w:sz w:val="15"/>
                <w:szCs w:val="15"/>
              </w:rPr>
              <w:t>Adequate</w:t>
            </w:r>
          </w:p>
        </w:tc>
        <w:tc>
          <w:tcPr>
            <w:tcW w:w="1560" w:type="dxa"/>
            <w:tcMar>
              <w:top w:w="40" w:type="dxa"/>
              <w:left w:w="80" w:type="dxa"/>
              <w:bottom w:w="40" w:type="dxa"/>
              <w:right w:w="80" w:type="dxa"/>
            </w:tcMar>
            <w:vAlign w:val="center"/>
          </w:tcPr>
          <w:p w14:paraId="1EB3D799" w14:textId="77777777" w:rsidR="0089064C" w:rsidRPr="00A0722B" w:rsidRDefault="0089064C" w:rsidP="00A43D5A">
            <w:pPr>
              <w:spacing w:line="232" w:lineRule="auto"/>
              <w:rPr>
                <w:b/>
                <w:bCs/>
              </w:rPr>
            </w:pPr>
            <w:r w:rsidRPr="00A0722B">
              <w:rPr>
                <w:b/>
                <w:bCs/>
                <w:sz w:val="15"/>
                <w:szCs w:val="15"/>
              </w:rPr>
              <w:t>Adequate</w:t>
            </w:r>
          </w:p>
        </w:tc>
        <w:tc>
          <w:tcPr>
            <w:tcW w:w="1560" w:type="dxa"/>
            <w:tcMar>
              <w:top w:w="40" w:type="dxa"/>
              <w:left w:w="80" w:type="dxa"/>
              <w:bottom w:w="40" w:type="dxa"/>
              <w:right w:w="80" w:type="dxa"/>
            </w:tcMar>
            <w:vAlign w:val="center"/>
          </w:tcPr>
          <w:p w14:paraId="7462DBF9" w14:textId="5980B5BF" w:rsidR="0089064C" w:rsidRPr="00A0722B" w:rsidRDefault="00686B49" w:rsidP="00A43D5A">
            <w:pPr>
              <w:spacing w:line="232" w:lineRule="auto"/>
              <w:rPr>
                <w:b/>
                <w:bCs/>
              </w:rPr>
            </w:pPr>
            <w:r w:rsidRPr="00A0722B">
              <w:rPr>
                <w:b/>
                <w:bCs/>
                <w:sz w:val="15"/>
                <w:szCs w:val="15"/>
              </w:rPr>
              <w:t>Adequate</w:t>
            </w:r>
          </w:p>
        </w:tc>
        <w:tc>
          <w:tcPr>
            <w:tcW w:w="1560" w:type="dxa"/>
            <w:tcMar>
              <w:top w:w="40" w:type="dxa"/>
              <w:left w:w="80" w:type="dxa"/>
              <w:bottom w:w="40" w:type="dxa"/>
              <w:right w:w="80" w:type="dxa"/>
            </w:tcMar>
            <w:vAlign w:val="center"/>
          </w:tcPr>
          <w:p w14:paraId="0F9DE608" w14:textId="77777777" w:rsidR="0089064C" w:rsidRPr="00A0722B" w:rsidRDefault="0089064C" w:rsidP="00A43D5A">
            <w:pPr>
              <w:spacing w:line="232" w:lineRule="auto"/>
              <w:rPr>
                <w:b/>
                <w:bCs/>
              </w:rPr>
            </w:pPr>
            <w:r w:rsidRPr="00A0722B">
              <w:rPr>
                <w:b/>
                <w:bCs/>
                <w:sz w:val="15"/>
                <w:szCs w:val="15"/>
              </w:rPr>
              <w:t>Adequate</w:t>
            </w:r>
          </w:p>
        </w:tc>
      </w:tr>
    </w:tbl>
    <w:p w14:paraId="45A63EE4" w14:textId="733CCA29" w:rsidR="00B15A64" w:rsidRDefault="002A0E15" w:rsidP="00CE5140">
      <w:pPr>
        <w:spacing w:line="276" w:lineRule="auto"/>
        <w:jc w:val="both"/>
        <w:rPr>
          <w:i/>
          <w:iCs/>
          <w:color w:val="7A7A7A"/>
          <w:sz w:val="14"/>
          <w:szCs w:val="14"/>
        </w:rPr>
      </w:pPr>
      <w:r w:rsidRPr="002A0E15">
        <w:rPr>
          <w:i/>
          <w:iCs/>
          <w:color w:val="7A7A7A"/>
          <w:sz w:val="14"/>
          <w:szCs w:val="14"/>
        </w:rPr>
        <w:t xml:space="preserve">Ratings are each executing agency's own self-assessment for the period (EA reports). SPC's assessment was done by WRP-PMU; Efficiency is split — Adequate for the hydrology strategy, </w:t>
      </w:r>
      <w:r w:rsidR="00691949">
        <w:rPr>
          <w:i/>
          <w:iCs/>
          <w:color w:val="7A7A7A"/>
          <w:sz w:val="14"/>
          <w:szCs w:val="14"/>
        </w:rPr>
        <w:t>Poor</w:t>
      </w:r>
      <w:r w:rsidRPr="002A0E15">
        <w:rPr>
          <w:i/>
          <w:iCs/>
          <w:color w:val="7A7A7A"/>
          <w:sz w:val="14"/>
          <w:szCs w:val="14"/>
        </w:rPr>
        <w:t xml:space="preserve"> for LiDAR owing to the fuel-shortage delay. Overall is not a mechanical average of the four component ratings: each executing agency arrived at its own consolidated position for the period, weighing the components in the context of its delivery role and stage. A uniform Adequate across agencies with differing component profiles reflects that all five are delivering acceptably at a build-phase stage, none strongly enough across the board to rate higher, and none weakly enough to rate lower. These self-ratings describe delivered activity; they should be read alongside the opportunity-cost discussion below, which the self-assessments do not capture.</w:t>
      </w:r>
      <w:r w:rsidR="007855D6" w:rsidRPr="007855D6">
        <w:t xml:space="preserve"> </w:t>
      </w:r>
      <w:r w:rsidR="007855D6" w:rsidRPr="007855D6">
        <w:rPr>
          <w:i/>
          <w:iCs/>
          <w:color w:val="7A7A7A"/>
          <w:sz w:val="14"/>
          <w:szCs w:val="14"/>
        </w:rPr>
        <w:t>Performance standard definition as captured in the table are as follows:</w:t>
      </w:r>
      <w:r w:rsidR="00CE5140">
        <w:rPr>
          <w:i/>
          <w:iCs/>
          <w:color w:val="7A7A7A"/>
          <w:sz w:val="14"/>
          <w:szCs w:val="14"/>
        </w:rPr>
        <w:t xml:space="preserve"> </w:t>
      </w:r>
    </w:p>
    <w:p w14:paraId="198D3932" w14:textId="77777777" w:rsidR="00B15A64" w:rsidRDefault="007855D6" w:rsidP="00A00704">
      <w:pPr>
        <w:pStyle w:val="ListParagraph"/>
        <w:numPr>
          <w:ilvl w:val="0"/>
          <w:numId w:val="16"/>
        </w:numPr>
        <w:spacing w:line="276" w:lineRule="auto"/>
        <w:ind w:left="284" w:hanging="142"/>
        <w:jc w:val="both"/>
        <w:rPr>
          <w:i/>
          <w:iCs/>
          <w:color w:val="7A7A7A"/>
          <w:sz w:val="14"/>
          <w:szCs w:val="14"/>
        </w:rPr>
      </w:pPr>
      <w:r w:rsidRPr="00B15A64">
        <w:rPr>
          <w:i/>
          <w:iCs/>
          <w:color w:val="7A7A7A"/>
          <w:sz w:val="14"/>
          <w:szCs w:val="14"/>
        </w:rPr>
        <w:t xml:space="preserve">Excellent - the intervention is not only meeting all reasonable expectations/targets bearing in mind its context but is substantively exceeding some of these. There may be room for incremental improvements. </w:t>
      </w:r>
    </w:p>
    <w:p w14:paraId="4D66BADA" w14:textId="77777777" w:rsidR="00B15A64" w:rsidRDefault="007855D6" w:rsidP="00A00704">
      <w:pPr>
        <w:pStyle w:val="ListParagraph"/>
        <w:numPr>
          <w:ilvl w:val="0"/>
          <w:numId w:val="16"/>
        </w:numPr>
        <w:spacing w:line="276" w:lineRule="auto"/>
        <w:ind w:left="284" w:hanging="142"/>
        <w:jc w:val="both"/>
        <w:rPr>
          <w:i/>
          <w:iCs/>
          <w:color w:val="7A7A7A"/>
          <w:sz w:val="14"/>
          <w:szCs w:val="14"/>
        </w:rPr>
      </w:pPr>
      <w:r w:rsidRPr="00B15A64">
        <w:rPr>
          <w:i/>
          <w:iCs/>
          <w:color w:val="7A7A7A"/>
          <w:sz w:val="14"/>
          <w:szCs w:val="14"/>
        </w:rPr>
        <w:t xml:space="preserve">Good - the intervention is generally meeting reasonable expectations/targets, allowing for a few minor exceptions. Some improvements may be needed. </w:t>
      </w:r>
    </w:p>
    <w:p w14:paraId="207798A0" w14:textId="77777777" w:rsidR="00B15A64" w:rsidRDefault="007855D6" w:rsidP="00A00704">
      <w:pPr>
        <w:pStyle w:val="ListParagraph"/>
        <w:numPr>
          <w:ilvl w:val="0"/>
          <w:numId w:val="16"/>
        </w:numPr>
        <w:spacing w:line="276" w:lineRule="auto"/>
        <w:ind w:left="284" w:hanging="142"/>
        <w:jc w:val="both"/>
        <w:rPr>
          <w:i/>
          <w:iCs/>
          <w:color w:val="7A7A7A"/>
          <w:sz w:val="14"/>
          <w:szCs w:val="14"/>
        </w:rPr>
      </w:pPr>
      <w:r w:rsidRPr="00B15A64">
        <w:rPr>
          <w:i/>
          <w:iCs/>
          <w:color w:val="7A7A7A"/>
          <w:sz w:val="14"/>
          <w:szCs w:val="14"/>
        </w:rPr>
        <w:t xml:space="preserve">Adequate - the intervention, though not meeting all expectations/targets, is fulfilling minimum 'bottom-line' requirements and is showing acceptable progress overall. Significant improvements may be </w:t>
      </w:r>
      <w:r w:rsidR="00CE5140" w:rsidRPr="00B15A64">
        <w:rPr>
          <w:i/>
          <w:iCs/>
          <w:color w:val="7A7A7A"/>
          <w:sz w:val="14"/>
          <w:szCs w:val="14"/>
        </w:rPr>
        <w:t xml:space="preserve">needed. </w:t>
      </w:r>
    </w:p>
    <w:p w14:paraId="6F7A9A6C" w14:textId="791B1EC0" w:rsidR="002A0E15" w:rsidRPr="00B15A64" w:rsidRDefault="00CE5140" w:rsidP="00A00704">
      <w:pPr>
        <w:pStyle w:val="ListParagraph"/>
        <w:numPr>
          <w:ilvl w:val="0"/>
          <w:numId w:val="16"/>
        </w:numPr>
        <w:spacing w:line="276" w:lineRule="auto"/>
        <w:ind w:left="284" w:hanging="142"/>
        <w:jc w:val="both"/>
        <w:rPr>
          <w:i/>
          <w:iCs/>
          <w:color w:val="7A7A7A"/>
          <w:sz w:val="14"/>
          <w:szCs w:val="14"/>
        </w:rPr>
      </w:pPr>
      <w:r w:rsidRPr="00B15A64">
        <w:rPr>
          <w:i/>
          <w:iCs/>
          <w:color w:val="7A7A7A"/>
          <w:sz w:val="14"/>
          <w:szCs w:val="14"/>
        </w:rPr>
        <w:t>Poor</w:t>
      </w:r>
      <w:r w:rsidR="007855D6" w:rsidRPr="00B15A64">
        <w:rPr>
          <w:i/>
          <w:iCs/>
          <w:color w:val="7A7A7A"/>
          <w:sz w:val="14"/>
          <w:szCs w:val="14"/>
        </w:rPr>
        <w:t>- the intervention is not fulfilling minimum 'bottom-line' requirements and/or not showing acceptable progress overall. Immediate and major improvements are needed.</w:t>
      </w:r>
    </w:p>
    <w:p w14:paraId="57A04323" w14:textId="3ADF236D" w:rsidR="0089064C" w:rsidRPr="00182931" w:rsidRDefault="0089064C" w:rsidP="0089064C">
      <w:pPr>
        <w:spacing w:before="160" w:after="80"/>
      </w:pPr>
      <w:r w:rsidRPr="00182931">
        <w:rPr>
          <w:b/>
          <w:bCs/>
          <w:color w:val="3A6F65"/>
          <w:sz w:val="22"/>
          <w:szCs w:val="22"/>
        </w:rPr>
        <w:t>Economy</w:t>
      </w:r>
      <w:r w:rsidR="00691949">
        <w:rPr>
          <w:b/>
          <w:bCs/>
          <w:color w:val="3A6F65"/>
          <w:sz w:val="22"/>
          <w:szCs w:val="22"/>
        </w:rPr>
        <w:t xml:space="preserve"> - Adequate</w:t>
      </w:r>
    </w:p>
    <w:p w14:paraId="3A3C691C" w14:textId="77777777" w:rsidR="0089064C" w:rsidRPr="00182931" w:rsidRDefault="0089064C" w:rsidP="0089064C">
      <w:pPr>
        <w:spacing w:after="140" w:line="276" w:lineRule="auto"/>
        <w:jc w:val="both"/>
      </w:pPr>
      <w:r w:rsidRPr="00182931">
        <w:rPr>
          <w:i/>
          <w:iCs/>
        </w:rPr>
        <w:t>Economy asks whether inputs were procured at the right quality and price without compromising Pacific-led delivery.</w:t>
      </w:r>
    </w:p>
    <w:p w14:paraId="622FEB68" w14:textId="09E26F8D" w:rsidR="004A0BA2" w:rsidRDefault="004A0BA2" w:rsidP="00D77B1F">
      <w:pPr>
        <w:spacing w:after="140" w:line="276" w:lineRule="auto"/>
        <w:jc w:val="both"/>
      </w:pPr>
      <w:r w:rsidRPr="00182931">
        <w:t xml:space="preserve">Economy is led by leverage and by procurement discipline through SPREP's systems. SPC shows the clearest leverage example: the Pacific Hydrological Diagnostic Assessment Framework drew co-financing from the Australian Water Partnership, NZ MFAT, WMO and other SPC programmes, extending diagnostic assessments to 13 countries against an original scope of three — greater reach at no additional cost to the WRP grant. ESNZ ran the joint mission to Tokelau that spread fieldwork logistics across partners and declined wave-buoy deployment where the cost was not justified. BoM used in-house Bureau specialists on a retainer basis drawn only when needed, and its meteorologist cohort ran at lower-than-budget cost (three students rather than the four originally costed). </w:t>
      </w:r>
      <w:r w:rsidR="00DB55E8" w:rsidRPr="00182931">
        <w:t xml:space="preserve">NZ </w:t>
      </w:r>
      <w:r w:rsidRPr="00182931">
        <w:t>Met</w:t>
      </w:r>
      <w:r w:rsidR="00DB55E8" w:rsidRPr="00182931">
        <w:t xml:space="preserve"> </w:t>
      </w:r>
      <w:r w:rsidRPr="00182931">
        <w:t>Service procured competitively and budgeted staff time to plan</w:t>
      </w:r>
      <w:r w:rsidR="00DB55E8" w:rsidRPr="00182931">
        <w:t>.</w:t>
      </w:r>
    </w:p>
    <w:p w14:paraId="755BD28E" w14:textId="217D4771" w:rsidR="00D31448" w:rsidRDefault="00D31448" w:rsidP="00D33ABB">
      <w:pPr>
        <w:spacing w:after="140" w:line="276" w:lineRule="auto"/>
        <w:jc w:val="center"/>
      </w:pPr>
      <w:r w:rsidRPr="00182931">
        <w:rPr>
          <w:noProof/>
        </w:rPr>
        <w:lastRenderedPageBreak/>
        <w:drawing>
          <wp:inline distT="0" distB="0" distL="0" distR="0" wp14:anchorId="5E2A7099" wp14:editId="1B72D694">
            <wp:extent cx="4849580" cy="2197087"/>
            <wp:effectExtent l="0" t="0" r="0" b="0"/>
            <wp:docPr id="3" name="Picture 2">
              <a:extLst xmlns:a="http://schemas.openxmlformats.org/drawingml/2006/main">
                <a:ext uri="{FF2B5EF4-FFF2-40B4-BE49-F238E27FC236}">
                  <a16:creationId xmlns:a16="http://schemas.microsoft.com/office/drawing/2014/main" id="{25054A20-8F1A-2B74-CAFC-DB2769CD55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5054A20-8F1A-2B74-CAFC-DB2769CD555D}"/>
                        </a:ext>
                      </a:extLst>
                    </pic:cNvPr>
                    <pic:cNvPicPr>
                      <a:picLocks noChangeAspect="1"/>
                    </pic:cNvPicPr>
                  </pic:nvPicPr>
                  <pic:blipFill>
                    <a:blip r:embed="rId24"/>
                    <a:stretch>
                      <a:fillRect/>
                    </a:stretch>
                  </pic:blipFill>
                  <pic:spPr>
                    <a:xfrm>
                      <a:off x="0" y="0"/>
                      <a:ext cx="4907140" cy="2223164"/>
                    </a:xfrm>
                    <a:prstGeom prst="rect">
                      <a:avLst/>
                    </a:prstGeom>
                  </pic:spPr>
                </pic:pic>
              </a:graphicData>
            </a:graphic>
          </wp:inline>
        </w:drawing>
      </w:r>
    </w:p>
    <w:p w14:paraId="3891D0A0" w14:textId="50A4C3B8" w:rsidR="005E1F53" w:rsidRPr="00182931" w:rsidRDefault="005E1F53" w:rsidP="00D77B1F">
      <w:pPr>
        <w:spacing w:after="140" w:line="276" w:lineRule="auto"/>
        <w:jc w:val="both"/>
      </w:pPr>
      <w:r w:rsidRPr="00182931">
        <w:t xml:space="preserve">The composition of programme spend is itself an economy signal and is set out in the co-investment breakdown (WRP co-investment by cost category — programme total). Of the USD 10,285,166 incurred to 30 June 2026, 47.2% (USD 4,849,607) funded labour and technical expertise and 36.7% (USD 3,772,976) funded tangible assets, with training and workshops at 14.0% (USD 1,442,653) and travel and others at 2.1% (USD 219,929) — nearly half of every donor dollar paying for people and advisory effort. This is defensible during a build-and-capability phase, but it demands a clear narrative about what that human investment is buying and when it converts into durable Pacific capability. The cost-composition-by-agency chart shows how sharply the pattern varies: </w:t>
      </w:r>
      <w:r w:rsidR="00136991" w:rsidRPr="00182931">
        <w:t>NZ Met Service</w:t>
      </w:r>
      <w:r w:rsidRPr="00182931">
        <w:t xml:space="preserve"> is asset-weighted (52% of its incurred spend on tangible assets, 42% labour); the WRP PMU is labour- and training-weighted (59% labour, 38% training, 3% assets); BoM is labour and training with no asset procurement (55% / 39% / 0%); ESNZ is balanced but labour-led (57% labour, 27% assets); and SPC is asset- and travel-weighted (63% assets, 20% travel, with labour understated by USD 31,332 of uncategorised project-management fees). </w:t>
      </w:r>
      <w:r w:rsidR="00F65B29" w:rsidRPr="00F65B29">
        <w:t xml:space="preserve">These differing profiles reflect each agency's delivery role. The programme's durable physical assets — chiefly the radars — are delivered largely through the specialist executing agencies, with procurement undertaken in consultation with the WRP PMU and relevant stakeholders under WRP governance. The relevant question for the programme's second half is therefore not one of control, which sits with </w:t>
      </w:r>
      <w:r w:rsidR="00300766">
        <w:t>the Pacific NMHSs</w:t>
      </w:r>
      <w:r w:rsidR="00F65B29" w:rsidRPr="00F65B29">
        <w:t>, but of ownership transition and maintenance: ensuring the assets and the capability to sustain them are progressively held by Pacific institutions</w:t>
      </w:r>
      <w:r w:rsidR="00265341">
        <w:t xml:space="preserve"> once the project</w:t>
      </w:r>
      <w:r w:rsidR="00DE518F">
        <w:t xml:space="preserve"> is complete</w:t>
      </w:r>
      <w:r w:rsidR="00F65B29" w:rsidRPr="00F65B29">
        <w:t>.</w:t>
      </w:r>
    </w:p>
    <w:p w14:paraId="244A7E34" w14:textId="3B514A07" w:rsidR="00CE534F" w:rsidRPr="00182931" w:rsidRDefault="00CE534F" w:rsidP="00D77B1F">
      <w:pPr>
        <w:spacing w:after="140" w:line="276" w:lineRule="auto"/>
        <w:jc w:val="both"/>
        <w:rPr>
          <w:sz w:val="22"/>
          <w:szCs w:val="22"/>
        </w:rPr>
      </w:pPr>
      <w:r w:rsidRPr="00182931">
        <w:rPr>
          <w:noProof/>
          <w:sz w:val="22"/>
          <w:szCs w:val="22"/>
        </w:rPr>
        <w:drawing>
          <wp:inline distT="0" distB="0" distL="0" distR="0" wp14:anchorId="0E615D09" wp14:editId="1FFAFD6B">
            <wp:extent cx="2909570" cy="2176818"/>
            <wp:effectExtent l="0" t="0" r="5080" b="0"/>
            <wp:docPr id="369121013" name="Chart 1">
              <a:extLst xmlns:a="http://schemas.openxmlformats.org/drawingml/2006/main">
                <a:ext uri="{FF2B5EF4-FFF2-40B4-BE49-F238E27FC236}">
                  <a16:creationId xmlns:a16="http://schemas.microsoft.com/office/drawing/2014/main" id="{E19CFCFC-E65F-F837-88D9-7197E72532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7F3365" w:rsidRPr="00182931">
        <w:rPr>
          <w:noProof/>
          <w:sz w:val="22"/>
          <w:szCs w:val="22"/>
        </w:rPr>
        <w:drawing>
          <wp:inline distT="0" distB="0" distL="0" distR="0" wp14:anchorId="5AF6AD0A" wp14:editId="3639B988">
            <wp:extent cx="3195955" cy="2108579"/>
            <wp:effectExtent l="0" t="0" r="4445" b="6350"/>
            <wp:docPr id="504916875" name="Chart 1">
              <a:extLst xmlns:a="http://schemas.openxmlformats.org/drawingml/2006/main">
                <a:ext uri="{FF2B5EF4-FFF2-40B4-BE49-F238E27FC236}">
                  <a16:creationId xmlns:a16="http://schemas.microsoft.com/office/drawing/2014/main" id="{4914D1FE-B819-0CBF-3395-A935D94554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EE967F0" w14:textId="65E3E42D" w:rsidR="0089064C" w:rsidRPr="00182931" w:rsidRDefault="0089064C" w:rsidP="0089064C">
      <w:pPr>
        <w:spacing w:before="160" w:after="80"/>
        <w:rPr>
          <w:sz w:val="22"/>
          <w:szCs w:val="22"/>
        </w:rPr>
      </w:pPr>
      <w:r w:rsidRPr="00182931">
        <w:rPr>
          <w:b/>
          <w:bCs/>
          <w:color w:val="3A6F65"/>
          <w:sz w:val="22"/>
          <w:szCs w:val="22"/>
        </w:rPr>
        <w:t>Efficiency</w:t>
      </w:r>
      <w:r w:rsidR="004E641D">
        <w:rPr>
          <w:b/>
          <w:bCs/>
          <w:color w:val="3A6F65"/>
          <w:sz w:val="22"/>
          <w:szCs w:val="22"/>
        </w:rPr>
        <w:t xml:space="preserve"> - Adequate</w:t>
      </w:r>
    </w:p>
    <w:p w14:paraId="03C0989E" w14:textId="0073D30D" w:rsidR="00912E87" w:rsidRPr="00182931" w:rsidRDefault="0051677A" w:rsidP="00C2407C">
      <w:pPr>
        <w:spacing w:before="100" w:beforeAutospacing="1" w:after="100" w:afterAutospacing="1"/>
        <w:jc w:val="both"/>
        <w:rPr>
          <w:rFonts w:eastAsia="Times New Roman"/>
          <w:color w:val="auto"/>
        </w:rPr>
      </w:pPr>
      <w:r w:rsidRPr="00182931">
        <w:rPr>
          <w:rFonts w:eastAsia="Times New Roman"/>
          <w:i/>
          <w:iCs/>
          <w:color w:val="auto"/>
        </w:rPr>
        <w:t>Efficiency asks how well inputs were converted into outputs — sequencing, avoiding duplication, leveraging partners.</w:t>
      </w:r>
    </w:p>
    <w:p w14:paraId="4161CCDB" w14:textId="2D22466B" w:rsidR="00D56A9D" w:rsidRPr="00182931" w:rsidRDefault="6B7D1BFC" w:rsidP="66497D27">
      <w:pPr>
        <w:pStyle w:val="NormalWeb"/>
        <w:spacing w:before="0" w:beforeAutospacing="0" w:after="140" w:afterAutospacing="0" w:line="276" w:lineRule="auto"/>
        <w:jc w:val="both"/>
        <w:rPr>
          <w:rFonts w:ascii="Arial" w:hAnsi="Arial" w:cs="Arial"/>
          <w:sz w:val="20"/>
          <w:szCs w:val="20"/>
        </w:rPr>
      </w:pPr>
      <w:r w:rsidRPr="66497D27">
        <w:rPr>
          <w:rFonts w:ascii="Arial" w:hAnsi="Arial" w:cs="Arial"/>
          <w:sz w:val="20"/>
          <w:szCs w:val="20"/>
        </w:rPr>
        <w:t xml:space="preserve">Efficiency this period is genuinely mixed and should not be read as </w:t>
      </w:r>
      <w:proofErr w:type="gramStart"/>
      <w:r w:rsidRPr="66497D27">
        <w:rPr>
          <w:rFonts w:ascii="Arial" w:hAnsi="Arial" w:cs="Arial"/>
          <w:sz w:val="20"/>
          <w:szCs w:val="20"/>
        </w:rPr>
        <w:t>net-positive</w:t>
      </w:r>
      <w:proofErr w:type="gramEnd"/>
      <w:r w:rsidRPr="66497D27">
        <w:rPr>
          <w:rFonts w:ascii="Arial" w:hAnsi="Arial" w:cs="Arial"/>
          <w:sz w:val="20"/>
          <w:szCs w:val="20"/>
        </w:rPr>
        <w:t xml:space="preserve">. On the positive side, the integrated, multi-agency mission model pooled travel and avoided duplication: SPC rescoped its LiDAR work on learning UNDP had engaged its own consultants, and blended LiDAR investment from three projects into a single sub-regional procurement; ESNZ's Tokelau joint mission spread fieldwork cost across partners; and </w:t>
      </w:r>
      <w:r w:rsidRPr="66497D27">
        <w:rPr>
          <w:rFonts w:ascii="Arial" w:hAnsi="Arial" w:cs="Arial"/>
          <w:sz w:val="20"/>
          <w:szCs w:val="20"/>
        </w:rPr>
        <w:lastRenderedPageBreak/>
        <w:t xml:space="preserve">BoM moved the IFP architecture close to </w:t>
      </w:r>
      <w:proofErr w:type="gramStart"/>
      <w:r w:rsidRPr="66497D27">
        <w:rPr>
          <w:rFonts w:ascii="Arial" w:hAnsi="Arial" w:cs="Arial"/>
          <w:sz w:val="20"/>
          <w:szCs w:val="20"/>
        </w:rPr>
        <w:t>build-ready</w:t>
      </w:r>
      <w:proofErr w:type="gramEnd"/>
      <w:r w:rsidRPr="66497D27">
        <w:rPr>
          <w:rFonts w:ascii="Arial" w:hAnsi="Arial" w:cs="Arial"/>
          <w:sz w:val="20"/>
          <w:szCs w:val="20"/>
        </w:rPr>
        <w:t>. ESNZ itself reports efficiency as mixed — joint-mission savings against higher travel and governance costs and an eight-month delay</w:t>
      </w:r>
      <w:r w:rsidR="49EB2088" w:rsidRPr="66497D27">
        <w:rPr>
          <w:rFonts w:ascii="Arial" w:hAnsi="Arial" w:cs="Arial"/>
          <w:sz w:val="20"/>
          <w:szCs w:val="20"/>
        </w:rPr>
        <w:t>.</w:t>
      </w:r>
    </w:p>
    <w:p w14:paraId="2D126127" w14:textId="4C4B8F42" w:rsidR="00A76B71" w:rsidRPr="00A76B71" w:rsidRDefault="00A76B71" w:rsidP="00A76B71">
      <w:pPr>
        <w:spacing w:after="140" w:line="276" w:lineRule="auto"/>
        <w:jc w:val="both"/>
        <w:rPr>
          <w:rFonts w:eastAsia="Times New Roman"/>
          <w:color w:val="auto"/>
        </w:rPr>
      </w:pPr>
      <w:r w:rsidRPr="00A76B71">
        <w:rPr>
          <w:rFonts w:eastAsia="Times New Roman"/>
          <w:color w:val="auto"/>
        </w:rPr>
        <w:t xml:space="preserve">A second efficiency gain this period operated above the level of any single executing agency. The Donor Committee meetings progressed during the period, alongside collaboration on the pooled-funding mechanism and its charter. These have increased visibility between donors of each other’s areas of support, helped avoid duplication of effort across </w:t>
      </w:r>
      <w:r w:rsidR="00C97182">
        <w:rPr>
          <w:rFonts w:eastAsia="Times New Roman"/>
          <w:color w:val="auto"/>
        </w:rPr>
        <w:t>dono</w:t>
      </w:r>
      <w:r w:rsidRPr="00A76B71">
        <w:rPr>
          <w:rFonts w:eastAsia="Times New Roman"/>
          <w:color w:val="auto"/>
        </w:rPr>
        <w:t>rs, and strengthened collaboration on shared priorities — a programme-level efficiency benefit that agency utilisation figures do not capture.</w:t>
      </w:r>
    </w:p>
    <w:p w14:paraId="06B93569" w14:textId="77777777" w:rsidR="00A76B71" w:rsidRDefault="00A76B71" w:rsidP="00A76B71">
      <w:pPr>
        <w:spacing w:after="140" w:line="276" w:lineRule="auto"/>
        <w:jc w:val="both"/>
        <w:rPr>
          <w:rFonts w:eastAsia="Times New Roman"/>
          <w:color w:val="auto"/>
        </w:rPr>
      </w:pPr>
      <w:r w:rsidRPr="00A76B71">
        <w:rPr>
          <w:rFonts w:eastAsia="Times New Roman"/>
          <w:color w:val="auto"/>
        </w:rPr>
        <w:t xml:space="preserve">A related point is that not </w:t>
      </w:r>
      <w:proofErr w:type="gramStart"/>
      <w:r w:rsidRPr="00A76B71">
        <w:rPr>
          <w:rFonts w:eastAsia="Times New Roman"/>
          <w:color w:val="auto"/>
        </w:rPr>
        <w:t>all of</w:t>
      </w:r>
      <w:proofErr w:type="gramEnd"/>
      <w:r w:rsidRPr="00A76B71">
        <w:rPr>
          <w:rFonts w:eastAsia="Times New Roman"/>
          <w:color w:val="auto"/>
        </w:rPr>
        <w:t xml:space="preserve"> the period’s underspend represents delay: a portion reflects genuine cost savings that free grant funding for other uses. ESNZ’s Tokelau activity is the clearest example — its substantive underspend against period budget is attributed by ESNZ to three distinct causes, only one of which is schedule slippage: the eight-month delay, but also cost savings realised through the joint mission to Tokelau and the deliberate decision not to deploy wave buoys where the cost was not justified. Similarly, NZ Met Service logged travel consolidation on the CAP programme as a resolved cost pressure, pooling flights to hold delivery within budget. Where savings of this kind release funding from its originally costed purpose, that funding becomes available for reprogramming to other priority activities — meaning part of the unspent balance discussed below reflects efficient substitution rather than deferred delivery. The dollar value of these savings, and their treatment in the utilisation position, will be quantified in the 2026 Annual Report as part of the year-on-year value-for-money baseline.</w:t>
      </w:r>
    </w:p>
    <w:p w14:paraId="751B8388" w14:textId="25E2BEAA" w:rsidR="00223527" w:rsidRPr="00182931" w:rsidRDefault="5B0C17D7" w:rsidP="00A76B71">
      <w:pPr>
        <w:spacing w:after="140" w:line="276" w:lineRule="auto"/>
        <w:jc w:val="both"/>
        <w:rPr>
          <w:rFonts w:eastAsia="Times New Roman"/>
          <w:color w:val="auto"/>
        </w:rPr>
      </w:pPr>
      <w:r w:rsidRPr="66497D27">
        <w:rPr>
          <w:rFonts w:eastAsia="Times New Roman"/>
          <w:color w:val="auto"/>
        </w:rPr>
        <w:t xml:space="preserve">The clearest efficiency signal at programme level is the conversion of budget into delivery, and the register shows it is running behind. Overall utilisation stands at 60.5% (USD 10,285,166 incurred against a USD 17,006,607 budget), leaving USD 6,721,441 unspent mid-delivery. As the budget-utilisation chart makes plain, that balance is not evenly </w:t>
      </w:r>
      <w:proofErr w:type="gramStart"/>
      <w:r w:rsidRPr="66497D27">
        <w:rPr>
          <w:rFonts w:eastAsia="Times New Roman"/>
          <w:color w:val="auto"/>
        </w:rPr>
        <w:t>spread:</w:t>
      </w:r>
      <w:proofErr w:type="gramEnd"/>
      <w:r w:rsidRPr="66497D27">
        <w:rPr>
          <w:rFonts w:eastAsia="Times New Roman"/>
          <w:color w:val="auto"/>
        </w:rPr>
        <w:t xml:space="preserve"> </w:t>
      </w:r>
      <w:r w:rsidR="12511B10" w:rsidRPr="66497D27">
        <w:rPr>
          <w:rFonts w:eastAsia="Times New Roman"/>
          <w:color w:val="auto"/>
        </w:rPr>
        <w:t>NZ Met Service</w:t>
      </w:r>
      <w:r w:rsidRPr="66497D27">
        <w:rPr>
          <w:rFonts w:eastAsia="Times New Roman"/>
          <w:color w:val="auto"/>
        </w:rPr>
        <w:t xml:space="preserve"> is at 82.2% while the other four agencies sit between 26.1% and 46.2%. The register also exposes an efficiency signal within cost categories: training and workshops has been over-drawn at two agencies (SPC 135.7% and the WRP PMU 109.6% of their training budget lines) even as their asset lines sit largely unspent — that is, capability spend has run ahead of the infrastructure it is meant to support, a sequencing mismatch worth monitoring. These are efficiency findings for </w:t>
      </w:r>
      <w:proofErr w:type="gramStart"/>
      <w:r w:rsidR="4FA5A9AB" w:rsidRPr="66497D27">
        <w:rPr>
          <w:rFonts w:eastAsia="Times New Roman"/>
          <w:color w:val="auto"/>
        </w:rPr>
        <w:t>cash-flow</w:t>
      </w:r>
      <w:proofErr w:type="gramEnd"/>
      <w:r w:rsidRPr="66497D27">
        <w:rPr>
          <w:rFonts w:eastAsia="Times New Roman"/>
          <w:color w:val="auto"/>
        </w:rPr>
        <w:t xml:space="preserve"> and delivery-pacing management rather than delivery failures, and they are examined further in the opportunity-cost sub-section below.</w:t>
      </w:r>
    </w:p>
    <w:p w14:paraId="150E0EAC" w14:textId="0FC20176" w:rsidR="0089064C" w:rsidRPr="00182931" w:rsidRDefault="0089064C" w:rsidP="00816E07">
      <w:pPr>
        <w:spacing w:before="160" w:after="80"/>
        <w:jc w:val="both"/>
      </w:pPr>
      <w:r w:rsidRPr="00182931">
        <w:rPr>
          <w:b/>
          <w:bCs/>
          <w:color w:val="3A6F65"/>
          <w:sz w:val="22"/>
          <w:szCs w:val="22"/>
        </w:rPr>
        <w:t>Effectiveness</w:t>
      </w:r>
      <w:r w:rsidR="00EA06E6">
        <w:rPr>
          <w:b/>
          <w:bCs/>
          <w:color w:val="3A6F65"/>
          <w:sz w:val="22"/>
          <w:szCs w:val="22"/>
        </w:rPr>
        <w:t xml:space="preserve"> - Adequate</w:t>
      </w:r>
    </w:p>
    <w:p w14:paraId="57558A1D" w14:textId="77777777" w:rsidR="0089064C" w:rsidRPr="00182931" w:rsidRDefault="0089064C" w:rsidP="00816E07">
      <w:pPr>
        <w:spacing w:after="140" w:line="276" w:lineRule="auto"/>
        <w:jc w:val="both"/>
      </w:pPr>
      <w:r w:rsidRPr="00182931">
        <w:rPr>
          <w:i/>
          <w:iCs/>
        </w:rPr>
        <w:t>Effectiveness asks whether intended output and intermediate-outcome targets are being achieved. Consistent with the cost-per-output framing, effectiveness is assessed at output level.</w:t>
      </w:r>
    </w:p>
    <w:p w14:paraId="38998583" w14:textId="4BCAEE3B" w:rsidR="00E16517" w:rsidRPr="00182931" w:rsidRDefault="00E84692" w:rsidP="00E16517">
      <w:pPr>
        <w:pStyle w:val="ListParagraph"/>
        <w:numPr>
          <w:ilvl w:val="0"/>
          <w:numId w:val="5"/>
        </w:numPr>
        <w:spacing w:after="140" w:line="276" w:lineRule="auto"/>
        <w:jc w:val="both"/>
        <w:rPr>
          <w:rFonts w:eastAsia="Times New Roman"/>
          <w:color w:val="auto"/>
        </w:rPr>
      </w:pPr>
      <w:r>
        <w:rPr>
          <w:rFonts w:eastAsia="Times New Roman"/>
          <w:color w:val="auto"/>
        </w:rPr>
        <w:t>NZ Met Service</w:t>
      </w:r>
      <w:r w:rsidR="00E16517" w:rsidRPr="00182931">
        <w:rPr>
          <w:rFonts w:eastAsia="Times New Roman"/>
          <w:color w:val="auto"/>
        </w:rPr>
        <w:t xml:space="preserve">'s CAP programme trained 90 participants across five countries and took CAP generation capability to operational status in all five — the most substantial capability </w:t>
      </w:r>
      <w:proofErr w:type="gramStart"/>
      <w:r w:rsidR="00E16517" w:rsidRPr="00182931">
        <w:rPr>
          <w:rFonts w:eastAsia="Times New Roman"/>
          <w:color w:val="auto"/>
        </w:rPr>
        <w:t>result</w:t>
      </w:r>
      <w:proofErr w:type="gramEnd"/>
      <w:r w:rsidR="00E16517" w:rsidRPr="00182931">
        <w:rPr>
          <w:rFonts w:eastAsia="Times New Roman"/>
          <w:color w:val="auto"/>
        </w:rPr>
        <w:t xml:space="preserve"> this period, based on a single cohort. (Measured knowledge and confidence changes are reported as indicative outcome signals in KRA 2.)</w:t>
      </w:r>
    </w:p>
    <w:p w14:paraId="3DFAAE5D" w14:textId="770C8C78" w:rsidR="00BB2530" w:rsidRDefault="00BB2530" w:rsidP="00E16517">
      <w:pPr>
        <w:pStyle w:val="ListParagraph"/>
        <w:numPr>
          <w:ilvl w:val="0"/>
          <w:numId w:val="5"/>
        </w:numPr>
        <w:spacing w:after="140" w:line="276" w:lineRule="auto"/>
        <w:jc w:val="both"/>
        <w:rPr>
          <w:rFonts w:eastAsia="Times New Roman"/>
          <w:color w:val="auto"/>
        </w:rPr>
      </w:pPr>
      <w:r w:rsidRPr="00BB2530">
        <w:rPr>
          <w:rFonts w:eastAsia="Times New Roman"/>
          <w:color w:val="auto"/>
        </w:rPr>
        <w:t xml:space="preserve">SPC applied its Hydrological Diagnostic Framework across 13 countries and completed three National Roadmaps — strong progress on the hydrology strategy. Its overall effectiveness is nonetheless rated </w:t>
      </w:r>
      <w:r w:rsidR="00EA06E6">
        <w:rPr>
          <w:rFonts w:eastAsia="Times New Roman"/>
          <w:color w:val="auto"/>
        </w:rPr>
        <w:t>Poor</w:t>
      </w:r>
      <w:r w:rsidRPr="00BB2530">
        <w:rPr>
          <w:rFonts w:eastAsia="Times New Roman"/>
          <w:color w:val="auto"/>
        </w:rPr>
        <w:t>, because the Marshall Islands LiDAR survey — a core planned output — was not delivered this period, postponed by a national fuel shortage.</w:t>
      </w:r>
    </w:p>
    <w:p w14:paraId="48D8614D" w14:textId="3FE7E2F5" w:rsidR="00E16517" w:rsidRPr="00182931" w:rsidRDefault="00E16517" w:rsidP="00E16517">
      <w:pPr>
        <w:pStyle w:val="ListParagraph"/>
        <w:numPr>
          <w:ilvl w:val="0"/>
          <w:numId w:val="5"/>
        </w:numPr>
        <w:spacing w:after="140" w:line="276" w:lineRule="auto"/>
        <w:jc w:val="both"/>
        <w:rPr>
          <w:rFonts w:eastAsia="Times New Roman"/>
          <w:color w:val="auto"/>
        </w:rPr>
      </w:pPr>
      <w:r w:rsidRPr="00182931">
        <w:rPr>
          <w:rFonts w:eastAsia="Times New Roman"/>
          <w:color w:val="auto"/>
        </w:rPr>
        <w:t>ESNZ deployed four water-level sensors in Tokelau, secured endorsement of the Regional Observation Strategy, and advanced a WMO-endorsed National Asset Management Plan template.</w:t>
      </w:r>
    </w:p>
    <w:p w14:paraId="30199353" w14:textId="77777777" w:rsidR="00E16517" w:rsidRPr="00182931" w:rsidRDefault="00E16517" w:rsidP="00E16517">
      <w:pPr>
        <w:pStyle w:val="ListParagraph"/>
        <w:numPr>
          <w:ilvl w:val="0"/>
          <w:numId w:val="5"/>
        </w:numPr>
        <w:spacing w:after="140" w:line="276" w:lineRule="auto"/>
        <w:jc w:val="both"/>
        <w:rPr>
          <w:rFonts w:eastAsia="Times New Roman"/>
          <w:color w:val="auto"/>
        </w:rPr>
      </w:pPr>
      <w:r w:rsidRPr="00182931">
        <w:rPr>
          <w:rFonts w:eastAsia="Times New Roman"/>
          <w:color w:val="auto"/>
        </w:rPr>
        <w:t>BoM had its IFP architecture endorsed at PICI and Steering Committee 4 and secured IFP Phase 2 endorsement.</w:t>
      </w:r>
    </w:p>
    <w:p w14:paraId="6035B483" w14:textId="77777777" w:rsidR="00E16517" w:rsidRPr="00182931" w:rsidRDefault="00E16517" w:rsidP="00E16517">
      <w:pPr>
        <w:pStyle w:val="ListParagraph"/>
        <w:numPr>
          <w:ilvl w:val="0"/>
          <w:numId w:val="5"/>
        </w:numPr>
        <w:spacing w:after="140" w:line="276" w:lineRule="auto"/>
        <w:jc w:val="both"/>
        <w:rPr>
          <w:rFonts w:eastAsia="Times New Roman"/>
          <w:color w:val="auto"/>
        </w:rPr>
      </w:pPr>
      <w:r w:rsidRPr="00182931">
        <w:rPr>
          <w:rFonts w:eastAsia="Times New Roman"/>
          <w:color w:val="auto"/>
        </w:rPr>
        <w:t>The WRP PMU launched the GEDSI 2025–2033 Strategy, progressed Fiji Met toward Regional Instrument Centre status (16 trainees), commenced IFP Phase 1, supported three hydrologists through PAGASA, and delivered the COPE booklets in two Pacific languages.</w:t>
      </w:r>
    </w:p>
    <w:p w14:paraId="78DAE9A3" w14:textId="77777777" w:rsidR="00E16517" w:rsidRPr="00182931" w:rsidRDefault="00E16517" w:rsidP="00E16517">
      <w:pPr>
        <w:pStyle w:val="ListParagraph"/>
        <w:numPr>
          <w:ilvl w:val="0"/>
          <w:numId w:val="5"/>
        </w:numPr>
        <w:spacing w:after="140" w:line="276" w:lineRule="auto"/>
        <w:jc w:val="both"/>
        <w:rPr>
          <w:rFonts w:eastAsia="Times New Roman"/>
          <w:color w:val="auto"/>
        </w:rPr>
      </w:pPr>
      <w:r w:rsidRPr="00182931">
        <w:rPr>
          <w:rFonts w:eastAsia="Times New Roman"/>
          <w:color w:val="auto"/>
        </w:rPr>
        <w:t>Asset sustainment was evidenced by the Tonga radar at 100% uptime, fully integrated into daily forecasting.</w:t>
      </w:r>
    </w:p>
    <w:p w14:paraId="2ED4D5B4" w14:textId="77777777" w:rsidR="00CA4621" w:rsidRPr="00182931" w:rsidRDefault="00CA4621" w:rsidP="00CA4621">
      <w:pPr>
        <w:spacing w:after="140" w:line="276" w:lineRule="auto"/>
        <w:jc w:val="both"/>
        <w:rPr>
          <w:rFonts w:eastAsia="Times New Roman"/>
          <w:color w:val="auto"/>
        </w:rPr>
      </w:pPr>
      <w:r w:rsidRPr="00182931">
        <w:rPr>
          <w:rFonts w:eastAsia="Times New Roman"/>
          <w:color w:val="auto"/>
        </w:rPr>
        <w:t xml:space="preserve">A formal cost-per-outcome comparison is noted as premature and deliberately not attempted. The CAP programme gives the cleanest unit-cost baseline — from a confirmed CAP spend of USD 119,911 across 90 participants and five countries, approximately USD 1,332 per participant and USD 23,982 per country — to be </w:t>
      </w:r>
      <w:r w:rsidRPr="00182931">
        <w:rPr>
          <w:rFonts w:eastAsia="Times New Roman"/>
          <w:color w:val="auto"/>
        </w:rPr>
        <w:lastRenderedPageBreak/>
        <w:t>tracked forward. Effectiveness is assessed here only on activities that produced outputs; the effectiveness of the delayed and not-yet-commenced activities cannot be assessed because the outputs do not yet exist, which is precisely why the opportunity-cost read below is necessary.</w:t>
      </w:r>
    </w:p>
    <w:p w14:paraId="7689D9E7" w14:textId="2B824C13" w:rsidR="0089064C" w:rsidRPr="00182931" w:rsidRDefault="0089064C" w:rsidP="0089064C">
      <w:pPr>
        <w:spacing w:before="160" w:after="80"/>
        <w:rPr>
          <w:color w:val="3A6F65"/>
        </w:rPr>
      </w:pPr>
      <w:r w:rsidRPr="00182931">
        <w:rPr>
          <w:b/>
          <w:bCs/>
          <w:color w:val="3A6F65"/>
          <w:sz w:val="22"/>
          <w:szCs w:val="22"/>
        </w:rPr>
        <w:t>Equity</w:t>
      </w:r>
      <w:r w:rsidR="00EA06E6">
        <w:rPr>
          <w:b/>
          <w:bCs/>
          <w:color w:val="3A6F65"/>
          <w:sz w:val="22"/>
          <w:szCs w:val="22"/>
        </w:rPr>
        <w:t xml:space="preserve"> - Adequate</w:t>
      </w:r>
    </w:p>
    <w:p w14:paraId="217962CA" w14:textId="77777777" w:rsidR="0089064C" w:rsidRPr="00182931" w:rsidRDefault="0089064C" w:rsidP="0089064C">
      <w:pPr>
        <w:spacing w:after="140" w:line="276" w:lineRule="auto"/>
        <w:jc w:val="both"/>
      </w:pPr>
      <w:r w:rsidRPr="00182931">
        <w:rPr>
          <w:i/>
          <w:iCs/>
        </w:rPr>
        <w:t>Equity asks whether benefits are reaching intended groups inclusively — GEDSI integration and Pacific-led ownership.</w:t>
      </w:r>
    </w:p>
    <w:p w14:paraId="54529AF3" w14:textId="094D5957" w:rsidR="003F4F34" w:rsidRDefault="003F4F34" w:rsidP="003F4F34">
      <w:pPr>
        <w:spacing w:after="140" w:line="276" w:lineRule="auto"/>
        <w:jc w:val="both"/>
      </w:pPr>
      <w:r w:rsidRPr="00182931">
        <w:t xml:space="preserve">Equity is framed as structural and enabling rather than as measured change. </w:t>
      </w:r>
      <w:r w:rsidR="002A6F80" w:rsidRPr="002A6F80">
        <w:t>SPC has built equity into its method: its diagnostic framework combines metric-driven equity questions with participatory lived-experience methods across all 13 countries — a sound, developing approach that is not yet backed by disaggregated results</w:t>
      </w:r>
      <w:r w:rsidRPr="00182931">
        <w:t>. The WRP PMU holds the most developed equity architecture: the GEDSI 2025–2033 Strategy, mandatory GEDSI screening at concept-note stage, the first Washington Group Short Set application, a Pacific Disability Forum Memorandum of Understanding, and a Niue co-design engagement reaching around 30 participants with a notably inclusive profile (85% female, 65% aged 60 or over, 55% rural). CAP recorded sex- and disability-disaggregated participation (61 male, 29 female, one person with disability), with its largest gains in the lowest-baseline country.</w:t>
      </w:r>
    </w:p>
    <w:p w14:paraId="70B699B5" w14:textId="32BDD8B9" w:rsidR="00603B70" w:rsidRDefault="00D66DCB" w:rsidP="00D66DCB">
      <w:pPr>
        <w:spacing w:after="140" w:line="276" w:lineRule="auto"/>
        <w:jc w:val="both"/>
      </w:pPr>
      <w:r w:rsidRPr="00182931">
        <w:t>Two equity gaps are named rather than smoothed.</w:t>
      </w:r>
      <w:r w:rsidR="00B9369A">
        <w:t xml:space="preserve"> NZ</w:t>
      </w:r>
      <w:r w:rsidRPr="00182931">
        <w:t xml:space="preserve"> Met</w:t>
      </w:r>
      <w:r w:rsidR="00B9369A">
        <w:t xml:space="preserve"> </w:t>
      </w:r>
      <w:r w:rsidRPr="00182931">
        <w:t>Service shows the programme's most uneven equity picture — several activities marked "GEDSI not applicable this period" — named plainly as the priority equity focus for next period. And BoM's meteorologist cohort was all-male: a suitable female candidate was selected and enrolled but withdrew before commencement; minimum support standards and IELTS 6.5 entry requirements are being built into future meteorologist-training concepts in response. There is also an equity dimension to delay: the activities most affected by slippage — the Solomon Islands radar, the Marshall Islands LiDAR survey, and coastal-inundation forecasting for Tokelau — serve some of the most exposed and remote communities, so deferred delivery falls unevenly on the countries with the least margin for it.</w:t>
      </w:r>
    </w:p>
    <w:p w14:paraId="62A2C246" w14:textId="77777777" w:rsidR="002C5F83" w:rsidRDefault="002C5F83" w:rsidP="002C5F83">
      <w:pPr>
        <w:spacing w:after="140" w:line="276" w:lineRule="auto"/>
        <w:jc w:val="both"/>
      </w:pPr>
      <w:r w:rsidRPr="005A09E5">
        <w:t>Finally, the programme’s structural design is itself a significant equity strength. WRP owning the regional architecture — the results framework, the GEDSI strategy, the governance and coordination functions — advances Pacific ownership directly, ensuring the terms on which weather and climate services are developed are set within the region rather than externally. On this dimension of equity, and Pacific-led ownership in particular, WRP’s design offers strong value for money by nature: the investment builds regionally held capability and mandate rather than externally held delivery.</w:t>
      </w:r>
    </w:p>
    <w:p w14:paraId="4286D809" w14:textId="2D32C44E" w:rsidR="00AD11D0" w:rsidRPr="00182931" w:rsidRDefault="00AD11D0" w:rsidP="003F4F34">
      <w:pPr>
        <w:pStyle w:val="Heading2"/>
        <w:rPr>
          <w:rFonts w:ascii="Arial" w:eastAsia="Times New Roman" w:hAnsi="Arial" w:cs="Arial"/>
          <w:b/>
          <w:bCs/>
          <w:color w:val="3A6F65"/>
          <w:sz w:val="22"/>
          <w:szCs w:val="22"/>
        </w:rPr>
      </w:pPr>
      <w:bookmarkStart w:id="19" w:name="_Toc240193127"/>
      <w:r w:rsidRPr="00182931">
        <w:rPr>
          <w:rFonts w:ascii="Arial" w:eastAsia="Times New Roman" w:hAnsi="Arial" w:cs="Arial"/>
          <w:b/>
          <w:bCs/>
          <w:color w:val="3A6F65"/>
          <w:sz w:val="22"/>
          <w:szCs w:val="22"/>
        </w:rPr>
        <w:t>The cost of what did not happen (opportunity cost of delay)</w:t>
      </w:r>
      <w:bookmarkEnd w:id="19"/>
    </w:p>
    <w:p w14:paraId="45C9C278" w14:textId="74E4E439" w:rsidR="001E6C0D" w:rsidRPr="00182931" w:rsidRDefault="13E75168" w:rsidP="00DF00B3">
      <w:pPr>
        <w:spacing w:after="140" w:line="276" w:lineRule="auto"/>
        <w:jc w:val="both"/>
        <w:rPr>
          <w:rFonts w:eastAsia="Times New Roman"/>
          <w:color w:val="auto"/>
        </w:rPr>
      </w:pPr>
      <w:r w:rsidRPr="66497D27">
        <w:rPr>
          <w:rFonts w:eastAsia="Times New Roman"/>
          <w:color w:val="auto"/>
        </w:rPr>
        <w:t xml:space="preserve">A value-for-money assessment that looked only at delivered activities would overstate the programme's position, because it would set aside the largest single financial fact of the period: USD 6,721,441 — around 40% of the programme's budget to date — remained unspent </w:t>
      </w:r>
      <w:proofErr w:type="gramStart"/>
      <w:r w:rsidRPr="66497D27">
        <w:rPr>
          <w:rFonts w:eastAsia="Times New Roman"/>
          <w:color w:val="auto"/>
        </w:rPr>
        <w:t>at</w:t>
      </w:r>
      <w:proofErr w:type="gramEnd"/>
      <w:r w:rsidRPr="66497D27">
        <w:rPr>
          <w:rFonts w:eastAsia="Times New Roman"/>
          <w:color w:val="auto"/>
        </w:rPr>
        <w:t xml:space="preserve"> 30 June 2026, mid-delivery. </w:t>
      </w:r>
      <w:r w:rsidR="715E3D00" w:rsidRPr="66497D27">
        <w:rPr>
          <w:rFonts w:eastAsia="Times New Roman"/>
          <w:color w:val="auto"/>
        </w:rPr>
        <w:t>Unspent funds are not cost-free. Committed donor money not yet converted into delivery represents protection and capability deferred, delivery windows compressed into the programme's second half (raising execution risk later), and resources held rather than working — a real cost even where each individual delay has a reasonable explanation. A large unspent balance at mid-delivery also carries a reputational cost: absorption is a visible proxy by which donors read delivery, and a headline 40% undrawn invites questions about pace even where each delay is well-founded — a perception managed through demonstrable second-half absorption and transparent reporting rather than a sign of funds at risk (see Programmatic Risk, WRP-32)</w:t>
      </w:r>
      <w:r w:rsidRPr="66497D27">
        <w:rPr>
          <w:rFonts w:eastAsia="Times New Roman"/>
          <w:color w:val="auto"/>
        </w:rPr>
        <w:t>.</w:t>
      </w:r>
    </w:p>
    <w:p w14:paraId="7E708124" w14:textId="63DA3901" w:rsidR="00B74178" w:rsidRPr="00182931" w:rsidRDefault="00B74178" w:rsidP="00DF00B3">
      <w:pPr>
        <w:spacing w:after="140" w:line="276" w:lineRule="auto"/>
        <w:jc w:val="both"/>
        <w:rPr>
          <w:rFonts w:eastAsia="Times New Roman"/>
          <w:color w:val="auto"/>
        </w:rPr>
      </w:pPr>
      <w:r w:rsidRPr="00182931">
        <w:rPr>
          <w:rFonts w:eastAsia="Times New Roman"/>
          <w:color w:val="auto"/>
        </w:rPr>
        <w:t>The register locates the opportunity cost precisely, and it is concentrated:</w:t>
      </w:r>
    </w:p>
    <w:p w14:paraId="253C873C" w14:textId="73EBA0C5" w:rsidR="007C16BF" w:rsidRPr="00182931" w:rsidRDefault="007C16BF" w:rsidP="007C16BF">
      <w:pPr>
        <w:pStyle w:val="ListParagraph"/>
        <w:numPr>
          <w:ilvl w:val="0"/>
          <w:numId w:val="6"/>
        </w:numPr>
        <w:spacing w:after="140" w:line="276" w:lineRule="auto"/>
        <w:jc w:val="both"/>
        <w:rPr>
          <w:rFonts w:eastAsia="Times New Roman"/>
          <w:color w:val="auto"/>
        </w:rPr>
      </w:pPr>
      <w:r w:rsidRPr="00182931">
        <w:rPr>
          <w:rFonts w:eastAsia="Times New Roman"/>
          <w:color w:val="auto"/>
        </w:rPr>
        <w:t>The WRP PMU holds the largest unused balance — USD 2,614,770 (46.2% utilised), 38.9% of all unspent programme funds. It is driven almost entirely by tangible assets: of a USD 2,107,620 asset budget, only USD 67,225 has been incurred (3.2% utilised), leaving USD 2,040,395 idle — chiefly the Samoa weather-watch radar held in contract negotiation</w:t>
      </w:r>
      <w:r w:rsidR="0019271D">
        <w:rPr>
          <w:rFonts w:eastAsia="Times New Roman"/>
          <w:color w:val="auto"/>
        </w:rPr>
        <w:t xml:space="preserve"> </w:t>
      </w:r>
      <w:r w:rsidR="0019271D" w:rsidRPr="00C16CF6">
        <w:rPr>
          <w:rFonts w:eastAsia="Times New Roman"/>
          <w:color w:val="auto"/>
          <w:sz w:val="18"/>
          <w:szCs w:val="18"/>
        </w:rPr>
        <w:t>(</w:t>
      </w:r>
      <w:r w:rsidR="003A35FC" w:rsidRPr="00C16CF6">
        <w:rPr>
          <w:rFonts w:eastAsia="Times New Roman"/>
          <w:b/>
          <w:bCs/>
          <w:i/>
          <w:iCs/>
          <w:color w:val="auto"/>
          <w:sz w:val="18"/>
          <w:szCs w:val="18"/>
        </w:rPr>
        <w:t>UPDATE SINCE CLOSE:</w:t>
      </w:r>
      <w:r w:rsidR="003A35FC" w:rsidRPr="00C16CF6">
        <w:rPr>
          <w:rFonts w:eastAsia="Times New Roman"/>
          <w:color w:val="auto"/>
          <w:sz w:val="18"/>
          <w:szCs w:val="18"/>
        </w:rPr>
        <w:t xml:space="preserve"> </w:t>
      </w:r>
      <w:r w:rsidR="003A35FC" w:rsidRPr="00C16CF6">
        <w:rPr>
          <w:rFonts w:eastAsia="Times New Roman"/>
          <w:i/>
          <w:iCs/>
          <w:color w:val="auto"/>
          <w:sz w:val="18"/>
          <w:szCs w:val="18"/>
        </w:rPr>
        <w:t>Works are currently underway for delivery which is expected to be completed by early next year</w:t>
      </w:r>
      <w:r w:rsidR="003A35FC" w:rsidRPr="00C16CF6">
        <w:rPr>
          <w:rFonts w:eastAsia="Times New Roman"/>
          <w:color w:val="auto"/>
          <w:sz w:val="18"/>
          <w:szCs w:val="18"/>
        </w:rPr>
        <w:t>)</w:t>
      </w:r>
      <w:r w:rsidRPr="00182931">
        <w:rPr>
          <w:rFonts w:eastAsia="Times New Roman"/>
          <w:color w:val="auto"/>
        </w:rPr>
        <w:t>. This is the single largest pocket of deferred delivery in the programme. Notably, the PMU's labour line is 67.7% utilised and its training line 109.6% — the coordinating and capability functions are running while the asset function has barely begun.</w:t>
      </w:r>
    </w:p>
    <w:p w14:paraId="1E1CD826" w14:textId="120B0F21" w:rsidR="007C16BF" w:rsidRPr="00C16CF6" w:rsidRDefault="007C16BF" w:rsidP="007C16BF">
      <w:pPr>
        <w:pStyle w:val="ListParagraph"/>
        <w:numPr>
          <w:ilvl w:val="0"/>
          <w:numId w:val="6"/>
        </w:numPr>
        <w:spacing w:after="140" w:line="276" w:lineRule="auto"/>
        <w:jc w:val="both"/>
        <w:rPr>
          <w:rFonts w:eastAsia="Times New Roman"/>
          <w:color w:val="auto"/>
          <w:sz w:val="18"/>
          <w:szCs w:val="18"/>
        </w:rPr>
      </w:pPr>
      <w:r w:rsidRPr="00182931">
        <w:rPr>
          <w:rFonts w:eastAsia="Times New Roman"/>
          <w:color w:val="auto"/>
        </w:rPr>
        <w:lastRenderedPageBreak/>
        <w:t>SPC is the lowest overall utiliser at 26.1%, with USD 826,657 unused, including USD 578,805 of its USD 761,978 asset budget unspent (24% utilised) — the Marshall Islands LiDAR survey postponed by a national fuel shortage. Its labour and travel lines are similarly low (26.1% and 28.1%).</w:t>
      </w:r>
      <w:r w:rsidR="00D579AC">
        <w:rPr>
          <w:rFonts w:eastAsia="Times New Roman"/>
          <w:color w:val="auto"/>
        </w:rPr>
        <w:t xml:space="preserve"> </w:t>
      </w:r>
      <w:r w:rsidR="00577F44">
        <w:rPr>
          <w:rFonts w:eastAsia="Times New Roman"/>
          <w:color w:val="auto"/>
        </w:rPr>
        <w:t>(</w:t>
      </w:r>
      <w:r w:rsidR="00577F44" w:rsidRPr="00C16CF6">
        <w:rPr>
          <w:rFonts w:eastAsia="Times New Roman"/>
          <w:b/>
          <w:bCs/>
          <w:i/>
          <w:iCs/>
          <w:color w:val="auto"/>
          <w:sz w:val="18"/>
          <w:szCs w:val="18"/>
        </w:rPr>
        <w:t>UPDATE SINCE CLOSE:</w:t>
      </w:r>
      <w:r w:rsidR="00577F44" w:rsidRPr="00C16CF6">
        <w:rPr>
          <w:rFonts w:eastAsia="Times New Roman"/>
          <w:color w:val="auto"/>
          <w:sz w:val="18"/>
          <w:szCs w:val="18"/>
        </w:rPr>
        <w:t xml:space="preserve"> </w:t>
      </w:r>
      <w:r w:rsidR="00577F44" w:rsidRPr="00C16CF6">
        <w:rPr>
          <w:rFonts w:eastAsia="Times New Roman"/>
          <w:i/>
          <w:iCs/>
          <w:color w:val="auto"/>
          <w:sz w:val="18"/>
          <w:szCs w:val="18"/>
        </w:rPr>
        <w:t>LiDAR survey is expected to be completed by September 2026</w:t>
      </w:r>
      <w:r w:rsidR="00D579AC" w:rsidRPr="00C16CF6">
        <w:rPr>
          <w:rFonts w:eastAsia="Times New Roman"/>
          <w:i/>
          <w:iCs/>
          <w:color w:val="auto"/>
          <w:sz w:val="18"/>
          <w:szCs w:val="18"/>
        </w:rPr>
        <w:t xml:space="preserve"> with procurement completed</w:t>
      </w:r>
      <w:r w:rsidR="00577F44" w:rsidRPr="00C16CF6">
        <w:rPr>
          <w:rFonts w:eastAsia="Times New Roman"/>
          <w:color w:val="auto"/>
          <w:sz w:val="18"/>
          <w:szCs w:val="18"/>
        </w:rPr>
        <w:t>).</w:t>
      </w:r>
    </w:p>
    <w:p w14:paraId="3BA3B813" w14:textId="34B08585" w:rsidR="00D579AC" w:rsidRPr="00182931" w:rsidRDefault="007C16BF" w:rsidP="00D579AC">
      <w:pPr>
        <w:pStyle w:val="ListParagraph"/>
        <w:numPr>
          <w:ilvl w:val="0"/>
          <w:numId w:val="6"/>
        </w:numPr>
        <w:spacing w:after="140" w:line="276" w:lineRule="auto"/>
        <w:jc w:val="both"/>
        <w:rPr>
          <w:rFonts w:eastAsia="Times New Roman"/>
          <w:color w:val="auto"/>
        </w:rPr>
      </w:pPr>
      <w:r w:rsidRPr="00182931">
        <w:rPr>
          <w:rFonts w:eastAsia="Times New Roman"/>
          <w:color w:val="auto"/>
        </w:rPr>
        <w:t>BoM (43.1% overall) and ESNZ (45.7%) sit well below the programme average. ESNZ's travel line is the least drawn of any (12.8%), consistent with the joint-mission savings noted under Economy, but its labour (47.2%) and asset (45.0%) lines are also only about half spent.</w:t>
      </w:r>
      <w:r w:rsidR="00D579AC" w:rsidRPr="00D579AC">
        <w:rPr>
          <w:rFonts w:eastAsia="Times New Roman"/>
          <w:color w:val="auto"/>
        </w:rPr>
        <w:t xml:space="preserve"> </w:t>
      </w:r>
      <w:r w:rsidR="00D579AC">
        <w:rPr>
          <w:rFonts w:eastAsia="Times New Roman"/>
          <w:color w:val="auto"/>
        </w:rPr>
        <w:t>(</w:t>
      </w:r>
      <w:r w:rsidR="00D579AC" w:rsidRPr="00C16CF6">
        <w:rPr>
          <w:rFonts w:eastAsia="Times New Roman"/>
          <w:b/>
          <w:bCs/>
          <w:i/>
          <w:iCs/>
          <w:color w:val="auto"/>
          <w:sz w:val="18"/>
          <w:szCs w:val="18"/>
        </w:rPr>
        <w:t>UPDATE SINCE CLOSE:</w:t>
      </w:r>
      <w:r w:rsidR="00D579AC" w:rsidRPr="00C16CF6">
        <w:rPr>
          <w:rFonts w:eastAsia="Times New Roman"/>
          <w:color w:val="auto"/>
          <w:sz w:val="18"/>
          <w:szCs w:val="18"/>
        </w:rPr>
        <w:t xml:space="preserve"> </w:t>
      </w:r>
      <w:r w:rsidR="004C6C9E" w:rsidRPr="00C16CF6">
        <w:rPr>
          <w:rFonts w:eastAsia="Times New Roman"/>
          <w:i/>
          <w:iCs/>
          <w:color w:val="auto"/>
          <w:sz w:val="18"/>
          <w:szCs w:val="18"/>
        </w:rPr>
        <w:t>BoM is leading the IFP work</w:t>
      </w:r>
      <w:r w:rsidR="008E69DC" w:rsidRPr="00C16CF6">
        <w:rPr>
          <w:rFonts w:eastAsia="Times New Roman"/>
          <w:i/>
          <w:iCs/>
          <w:color w:val="auto"/>
          <w:sz w:val="18"/>
          <w:szCs w:val="18"/>
        </w:rPr>
        <w:t xml:space="preserve"> and</w:t>
      </w:r>
      <w:r w:rsidR="00C16CF6">
        <w:rPr>
          <w:rFonts w:eastAsia="Times New Roman"/>
          <w:i/>
          <w:iCs/>
          <w:color w:val="auto"/>
          <w:sz w:val="18"/>
          <w:szCs w:val="18"/>
        </w:rPr>
        <w:t xml:space="preserve"> a major deliverable is expected to be completed by late this year or early next year</w:t>
      </w:r>
      <w:r w:rsidR="00D579AC" w:rsidRPr="00C16CF6">
        <w:rPr>
          <w:rFonts w:eastAsia="Times New Roman"/>
          <w:color w:val="auto"/>
          <w:sz w:val="18"/>
          <w:szCs w:val="18"/>
        </w:rPr>
        <w:t>)</w:t>
      </w:r>
      <w:r w:rsidR="00D579AC" w:rsidRPr="00182931">
        <w:rPr>
          <w:rFonts w:eastAsia="Times New Roman"/>
          <w:color w:val="auto"/>
        </w:rPr>
        <w:t>.</w:t>
      </w:r>
      <w:r w:rsidR="00EF7C90">
        <w:rPr>
          <w:rFonts w:eastAsia="Times New Roman"/>
          <w:color w:val="auto"/>
        </w:rPr>
        <w:t xml:space="preserve"> </w:t>
      </w:r>
      <w:r w:rsidR="00EF7C90" w:rsidRPr="00EF7C90">
        <w:rPr>
          <w:rFonts w:eastAsia="Times New Roman"/>
          <w:color w:val="auto"/>
        </w:rPr>
        <w:t>A basis caveat applies to ESNZ, as it does to the WRP PMU. On the cumulative 2024-to-date basis used above, ESNZ sits at 45.7%; but on a current-period basis its delivery was near-complete, spending USD 669,220 against a USD 702,088 period budget — a 95% period utilisation, only about 5% under budget. Its low cumulative figure is depressed principally by the multi-year AWS refurbishment budget (Activity 3.1.3), the largest tranche of which only commenced in June 2026. As with the PMU’s Samoa radar line, this is a timing position rather than in-period slippage, and ESNZ’s current-period efficiency should not be read from the cumulative percentage alone.</w:t>
      </w:r>
    </w:p>
    <w:p w14:paraId="6B8AD789" w14:textId="7FCEB1F0" w:rsidR="007C16BF" w:rsidRPr="00182931" w:rsidRDefault="00136991" w:rsidP="007C16BF">
      <w:pPr>
        <w:pStyle w:val="ListParagraph"/>
        <w:numPr>
          <w:ilvl w:val="0"/>
          <w:numId w:val="6"/>
        </w:numPr>
        <w:spacing w:after="140" w:line="276" w:lineRule="auto"/>
        <w:jc w:val="both"/>
        <w:rPr>
          <w:rFonts w:eastAsia="Times New Roman"/>
          <w:color w:val="auto"/>
        </w:rPr>
      </w:pPr>
      <w:r w:rsidRPr="00182931">
        <w:rPr>
          <w:rFonts w:eastAsia="Times New Roman"/>
          <w:color w:val="auto"/>
        </w:rPr>
        <w:t>NZ Met Service</w:t>
      </w:r>
      <w:r w:rsidR="007C16BF" w:rsidRPr="00182931">
        <w:rPr>
          <w:rFonts w:eastAsia="Times New Roman"/>
          <w:color w:val="auto"/>
        </w:rPr>
        <w:t xml:space="preserve">, at 82.2% overall — labour 89.2%, assets 77.5% — is the outlier that lifts the programme average, meaning the headline 60.5% substantially understates how little the other four agencies have drawn. Excluding </w:t>
      </w:r>
      <w:r w:rsidRPr="00182931">
        <w:rPr>
          <w:rFonts w:eastAsia="Times New Roman"/>
          <w:color w:val="auto"/>
        </w:rPr>
        <w:t>NZ Met Service</w:t>
      </w:r>
      <w:r w:rsidR="007C16BF" w:rsidRPr="00182931">
        <w:rPr>
          <w:rFonts w:eastAsia="Times New Roman"/>
          <w:color w:val="auto"/>
        </w:rPr>
        <w:t>, the remaining four agencies hold roughly 80% of the total unspent balance.</w:t>
      </w:r>
    </w:p>
    <w:p w14:paraId="573BCD48" w14:textId="0C35D285" w:rsidR="00BE6B78" w:rsidRPr="00182931" w:rsidRDefault="1238F87F" w:rsidP="66497D27">
      <w:pPr>
        <w:spacing w:after="140" w:line="276" w:lineRule="auto"/>
        <w:jc w:val="both"/>
      </w:pPr>
      <w:r w:rsidRPr="66497D27">
        <w:rPr>
          <w:rFonts w:eastAsia="Times New Roman"/>
          <w:color w:val="auto"/>
        </w:rPr>
        <w:t xml:space="preserve">The </w:t>
      </w:r>
      <w:r w:rsidR="2C59944D" w:rsidRPr="66497D27">
        <w:rPr>
          <w:rFonts w:eastAsia="Times New Roman"/>
          <w:color w:val="auto"/>
        </w:rPr>
        <w:t>used/</w:t>
      </w:r>
      <w:r w:rsidRPr="66497D27">
        <w:rPr>
          <w:rFonts w:eastAsia="Times New Roman"/>
          <w:color w:val="auto"/>
        </w:rPr>
        <w:t xml:space="preserve">unused-funds chart makes this distribution visible. The implication for the Committee is that the programme's aggregate 60.5% utilisation is a composite of one agency delivering strongly on infrastructure and four agencies running materially behind budget. The cost of that lag is not captured in any of the delivered-side 4 Es ratings above, and </w:t>
      </w:r>
      <w:r w:rsidRPr="66497D27">
        <w:rPr>
          <w:rFonts w:eastAsia="Times New Roman"/>
          <w:b/>
          <w:bCs/>
          <w:color w:val="auto"/>
        </w:rPr>
        <w:t>it is the reason the consolidated judgement is qualified</w:t>
      </w:r>
      <w:r w:rsidRPr="66497D27">
        <w:rPr>
          <w:rFonts w:eastAsia="Times New Roman"/>
          <w:color w:val="auto"/>
        </w:rPr>
        <w:t xml:space="preserve">. </w:t>
      </w:r>
      <w:r w:rsidR="66531912" w:rsidRPr="66497D27">
        <w:rPr>
          <w:rFonts w:eastAsia="Times New Roman"/>
          <w:color w:val="auto"/>
        </w:rPr>
        <w:t>The register itself flags the forward action: a review of which costs across the four cost categories can be capitalised, to inform the asset-sustainment financing case — the practical mechanism for the fuller asset valuation discussed in 6.2 of A</w:t>
      </w:r>
      <w:r w:rsidR="0C936C1D" w:rsidRPr="66497D27">
        <w:rPr>
          <w:rFonts w:eastAsia="Times New Roman"/>
          <w:color w:val="auto"/>
        </w:rPr>
        <w:t>ppendix 3</w:t>
      </w:r>
      <w:r w:rsidR="66531912" w:rsidRPr="66497D27">
        <w:rPr>
          <w:rFonts w:eastAsia="Times New Roman"/>
          <w:color w:val="auto"/>
        </w:rPr>
        <w:t>.</w:t>
      </w:r>
    </w:p>
    <w:p w14:paraId="7027B4DB" w14:textId="76628809" w:rsidR="00E05208" w:rsidRDefault="005522DA" w:rsidP="00BE6B78">
      <w:pPr>
        <w:spacing w:after="140" w:line="276" w:lineRule="auto"/>
        <w:jc w:val="both"/>
        <w:rPr>
          <w:rFonts w:eastAsia="Times New Roman"/>
          <w:color w:val="auto"/>
        </w:rPr>
      </w:pPr>
      <w:r w:rsidRPr="00182931">
        <w:rPr>
          <w:noProof/>
          <w14:ligatures w14:val="standardContextual"/>
        </w:rPr>
        <w:drawing>
          <wp:inline distT="0" distB="0" distL="0" distR="0" wp14:anchorId="729645BF" wp14:editId="52463B5E">
            <wp:extent cx="2989580" cy="2258705"/>
            <wp:effectExtent l="0" t="0" r="1270" b="8255"/>
            <wp:docPr id="1394700992" name="Chart 1">
              <a:extLst xmlns:a="http://schemas.openxmlformats.org/drawingml/2006/main">
                <a:ext uri="{FF2B5EF4-FFF2-40B4-BE49-F238E27FC236}">
                  <a16:creationId xmlns:a16="http://schemas.microsoft.com/office/drawing/2014/main" id="{CE37D641-B288-9C98-8C87-AB6DFB6072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D93923" w:rsidRPr="00182931">
        <w:rPr>
          <w:noProof/>
          <w14:ligatures w14:val="standardContextual"/>
        </w:rPr>
        <w:drawing>
          <wp:inline distT="0" distB="0" distL="0" distR="0" wp14:anchorId="3D09C332" wp14:editId="10CB2B96">
            <wp:extent cx="3060700" cy="2265528"/>
            <wp:effectExtent l="0" t="0" r="6350" b="1905"/>
            <wp:docPr id="533615467" name="Chart 1">
              <a:extLst xmlns:a="http://schemas.openxmlformats.org/drawingml/2006/main">
                <a:ext uri="{FF2B5EF4-FFF2-40B4-BE49-F238E27FC236}">
                  <a16:creationId xmlns:a16="http://schemas.microsoft.com/office/drawing/2014/main" id="{AD33CD43-2AA0-73B6-E67A-FA69A01D61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A3AA5CB" w14:textId="13B0998A" w:rsidR="00E82849" w:rsidRPr="00182931" w:rsidRDefault="00E82849" w:rsidP="00BE6B78">
      <w:pPr>
        <w:spacing w:after="140" w:line="276" w:lineRule="auto"/>
        <w:jc w:val="both"/>
        <w:rPr>
          <w:rFonts w:eastAsia="Times New Roman"/>
          <w:color w:val="auto"/>
        </w:rPr>
      </w:pPr>
      <w:r>
        <w:t>The scale of the unspent balance is sharpened by how little effective delivery time remains in 2026. The second half of the year offers a narrow implementation window: July and August are largely absorbed by preparation for the Pacific Meteorological Council and Pacific Meteorological Ministers Meeting held in September, and activity typically winds down through December — leaving, in practical terms, October and November as the main delivery months. A balance of USD 6,721,441 (around 40% of budget) therefore faces a compressed runway, which raises the likelihood that a portion will need to be formally reprogrammed or carried into 2027 rather than spent this year. This is a delivery-pacing and reprogramming question, not evidence of funds at risk.</w:t>
      </w:r>
    </w:p>
    <w:p w14:paraId="5553D0E4" w14:textId="76F6A7CC" w:rsidR="0089064C" w:rsidRPr="00182931" w:rsidRDefault="0089064C" w:rsidP="0089064C">
      <w:pPr>
        <w:spacing w:before="160" w:after="80"/>
      </w:pPr>
      <w:r w:rsidRPr="00182931">
        <w:rPr>
          <w:b/>
          <w:bCs/>
          <w:color w:val="3A6F65"/>
          <w:sz w:val="22"/>
          <w:szCs w:val="22"/>
        </w:rPr>
        <w:t xml:space="preserve">Consolidated judgement — </w:t>
      </w:r>
      <w:r w:rsidR="005219E6">
        <w:rPr>
          <w:b/>
          <w:bCs/>
          <w:color w:val="3A6F65"/>
          <w:sz w:val="22"/>
          <w:szCs w:val="22"/>
        </w:rPr>
        <w:t>A S</w:t>
      </w:r>
      <w:r w:rsidRPr="00182931">
        <w:rPr>
          <w:b/>
          <w:bCs/>
          <w:color w:val="3A6F65"/>
          <w:sz w:val="22"/>
          <w:szCs w:val="22"/>
        </w:rPr>
        <w:t xml:space="preserve">tructural </w:t>
      </w:r>
      <w:r w:rsidR="005219E6">
        <w:rPr>
          <w:b/>
          <w:bCs/>
          <w:color w:val="3A6F65"/>
          <w:sz w:val="22"/>
          <w:szCs w:val="22"/>
        </w:rPr>
        <w:t>C</w:t>
      </w:r>
      <w:r w:rsidRPr="00182931">
        <w:rPr>
          <w:b/>
          <w:bCs/>
          <w:color w:val="3A6F65"/>
          <w:sz w:val="22"/>
          <w:szCs w:val="22"/>
        </w:rPr>
        <w:t xml:space="preserve">onsideration </w:t>
      </w:r>
    </w:p>
    <w:p w14:paraId="0058A42A" w14:textId="77777777" w:rsidR="004B74E9" w:rsidRPr="00182931" w:rsidRDefault="004B74E9" w:rsidP="00DF57AF">
      <w:pPr>
        <w:spacing w:after="120" w:line="264" w:lineRule="auto"/>
        <w:jc w:val="both"/>
      </w:pPr>
      <w:r w:rsidRPr="00182931">
        <w:t xml:space="preserve">On the cost-per-output basis appropriate to this stage, the evidence points to early, output-level value for money from what was delivered — real but partial, unevenly distributed across the executing agencies, and not yet demonstrable at outcome level. Economy is sound where leverage and joint-mission models are in play; efficiency is genuinely mixed, with joint-mission savings offset by an aggregate 60.5% utilisation, USD </w:t>
      </w:r>
      <w:r w:rsidRPr="00182931">
        <w:lastRenderedPageBreak/>
        <w:t>6.72M unspent, and a capability-ahead-of-assets sequencing mismatch at two agencies; effectiveness is evidenced at output level only, for the activities that produced outputs; and equity is being built structurally, with two named gaps. Against the delivered side must be set the opportunity cost of the roughly 40% of budget not yet spent, concentrated in the PMU's stalled asset line (USD 2.04M idle) and SPC's postponed survey (USD 0.58M idle). A confident, whole-of-programme value-for-money verdict is therefore not yet available: it awaits both outcome-level evidence and a materially higher and more even conversion of budget into delivery in the programme's second half.</w:t>
      </w:r>
    </w:p>
    <w:p w14:paraId="1FCC7A8C" w14:textId="0BE2FAF8" w:rsidR="00B838B1" w:rsidRPr="00182931" w:rsidRDefault="4F42E985" w:rsidP="66497D27">
      <w:pPr>
        <w:spacing w:after="120" w:line="264" w:lineRule="auto"/>
        <w:jc w:val="both"/>
      </w:pPr>
      <w:r>
        <w:t xml:space="preserve">The </w:t>
      </w:r>
      <w:r w:rsidR="5E031A0A">
        <w:t xml:space="preserve">working </w:t>
      </w:r>
      <w:r>
        <w:t>companion financial analysis (</w:t>
      </w:r>
      <w:proofErr w:type="spellStart"/>
      <w:r w:rsidR="096C316A">
        <w:t>appendicized</w:t>
      </w:r>
      <w:proofErr w:type="spellEnd"/>
      <w:r>
        <w:t>)</w:t>
      </w:r>
      <w:r w:rsidR="070E2FC8">
        <w:t xml:space="preserve"> paper</w:t>
      </w:r>
      <w:r>
        <w:t xml:space="preserve"> offers a structural observation the top-line numbers do not show, and the concentration chart makes visible. The programme's physical infrastructure is concentrated in one agency: </w:t>
      </w:r>
      <w:r w:rsidR="12511B10">
        <w:t>NZ Met Service</w:t>
      </w:r>
      <w:r>
        <w:t xml:space="preserve"> accounts for 85.0% of tangible-asset expenditure (USD 3,208,709 of USD 3,772,976), reflecting its lead role on the Tonga and Solomon Islands radars. The Pacific-owned centre — the WRP PMU — holds 1.8% of asset expenditure and shows the lowest asset utilisation (3.2%), because its ~USD 2M Samoa radar line remains in contract negotiation</w:t>
      </w:r>
      <w:r w:rsidR="2A1D7285">
        <w:t xml:space="preserve"> as </w:t>
      </w:r>
      <w:proofErr w:type="gramStart"/>
      <w:r w:rsidR="2A1D7285">
        <w:t>at</w:t>
      </w:r>
      <w:proofErr w:type="gramEnd"/>
      <w:r w:rsidR="2A1D7285">
        <w:t xml:space="preserve"> 30 June 2026</w:t>
      </w:r>
      <w:r>
        <w:t xml:space="preserve">. As the programme matures, a consideration for the Committee is how asset ownership, maintenance capability and coordination functions are progressively transferred toward the Pacific-owned centre and regional institutions, so that the capability built during delivery endures beyond it. This is not a concern about delivery quality — the radars, platforms and surveys are real and valuable — but a planning question for the programme's second half, made more pressing by the concentration of both delivery and unspent funds. </w:t>
      </w:r>
    </w:p>
    <w:p w14:paraId="1A0E1783" w14:textId="466C508E" w:rsidR="0089064C" w:rsidRPr="00182931" w:rsidRDefault="00950FC2" w:rsidP="00DF57AF">
      <w:pPr>
        <w:spacing w:after="120" w:line="264" w:lineRule="auto"/>
        <w:jc w:val="both"/>
      </w:pPr>
      <w:r w:rsidRPr="00182931">
        <w:rPr>
          <w:i/>
          <w:iCs/>
          <w:color w:val="7A7A7A"/>
          <w:sz w:val="14"/>
          <w:szCs w:val="14"/>
        </w:rPr>
        <w:t xml:space="preserve">Figures in this section are drawn from the Consolidated Expenditure Register as </w:t>
      </w:r>
      <w:proofErr w:type="gramStart"/>
      <w:r w:rsidRPr="00182931">
        <w:rPr>
          <w:i/>
          <w:iCs/>
          <w:color w:val="7A7A7A"/>
          <w:sz w:val="14"/>
          <w:szCs w:val="14"/>
        </w:rPr>
        <w:t>at</w:t>
      </w:r>
      <w:proofErr w:type="gramEnd"/>
      <w:r w:rsidRPr="00182931">
        <w:rPr>
          <w:i/>
          <w:iCs/>
          <w:color w:val="7A7A7A"/>
          <w:sz w:val="14"/>
          <w:szCs w:val="14"/>
        </w:rPr>
        <w:t xml:space="preserve"> 30 June 2026 and the Consolidated MERL Register. A preliminary reconciliation of the two financial reporting bases has been completed</w:t>
      </w:r>
      <w:r w:rsidR="00FB1BA1">
        <w:rPr>
          <w:i/>
          <w:iCs/>
          <w:color w:val="7A7A7A"/>
          <w:sz w:val="14"/>
          <w:szCs w:val="14"/>
        </w:rPr>
        <w:t xml:space="preserve"> but </w:t>
      </w:r>
      <w:r w:rsidRPr="00182931">
        <w:rPr>
          <w:i/>
          <w:iCs/>
          <w:color w:val="7A7A7A"/>
          <w:sz w:val="14"/>
          <w:szCs w:val="14"/>
        </w:rPr>
        <w:t>the finalised reconciliation will be presented in the 2026 Annual Report</w:t>
      </w:r>
      <w:r w:rsidR="004E56DB">
        <w:rPr>
          <w:i/>
          <w:iCs/>
          <w:color w:val="7A7A7A"/>
          <w:sz w:val="14"/>
          <w:szCs w:val="14"/>
        </w:rPr>
        <w:t>.</w:t>
      </w:r>
      <w:r w:rsidR="008A75C5" w:rsidRPr="008A75C5">
        <w:rPr>
          <w:i/>
          <w:iCs/>
          <w:color w:val="7A7A7A"/>
          <w:sz w:val="14"/>
          <w:szCs w:val="14"/>
        </w:rPr>
        <w:t xml:space="preserve"> NZ Met Service figures are drawn from its amended Annex 2 financial report (restated to a 0.58 USD FX rate on 16 August 2026); this supersedes the summary figures in its narrative progress report, and the active reconciliation of EA financial bases is reflected in the consolidated register.</w:t>
      </w:r>
    </w:p>
    <w:p w14:paraId="521F20FA" w14:textId="1DDCA493" w:rsidR="005233C0" w:rsidRPr="00182931" w:rsidRDefault="005233C0" w:rsidP="005233C0">
      <w:pPr>
        <w:pStyle w:val="Heading1"/>
        <w:spacing w:before="240" w:after="160"/>
        <w:rPr>
          <w:rFonts w:ascii="Arial" w:hAnsi="Arial" w:cs="Arial"/>
        </w:rPr>
      </w:pPr>
      <w:bookmarkStart w:id="20" w:name="_Toc240193128"/>
      <w:r w:rsidRPr="00182931">
        <w:rPr>
          <w:rFonts w:ascii="Arial" w:hAnsi="Arial" w:cs="Arial"/>
          <w:b/>
          <w:bCs/>
          <w:color w:val="3A6F65"/>
          <w:sz w:val="34"/>
          <w:szCs w:val="34"/>
        </w:rPr>
        <w:t>Financial Performance</w:t>
      </w:r>
      <w:r w:rsidR="009A48C5" w:rsidRPr="00182931">
        <w:rPr>
          <w:rFonts w:ascii="Arial" w:hAnsi="Arial" w:cs="Arial"/>
          <w:b/>
          <w:bCs/>
          <w:color w:val="3A6F65"/>
          <w:sz w:val="34"/>
          <w:szCs w:val="34"/>
        </w:rPr>
        <w:t xml:space="preserve"> – A Provisional </w:t>
      </w:r>
      <w:r w:rsidR="00F879F6" w:rsidRPr="00182931">
        <w:rPr>
          <w:rFonts w:ascii="Arial" w:hAnsi="Arial" w:cs="Arial"/>
          <w:b/>
          <w:bCs/>
          <w:color w:val="3A6F65"/>
          <w:sz w:val="34"/>
          <w:szCs w:val="34"/>
        </w:rPr>
        <w:t>Assessment</w:t>
      </w:r>
      <w:bookmarkEnd w:id="20"/>
    </w:p>
    <w:p w14:paraId="400793F5" w14:textId="43A66768" w:rsidR="00AE1C25" w:rsidRDefault="00AE1C25" w:rsidP="00AE1C25">
      <w:pPr>
        <w:spacing w:before="160" w:after="80"/>
      </w:pPr>
      <w:r w:rsidRPr="00AE1C25">
        <w:rPr>
          <w:b/>
          <w:bCs/>
          <w:color w:val="3A6F65"/>
          <w:sz w:val="22"/>
          <w:szCs w:val="22"/>
        </w:rPr>
        <w:t xml:space="preserve">Donor funding </w:t>
      </w:r>
      <w:r w:rsidR="00F529D8">
        <w:rPr>
          <w:b/>
          <w:bCs/>
          <w:color w:val="3A6F65"/>
          <w:sz w:val="22"/>
          <w:szCs w:val="22"/>
        </w:rPr>
        <w:t>-</w:t>
      </w:r>
      <w:r w:rsidRPr="00AE1C25">
        <w:rPr>
          <w:b/>
          <w:bCs/>
          <w:color w:val="3A6F65"/>
          <w:sz w:val="22"/>
          <w:szCs w:val="22"/>
        </w:rPr>
        <w:t xml:space="preserve"> commitments and receipts</w:t>
      </w:r>
    </w:p>
    <w:p w14:paraId="7DC3E3E9" w14:textId="77777777" w:rsidR="00AE1C25" w:rsidRPr="00AE1C25" w:rsidRDefault="00AE1C25" w:rsidP="00AE1C25">
      <w:pPr>
        <w:spacing w:after="140" w:line="276" w:lineRule="auto"/>
        <w:jc w:val="both"/>
      </w:pPr>
      <w:r w:rsidRPr="00AE1C25">
        <w:rPr>
          <w:b/>
          <w:bCs/>
        </w:rPr>
        <w:t xml:space="preserve">Donor funding position. </w:t>
      </w:r>
      <w:r w:rsidRPr="00AE1C25">
        <w:t>The figures in this section describe expenditure — what the programme has drawn down and spent. This subsection sets out the other side: what donors have committed and disbursed. The two are distinct lenses and are not directly comparable line-for-line, for the reason explained below.</w:t>
      </w:r>
    </w:p>
    <w:p w14:paraId="5F0B4D8A" w14:textId="77DA8FF5" w:rsidR="00AE1C25" w:rsidRPr="00AE1C25" w:rsidRDefault="00AE1C25" w:rsidP="00AE1C25">
      <w:pPr>
        <w:spacing w:after="140" w:line="276" w:lineRule="auto"/>
        <w:jc w:val="both"/>
      </w:pPr>
      <w:r w:rsidRPr="00AE1C25">
        <w:t xml:space="preserve">Across its life, the WRP programme is funded by four donor commitments channelled through the SPREP PMU: </w:t>
      </w:r>
      <w:r w:rsidRPr="003E0DA6">
        <w:rPr>
          <w:b/>
          <w:bCs/>
        </w:rPr>
        <w:t>AU DFAT (AUD 30 million), NZ MFAT (USD 1.328 million)</w:t>
      </w:r>
      <w:r w:rsidRPr="00AE1C25">
        <w:t xml:space="preserve">, a further NZ MFAT additional commitment </w:t>
      </w:r>
      <w:r w:rsidRPr="003E0DA6">
        <w:rPr>
          <w:b/>
          <w:bCs/>
        </w:rPr>
        <w:t>(NZD 32 million)</w:t>
      </w:r>
      <w:r w:rsidRPr="00AE1C25">
        <w:t xml:space="preserve">, and </w:t>
      </w:r>
      <w:r w:rsidRPr="003E0DA6">
        <w:rPr>
          <w:b/>
          <w:bCs/>
        </w:rPr>
        <w:t>UK WISER (USD 0.614 million)</w:t>
      </w:r>
      <w:r w:rsidRPr="00AE1C25">
        <w:t xml:space="preserve"> — together approximately </w:t>
      </w:r>
      <w:r w:rsidRPr="00AE1C25">
        <w:rPr>
          <w:b/>
          <w:bCs/>
        </w:rPr>
        <w:t>USD 39.05 million in USD-equivalent</w:t>
      </w:r>
      <w:r w:rsidRPr="00AE1C25">
        <w:t xml:space="preserve"> (the AUD and NZD components converted at indicative rates; the USD figure moves with exchange rates and is firmed at reporting dates). This </w:t>
      </w:r>
      <w:r w:rsidRPr="009476A2">
        <w:rPr>
          <w:b/>
          <w:bCs/>
        </w:rPr>
        <w:t>USD 39.05 million</w:t>
      </w:r>
      <w:r w:rsidRPr="00AE1C25">
        <w:t xml:space="preserve"> is the funding that flows through the PMU. It does not include additional MFAT funding provided directly to two executing agencies — ESNZ and NZ Met Service — under bilateral contracts that do not pass through the PMU's accounts. </w:t>
      </w:r>
      <w:r w:rsidR="00E67D4D" w:rsidRPr="00E67D4D">
        <w:t xml:space="preserve">The full donor envelope is therefore </w:t>
      </w:r>
      <w:r w:rsidR="00E67D4D" w:rsidRPr="00E67D4D">
        <w:rPr>
          <w:b/>
          <w:bCs/>
        </w:rPr>
        <w:t>USD 41.9 million</w:t>
      </w:r>
      <w:r w:rsidR="00E67D4D" w:rsidRPr="00E67D4D">
        <w:t xml:space="preserve"> on an interim basis: </w:t>
      </w:r>
      <w:r w:rsidR="00E67D4D" w:rsidRPr="00E67D4D">
        <w:rPr>
          <w:b/>
          <w:bCs/>
        </w:rPr>
        <w:t>USD 39.05 million channelled through the SPREP PMU</w:t>
      </w:r>
      <w:r w:rsidR="00E67D4D" w:rsidRPr="00E67D4D">
        <w:t xml:space="preserve"> plus </w:t>
      </w:r>
      <w:r w:rsidR="00E67D4D" w:rsidRPr="00E67D4D">
        <w:rPr>
          <w:b/>
          <w:bCs/>
        </w:rPr>
        <w:t>approximately USD 2.83 million provided direct-to-agency to ESNZ/NIWA under bilateral MFAT contracts,</w:t>
      </w:r>
      <w:r w:rsidR="00E67D4D" w:rsidRPr="00E67D4D">
        <w:t xml:space="preserve"> now quantified. </w:t>
      </w:r>
      <w:r w:rsidR="00E67D4D" w:rsidRPr="00E67D4D">
        <w:rPr>
          <w:b/>
          <w:bCs/>
        </w:rPr>
        <w:t>Further NZ Met Service bilateral funding remains to be quantified</w:t>
      </w:r>
      <w:r w:rsidR="00E67D4D" w:rsidRPr="00E67D4D">
        <w:t xml:space="preserve">, so this fuller figure is interim and will be finalised and consolidated in the 2026 Annual Report. </w:t>
      </w:r>
      <w:r w:rsidRPr="00AE1C25">
        <w:t>This direct-to-agency funding is also why the PMU's receipts below cannot be reconciled line-for-line against the executing agencies' expenditure in the consolidated register: part of ESNZ's and NZ Met Service's delivery is funded outside the PMU-channelled envelope.</w:t>
      </w:r>
    </w:p>
    <w:p w14:paraId="4FAA968D" w14:textId="6730BEB4" w:rsidR="00AE1C25" w:rsidRPr="00AE1C25" w:rsidRDefault="00AE1C25" w:rsidP="00AE1C25">
      <w:pPr>
        <w:spacing w:after="140" w:line="276" w:lineRule="auto"/>
        <w:jc w:val="both"/>
      </w:pPr>
      <w:r w:rsidRPr="00AE1C25">
        <w:rPr>
          <w:b/>
          <w:bCs/>
        </w:rPr>
        <w:t xml:space="preserve">Funds received to date. </w:t>
      </w:r>
      <w:r w:rsidRPr="00AE1C25">
        <w:t>Of the PMU-channelled commitment, USD 9,525,448 had been received by 30 June 2026, set out below. During this reporting period the programme received USD 1,605,914 in new tranches — USD 1,360,000 from AU DFAT and USD 245,914 from UK WISER, with no MFAT disbursement in the period. NZ MFAT and UK WISER are now fully received, and the UK WISER agreement concluded on 30 June 2026. The balance of the PMU-channelled envelope — the large majority, driven chiefly by the multi-year A</w:t>
      </w:r>
      <w:r w:rsidR="00680902">
        <w:t>U</w:t>
      </w:r>
      <w:r w:rsidR="00C17230">
        <w:t xml:space="preserve"> </w:t>
      </w:r>
      <w:r w:rsidRPr="00AE1C25">
        <w:t>DFAT commitment and the not-yet-drawn NZ MFAT additional commitment — remains to be disbursed across the programme's life to 2029–2031, in line with the agreements' durations.</w:t>
      </w:r>
    </w:p>
    <w:p w14:paraId="73A40D6B" w14:textId="77777777" w:rsidR="00AE1C25" w:rsidRPr="00AE1C25" w:rsidRDefault="00AE1C25" w:rsidP="00AE1C25">
      <w:pPr>
        <w:spacing w:after="140" w:line="276" w:lineRule="auto"/>
        <w:jc w:val="both"/>
      </w:pPr>
      <w:r w:rsidRPr="00AE1C25">
        <w:rPr>
          <w:b/>
          <w:bCs/>
        </w:rPr>
        <w:t xml:space="preserve">Relationship to the utilisation figures. </w:t>
      </w:r>
      <w:r w:rsidRPr="00AE1C25">
        <w:t xml:space="preserve">The utilisation position reported below (USD 10,285,166 incurred against a USD 17,006,607 phase budget, 60.5%) is measured against the current delivery-phase budget, not the full-life donor envelope. Cumulative expenditure should not be divided by the USD 39.05 million commitment: the commitment funds the whole programme to 2029–2031, whereas the phase budget and </w:t>
      </w:r>
      <w:r w:rsidRPr="00AE1C25">
        <w:lastRenderedPageBreak/>
        <w:t>expenditure describe delivery to date. The two are complementary — one shows funding secured, the other shows delivery drawn down.</w:t>
      </w:r>
    </w:p>
    <w:p w14:paraId="77A3AC57" w14:textId="77777777" w:rsidR="00AE1C25" w:rsidRPr="00AE1C25" w:rsidRDefault="00AE1C25" w:rsidP="00AE1C25">
      <w:pPr>
        <w:spacing w:before="200" w:after="80"/>
      </w:pPr>
      <w:r w:rsidRPr="00AE1C25">
        <w:rPr>
          <w:b/>
          <w:bCs/>
          <w:color w:val="3A6F65"/>
          <w:sz w:val="22"/>
          <w:szCs w:val="22"/>
        </w:rPr>
        <w:t>PMU financial position (PMU-channelled ledger)</w:t>
      </w:r>
    </w:p>
    <w:p w14:paraId="5D178A27" w14:textId="44EFBE77" w:rsidR="00AE1C25" w:rsidRPr="00AE1C25" w:rsidRDefault="00AE1C25" w:rsidP="00AE1C25">
      <w:pPr>
        <w:spacing w:after="140" w:line="276" w:lineRule="auto"/>
        <w:jc w:val="both"/>
      </w:pPr>
      <w:r w:rsidRPr="00AE1C25">
        <w:rPr>
          <w:b/>
          <w:bCs/>
        </w:rPr>
        <w:t xml:space="preserve">Basis note. </w:t>
      </w:r>
      <w:r w:rsidRPr="00AE1C25">
        <w:t xml:space="preserve">The tables in this subsection report the SPREP PMU financial ledger — the funds received, committed and spent through the PMU. This is a narrower and different basis from the consolidated five-executing-agency register used above: it covers PMU-channelled activity only and excludes expenditure that the executing agencies make from funds paid to them directly. The PMU ledger and the consolidated register therefore show different spend totals and different utilisation </w:t>
      </w:r>
      <w:r w:rsidR="00F3153B" w:rsidRPr="00AE1C25">
        <w:t>rates and</w:t>
      </w:r>
      <w:r w:rsidRPr="00AE1C25">
        <w:t xml:space="preserve"> are not directly comparable; each is correct within its own frame. All figures are provisional as at the 30 June 2026 cut-off and will be finalised in the 2026 Annual Report.</w:t>
      </w:r>
    </w:p>
    <w:p w14:paraId="6B1BE071" w14:textId="77777777" w:rsidR="00AE1C25" w:rsidRPr="00AE1C25" w:rsidRDefault="00AE1C25" w:rsidP="00AE1C25">
      <w:pPr>
        <w:spacing w:before="80" w:after="40"/>
      </w:pPr>
      <w:r w:rsidRPr="00AE1C25">
        <w:rPr>
          <w:b/>
          <w:bCs/>
          <w:sz w:val="18"/>
          <w:szCs w:val="18"/>
        </w:rPr>
        <w:t>Table F1. Donor funds received (PMU-channelled), by period</w:t>
      </w:r>
    </w:p>
    <w:tbl>
      <w:tblPr>
        <w:tblW w:w="8217"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555"/>
        <w:gridCol w:w="1559"/>
        <w:gridCol w:w="1559"/>
        <w:gridCol w:w="1701"/>
        <w:gridCol w:w="1843"/>
      </w:tblGrid>
      <w:tr w:rsidR="00AE1C25" w:rsidRPr="00AE1C25" w14:paraId="4A4AF615" w14:textId="77777777" w:rsidTr="001657C2">
        <w:trPr>
          <w:tblHeader/>
        </w:trPr>
        <w:tc>
          <w:tcPr>
            <w:tcW w:w="1555" w:type="dxa"/>
            <w:shd w:val="clear" w:color="auto" w:fill="2E576B"/>
            <w:tcMar>
              <w:top w:w="50" w:type="dxa"/>
              <w:left w:w="80" w:type="dxa"/>
              <w:bottom w:w="50" w:type="dxa"/>
              <w:right w:w="80" w:type="dxa"/>
            </w:tcMar>
            <w:vAlign w:val="center"/>
          </w:tcPr>
          <w:p w14:paraId="277E4CEF" w14:textId="1FBD329C" w:rsidR="00AE1C25" w:rsidRPr="00AE1C25" w:rsidRDefault="00F3153B" w:rsidP="00A15B29">
            <w:r>
              <w:rPr>
                <w:b/>
                <w:bCs/>
                <w:color w:val="FFFFFF"/>
                <w:sz w:val="14"/>
                <w:szCs w:val="14"/>
              </w:rPr>
              <w:t>Donor</w:t>
            </w:r>
          </w:p>
        </w:tc>
        <w:tc>
          <w:tcPr>
            <w:tcW w:w="1559" w:type="dxa"/>
            <w:shd w:val="clear" w:color="auto" w:fill="2E576B"/>
            <w:tcMar>
              <w:top w:w="50" w:type="dxa"/>
              <w:left w:w="80" w:type="dxa"/>
              <w:bottom w:w="50" w:type="dxa"/>
              <w:right w:w="80" w:type="dxa"/>
            </w:tcMar>
            <w:vAlign w:val="center"/>
          </w:tcPr>
          <w:p w14:paraId="335A264C" w14:textId="77777777" w:rsidR="00AE1C25" w:rsidRPr="00AE1C25" w:rsidRDefault="00AE1C25" w:rsidP="00A15B29">
            <w:pPr>
              <w:jc w:val="right"/>
            </w:pPr>
            <w:r w:rsidRPr="00AE1C25">
              <w:rPr>
                <w:b/>
                <w:bCs/>
                <w:color w:val="FFFFFF"/>
                <w:sz w:val="14"/>
                <w:szCs w:val="14"/>
              </w:rPr>
              <w:t>Received to 31 Dec 2025 (USD)</w:t>
            </w:r>
          </w:p>
        </w:tc>
        <w:tc>
          <w:tcPr>
            <w:tcW w:w="1559" w:type="dxa"/>
            <w:shd w:val="clear" w:color="auto" w:fill="2E576B"/>
            <w:tcMar>
              <w:top w:w="50" w:type="dxa"/>
              <w:left w:w="80" w:type="dxa"/>
              <w:bottom w:w="50" w:type="dxa"/>
              <w:right w:w="80" w:type="dxa"/>
            </w:tcMar>
            <w:vAlign w:val="center"/>
          </w:tcPr>
          <w:p w14:paraId="247BF14D" w14:textId="77777777" w:rsidR="00AE1C25" w:rsidRPr="00AE1C25" w:rsidRDefault="00AE1C25" w:rsidP="00A15B29">
            <w:pPr>
              <w:jc w:val="right"/>
            </w:pPr>
            <w:r w:rsidRPr="00AE1C25">
              <w:rPr>
                <w:b/>
                <w:bCs/>
                <w:color w:val="FFFFFF"/>
                <w:sz w:val="14"/>
                <w:szCs w:val="14"/>
              </w:rPr>
              <w:t>Received Jan–Jun 2026 (USD)</w:t>
            </w:r>
          </w:p>
        </w:tc>
        <w:tc>
          <w:tcPr>
            <w:tcW w:w="1701" w:type="dxa"/>
            <w:shd w:val="clear" w:color="auto" w:fill="2E576B"/>
            <w:tcMar>
              <w:top w:w="50" w:type="dxa"/>
              <w:left w:w="80" w:type="dxa"/>
              <w:bottom w:w="50" w:type="dxa"/>
              <w:right w:w="80" w:type="dxa"/>
            </w:tcMar>
            <w:vAlign w:val="center"/>
          </w:tcPr>
          <w:p w14:paraId="41E4D996" w14:textId="77777777" w:rsidR="00AE1C25" w:rsidRPr="00AE1C25" w:rsidRDefault="00AE1C25" w:rsidP="00A15B29">
            <w:pPr>
              <w:jc w:val="right"/>
            </w:pPr>
            <w:r w:rsidRPr="00AE1C25">
              <w:rPr>
                <w:b/>
                <w:bCs/>
                <w:color w:val="FFFFFF"/>
                <w:sz w:val="14"/>
                <w:szCs w:val="14"/>
              </w:rPr>
              <w:t>Total received to 30 Jun 2026 (USD)</w:t>
            </w:r>
          </w:p>
        </w:tc>
        <w:tc>
          <w:tcPr>
            <w:tcW w:w="1843" w:type="dxa"/>
            <w:shd w:val="clear" w:color="auto" w:fill="2E576B"/>
            <w:tcMar>
              <w:top w:w="50" w:type="dxa"/>
              <w:left w:w="80" w:type="dxa"/>
              <w:bottom w:w="50" w:type="dxa"/>
              <w:right w:w="80" w:type="dxa"/>
            </w:tcMar>
            <w:vAlign w:val="center"/>
          </w:tcPr>
          <w:p w14:paraId="037C1554" w14:textId="77777777" w:rsidR="00AE1C25" w:rsidRPr="00AE1C25" w:rsidRDefault="00AE1C25" w:rsidP="00A15B29">
            <w:r w:rsidRPr="00AE1C25">
              <w:rPr>
                <w:b/>
                <w:bCs/>
                <w:color w:val="FFFFFF"/>
                <w:sz w:val="14"/>
                <w:szCs w:val="14"/>
              </w:rPr>
              <w:t>Status</w:t>
            </w:r>
          </w:p>
        </w:tc>
      </w:tr>
      <w:tr w:rsidR="00AE1C25" w:rsidRPr="00AE1C25" w14:paraId="7207720F" w14:textId="77777777" w:rsidTr="001657C2">
        <w:tc>
          <w:tcPr>
            <w:tcW w:w="1555" w:type="dxa"/>
            <w:tcMar>
              <w:top w:w="40" w:type="dxa"/>
              <w:left w:w="80" w:type="dxa"/>
              <w:bottom w:w="40" w:type="dxa"/>
              <w:right w:w="80" w:type="dxa"/>
            </w:tcMar>
            <w:vAlign w:val="center"/>
          </w:tcPr>
          <w:p w14:paraId="38CF50CE" w14:textId="77777777" w:rsidR="00AE1C25" w:rsidRPr="00AE1C25" w:rsidRDefault="00AE1C25" w:rsidP="00A15B29">
            <w:pPr>
              <w:spacing w:line="232" w:lineRule="auto"/>
            </w:pPr>
            <w:r w:rsidRPr="00AE1C25">
              <w:rPr>
                <w:sz w:val="14"/>
                <w:szCs w:val="14"/>
              </w:rPr>
              <w:t>AU DFAT</w:t>
            </w:r>
          </w:p>
        </w:tc>
        <w:tc>
          <w:tcPr>
            <w:tcW w:w="1559" w:type="dxa"/>
            <w:tcMar>
              <w:top w:w="40" w:type="dxa"/>
              <w:left w:w="80" w:type="dxa"/>
              <w:bottom w:w="40" w:type="dxa"/>
              <w:right w:w="80" w:type="dxa"/>
            </w:tcMar>
            <w:vAlign w:val="center"/>
          </w:tcPr>
          <w:p w14:paraId="045BCC20" w14:textId="77777777" w:rsidR="00AE1C25" w:rsidRPr="00AE1C25" w:rsidRDefault="00AE1C25" w:rsidP="00A15B29">
            <w:pPr>
              <w:spacing w:line="232" w:lineRule="auto"/>
              <w:jc w:val="right"/>
            </w:pPr>
            <w:r w:rsidRPr="00AE1C25">
              <w:rPr>
                <w:sz w:val="14"/>
                <w:szCs w:val="14"/>
              </w:rPr>
              <w:t>6,222,608</w:t>
            </w:r>
          </w:p>
        </w:tc>
        <w:tc>
          <w:tcPr>
            <w:tcW w:w="1559" w:type="dxa"/>
            <w:tcMar>
              <w:top w:w="40" w:type="dxa"/>
              <w:left w:w="80" w:type="dxa"/>
              <w:bottom w:w="40" w:type="dxa"/>
              <w:right w:w="80" w:type="dxa"/>
            </w:tcMar>
            <w:vAlign w:val="center"/>
          </w:tcPr>
          <w:p w14:paraId="50B2A092" w14:textId="77777777" w:rsidR="00AE1C25" w:rsidRPr="00AE1C25" w:rsidRDefault="00AE1C25" w:rsidP="00A15B29">
            <w:pPr>
              <w:spacing w:line="232" w:lineRule="auto"/>
              <w:jc w:val="right"/>
            </w:pPr>
            <w:r w:rsidRPr="00AE1C25">
              <w:rPr>
                <w:sz w:val="14"/>
                <w:szCs w:val="14"/>
              </w:rPr>
              <w:t>1,360,000</w:t>
            </w:r>
          </w:p>
        </w:tc>
        <w:tc>
          <w:tcPr>
            <w:tcW w:w="1701" w:type="dxa"/>
            <w:tcMar>
              <w:top w:w="40" w:type="dxa"/>
              <w:left w:w="80" w:type="dxa"/>
              <w:bottom w:w="40" w:type="dxa"/>
              <w:right w:w="80" w:type="dxa"/>
            </w:tcMar>
            <w:vAlign w:val="center"/>
          </w:tcPr>
          <w:p w14:paraId="6FC6DCAC" w14:textId="77777777" w:rsidR="00AE1C25" w:rsidRPr="00AE1C25" w:rsidRDefault="00AE1C25" w:rsidP="00A15B29">
            <w:pPr>
              <w:spacing w:line="232" w:lineRule="auto"/>
              <w:jc w:val="right"/>
            </w:pPr>
            <w:r w:rsidRPr="00AE1C25">
              <w:rPr>
                <w:sz w:val="14"/>
                <w:szCs w:val="14"/>
              </w:rPr>
              <w:t>7,582,608</w:t>
            </w:r>
          </w:p>
        </w:tc>
        <w:tc>
          <w:tcPr>
            <w:tcW w:w="1843" w:type="dxa"/>
            <w:tcMar>
              <w:top w:w="40" w:type="dxa"/>
              <w:left w:w="80" w:type="dxa"/>
              <w:bottom w:w="40" w:type="dxa"/>
              <w:right w:w="80" w:type="dxa"/>
            </w:tcMar>
            <w:vAlign w:val="center"/>
          </w:tcPr>
          <w:p w14:paraId="3B0CB84F" w14:textId="77777777" w:rsidR="00AE1C25" w:rsidRPr="00AE1C25" w:rsidRDefault="00AE1C25" w:rsidP="00A15B29">
            <w:pPr>
              <w:spacing w:line="232" w:lineRule="auto"/>
            </w:pPr>
            <w:r w:rsidRPr="00AE1C25">
              <w:rPr>
                <w:sz w:val="14"/>
                <w:szCs w:val="14"/>
              </w:rPr>
              <w:t>Multi-year, to 2029</w:t>
            </w:r>
          </w:p>
        </w:tc>
      </w:tr>
      <w:tr w:rsidR="00AE1C25" w:rsidRPr="00AE1C25" w14:paraId="2621FE20" w14:textId="77777777" w:rsidTr="001657C2">
        <w:tc>
          <w:tcPr>
            <w:tcW w:w="1555" w:type="dxa"/>
            <w:tcMar>
              <w:top w:w="40" w:type="dxa"/>
              <w:left w:w="80" w:type="dxa"/>
              <w:bottom w:w="40" w:type="dxa"/>
              <w:right w:w="80" w:type="dxa"/>
            </w:tcMar>
            <w:vAlign w:val="center"/>
          </w:tcPr>
          <w:p w14:paraId="22AF8E9B" w14:textId="77777777" w:rsidR="00AE1C25" w:rsidRPr="00AE1C25" w:rsidRDefault="00AE1C25" w:rsidP="00A15B29">
            <w:pPr>
              <w:spacing w:line="232" w:lineRule="auto"/>
            </w:pPr>
            <w:r w:rsidRPr="00AE1C25">
              <w:rPr>
                <w:sz w:val="14"/>
                <w:szCs w:val="14"/>
              </w:rPr>
              <w:t>NZ MFAT</w:t>
            </w:r>
          </w:p>
        </w:tc>
        <w:tc>
          <w:tcPr>
            <w:tcW w:w="1559" w:type="dxa"/>
            <w:tcMar>
              <w:top w:w="40" w:type="dxa"/>
              <w:left w:w="80" w:type="dxa"/>
              <w:bottom w:w="40" w:type="dxa"/>
              <w:right w:w="80" w:type="dxa"/>
            </w:tcMar>
            <w:vAlign w:val="center"/>
          </w:tcPr>
          <w:p w14:paraId="43FE8C2D" w14:textId="77777777" w:rsidR="00AE1C25" w:rsidRPr="00AE1C25" w:rsidRDefault="00AE1C25" w:rsidP="00A15B29">
            <w:pPr>
              <w:spacing w:line="232" w:lineRule="auto"/>
              <w:jc w:val="right"/>
            </w:pPr>
            <w:r w:rsidRPr="00AE1C25">
              <w:rPr>
                <w:sz w:val="14"/>
                <w:szCs w:val="14"/>
              </w:rPr>
              <w:t>1,328,080</w:t>
            </w:r>
          </w:p>
        </w:tc>
        <w:tc>
          <w:tcPr>
            <w:tcW w:w="1559" w:type="dxa"/>
            <w:tcMar>
              <w:top w:w="40" w:type="dxa"/>
              <w:left w:w="80" w:type="dxa"/>
              <w:bottom w:w="40" w:type="dxa"/>
              <w:right w:w="80" w:type="dxa"/>
            </w:tcMar>
            <w:vAlign w:val="center"/>
          </w:tcPr>
          <w:p w14:paraId="17547936" w14:textId="77777777" w:rsidR="00AE1C25" w:rsidRPr="00AE1C25" w:rsidRDefault="00AE1C25" w:rsidP="00A15B29">
            <w:pPr>
              <w:spacing w:line="232" w:lineRule="auto"/>
              <w:jc w:val="right"/>
            </w:pPr>
            <w:r w:rsidRPr="00AE1C25">
              <w:rPr>
                <w:sz w:val="14"/>
                <w:szCs w:val="14"/>
              </w:rPr>
              <w:t>–</w:t>
            </w:r>
          </w:p>
        </w:tc>
        <w:tc>
          <w:tcPr>
            <w:tcW w:w="1701" w:type="dxa"/>
            <w:tcMar>
              <w:top w:w="40" w:type="dxa"/>
              <w:left w:w="80" w:type="dxa"/>
              <w:bottom w:w="40" w:type="dxa"/>
              <w:right w:w="80" w:type="dxa"/>
            </w:tcMar>
            <w:vAlign w:val="center"/>
          </w:tcPr>
          <w:p w14:paraId="1EBABE72" w14:textId="77777777" w:rsidR="00AE1C25" w:rsidRPr="00AE1C25" w:rsidRDefault="00AE1C25" w:rsidP="00A15B29">
            <w:pPr>
              <w:spacing w:line="232" w:lineRule="auto"/>
              <w:jc w:val="right"/>
            </w:pPr>
            <w:r w:rsidRPr="00AE1C25">
              <w:rPr>
                <w:sz w:val="14"/>
                <w:szCs w:val="14"/>
              </w:rPr>
              <w:t>1,328,080</w:t>
            </w:r>
          </w:p>
        </w:tc>
        <w:tc>
          <w:tcPr>
            <w:tcW w:w="1843" w:type="dxa"/>
            <w:tcMar>
              <w:top w:w="40" w:type="dxa"/>
              <w:left w:w="80" w:type="dxa"/>
              <w:bottom w:w="40" w:type="dxa"/>
              <w:right w:w="80" w:type="dxa"/>
            </w:tcMar>
            <w:vAlign w:val="center"/>
          </w:tcPr>
          <w:p w14:paraId="7D28ED3B" w14:textId="77777777" w:rsidR="00AE1C25" w:rsidRPr="00AE1C25" w:rsidRDefault="00AE1C25" w:rsidP="00A15B29">
            <w:pPr>
              <w:spacing w:line="232" w:lineRule="auto"/>
            </w:pPr>
            <w:r w:rsidRPr="00AE1C25">
              <w:rPr>
                <w:sz w:val="14"/>
                <w:szCs w:val="14"/>
              </w:rPr>
              <w:t>Fully received</w:t>
            </w:r>
          </w:p>
        </w:tc>
      </w:tr>
      <w:tr w:rsidR="00AE1C25" w:rsidRPr="00AE1C25" w14:paraId="538B6527" w14:textId="77777777" w:rsidTr="001657C2">
        <w:tc>
          <w:tcPr>
            <w:tcW w:w="1555" w:type="dxa"/>
            <w:tcMar>
              <w:top w:w="40" w:type="dxa"/>
              <w:left w:w="80" w:type="dxa"/>
              <w:bottom w:w="40" w:type="dxa"/>
              <w:right w:w="80" w:type="dxa"/>
            </w:tcMar>
            <w:vAlign w:val="center"/>
          </w:tcPr>
          <w:p w14:paraId="011ED7B0" w14:textId="77777777" w:rsidR="00AE1C25" w:rsidRPr="00AE1C25" w:rsidRDefault="00AE1C25" w:rsidP="00A15B29">
            <w:pPr>
              <w:spacing w:line="232" w:lineRule="auto"/>
            </w:pPr>
            <w:r w:rsidRPr="00AE1C25">
              <w:rPr>
                <w:sz w:val="14"/>
                <w:szCs w:val="14"/>
              </w:rPr>
              <w:t>UK WISER</w:t>
            </w:r>
          </w:p>
        </w:tc>
        <w:tc>
          <w:tcPr>
            <w:tcW w:w="1559" w:type="dxa"/>
            <w:tcMar>
              <w:top w:w="40" w:type="dxa"/>
              <w:left w:w="80" w:type="dxa"/>
              <w:bottom w:w="40" w:type="dxa"/>
              <w:right w:w="80" w:type="dxa"/>
            </w:tcMar>
            <w:vAlign w:val="center"/>
          </w:tcPr>
          <w:p w14:paraId="1745280C" w14:textId="77777777" w:rsidR="00AE1C25" w:rsidRPr="00AE1C25" w:rsidRDefault="00AE1C25" w:rsidP="00A15B29">
            <w:pPr>
              <w:spacing w:line="232" w:lineRule="auto"/>
              <w:jc w:val="right"/>
            </w:pPr>
            <w:r w:rsidRPr="00AE1C25">
              <w:rPr>
                <w:sz w:val="14"/>
                <w:szCs w:val="14"/>
              </w:rPr>
              <w:t>368,846</w:t>
            </w:r>
          </w:p>
        </w:tc>
        <w:tc>
          <w:tcPr>
            <w:tcW w:w="1559" w:type="dxa"/>
            <w:tcMar>
              <w:top w:w="40" w:type="dxa"/>
              <w:left w:w="80" w:type="dxa"/>
              <w:bottom w:w="40" w:type="dxa"/>
              <w:right w:w="80" w:type="dxa"/>
            </w:tcMar>
            <w:vAlign w:val="center"/>
          </w:tcPr>
          <w:p w14:paraId="531E152C" w14:textId="77777777" w:rsidR="00AE1C25" w:rsidRPr="00AE1C25" w:rsidRDefault="00AE1C25" w:rsidP="00A15B29">
            <w:pPr>
              <w:spacing w:line="232" w:lineRule="auto"/>
              <w:jc w:val="right"/>
            </w:pPr>
            <w:r w:rsidRPr="00AE1C25">
              <w:rPr>
                <w:sz w:val="14"/>
                <w:szCs w:val="14"/>
              </w:rPr>
              <w:t>245,914</w:t>
            </w:r>
          </w:p>
        </w:tc>
        <w:tc>
          <w:tcPr>
            <w:tcW w:w="1701" w:type="dxa"/>
            <w:tcMar>
              <w:top w:w="40" w:type="dxa"/>
              <w:left w:w="80" w:type="dxa"/>
              <w:bottom w:w="40" w:type="dxa"/>
              <w:right w:w="80" w:type="dxa"/>
            </w:tcMar>
            <w:vAlign w:val="center"/>
          </w:tcPr>
          <w:p w14:paraId="441F22E5" w14:textId="77777777" w:rsidR="00AE1C25" w:rsidRPr="00AE1C25" w:rsidRDefault="00AE1C25" w:rsidP="00A15B29">
            <w:pPr>
              <w:spacing w:line="232" w:lineRule="auto"/>
              <w:jc w:val="right"/>
            </w:pPr>
            <w:r w:rsidRPr="00AE1C25">
              <w:rPr>
                <w:sz w:val="14"/>
                <w:szCs w:val="14"/>
              </w:rPr>
              <w:t>614,760</w:t>
            </w:r>
          </w:p>
        </w:tc>
        <w:tc>
          <w:tcPr>
            <w:tcW w:w="1843" w:type="dxa"/>
            <w:tcMar>
              <w:top w:w="40" w:type="dxa"/>
              <w:left w:w="80" w:type="dxa"/>
              <w:bottom w:w="40" w:type="dxa"/>
              <w:right w:w="80" w:type="dxa"/>
            </w:tcMar>
            <w:vAlign w:val="center"/>
          </w:tcPr>
          <w:p w14:paraId="798A8E8B" w14:textId="77777777" w:rsidR="00AE1C25" w:rsidRPr="00AE1C25" w:rsidRDefault="00AE1C25" w:rsidP="00A15B29">
            <w:pPr>
              <w:spacing w:line="232" w:lineRule="auto"/>
            </w:pPr>
            <w:r w:rsidRPr="00AE1C25">
              <w:rPr>
                <w:sz w:val="14"/>
                <w:szCs w:val="14"/>
              </w:rPr>
              <w:t>Fully received; agreement ended 30 Jun 2026</w:t>
            </w:r>
          </w:p>
        </w:tc>
      </w:tr>
      <w:tr w:rsidR="00AE1C25" w:rsidRPr="00AE1C25" w14:paraId="62879B47" w14:textId="77777777" w:rsidTr="001657C2">
        <w:tc>
          <w:tcPr>
            <w:tcW w:w="1555" w:type="dxa"/>
            <w:shd w:val="clear" w:color="auto" w:fill="EAF0F2"/>
            <w:tcMar>
              <w:top w:w="40" w:type="dxa"/>
              <w:left w:w="80" w:type="dxa"/>
              <w:bottom w:w="40" w:type="dxa"/>
              <w:right w:w="80" w:type="dxa"/>
            </w:tcMar>
            <w:vAlign w:val="center"/>
          </w:tcPr>
          <w:p w14:paraId="25B47059" w14:textId="77777777" w:rsidR="00AE1C25" w:rsidRPr="00AE1C25" w:rsidRDefault="00AE1C25" w:rsidP="00A15B29">
            <w:pPr>
              <w:spacing w:line="232" w:lineRule="auto"/>
            </w:pPr>
            <w:r w:rsidRPr="00AE1C25">
              <w:rPr>
                <w:b/>
                <w:bCs/>
                <w:sz w:val="14"/>
                <w:szCs w:val="14"/>
              </w:rPr>
              <w:t>Total (PMU-channelled)</w:t>
            </w:r>
          </w:p>
        </w:tc>
        <w:tc>
          <w:tcPr>
            <w:tcW w:w="1559" w:type="dxa"/>
            <w:shd w:val="clear" w:color="auto" w:fill="EAF0F2"/>
            <w:tcMar>
              <w:top w:w="40" w:type="dxa"/>
              <w:left w:w="80" w:type="dxa"/>
              <w:bottom w:w="40" w:type="dxa"/>
              <w:right w:w="80" w:type="dxa"/>
            </w:tcMar>
            <w:vAlign w:val="center"/>
          </w:tcPr>
          <w:p w14:paraId="1646BE62" w14:textId="77777777" w:rsidR="00AE1C25" w:rsidRPr="00AE1C25" w:rsidRDefault="00AE1C25" w:rsidP="00A15B29">
            <w:pPr>
              <w:spacing w:line="232" w:lineRule="auto"/>
              <w:jc w:val="right"/>
            </w:pPr>
            <w:r w:rsidRPr="00AE1C25">
              <w:rPr>
                <w:b/>
                <w:bCs/>
                <w:sz w:val="14"/>
                <w:szCs w:val="14"/>
              </w:rPr>
              <w:t>7,919,534</w:t>
            </w:r>
          </w:p>
        </w:tc>
        <w:tc>
          <w:tcPr>
            <w:tcW w:w="1559" w:type="dxa"/>
            <w:shd w:val="clear" w:color="auto" w:fill="EAF0F2"/>
            <w:tcMar>
              <w:top w:w="40" w:type="dxa"/>
              <w:left w:w="80" w:type="dxa"/>
              <w:bottom w:w="40" w:type="dxa"/>
              <w:right w:w="80" w:type="dxa"/>
            </w:tcMar>
            <w:vAlign w:val="center"/>
          </w:tcPr>
          <w:p w14:paraId="330263FC" w14:textId="77777777" w:rsidR="00AE1C25" w:rsidRPr="00AE1C25" w:rsidRDefault="00AE1C25" w:rsidP="00A15B29">
            <w:pPr>
              <w:spacing w:line="232" w:lineRule="auto"/>
              <w:jc w:val="right"/>
            </w:pPr>
            <w:r w:rsidRPr="00AE1C25">
              <w:rPr>
                <w:b/>
                <w:bCs/>
                <w:sz w:val="14"/>
                <w:szCs w:val="14"/>
              </w:rPr>
              <w:t>1,605,914</w:t>
            </w:r>
          </w:p>
        </w:tc>
        <w:tc>
          <w:tcPr>
            <w:tcW w:w="1701" w:type="dxa"/>
            <w:shd w:val="clear" w:color="auto" w:fill="EAF0F2"/>
            <w:tcMar>
              <w:top w:w="40" w:type="dxa"/>
              <w:left w:w="80" w:type="dxa"/>
              <w:bottom w:w="40" w:type="dxa"/>
              <w:right w:w="80" w:type="dxa"/>
            </w:tcMar>
            <w:vAlign w:val="center"/>
          </w:tcPr>
          <w:p w14:paraId="7DC27EBA" w14:textId="77777777" w:rsidR="00AE1C25" w:rsidRPr="00AE1C25" w:rsidRDefault="00AE1C25" w:rsidP="00A15B29">
            <w:pPr>
              <w:spacing w:line="232" w:lineRule="auto"/>
              <w:jc w:val="right"/>
            </w:pPr>
            <w:r w:rsidRPr="00AE1C25">
              <w:rPr>
                <w:b/>
                <w:bCs/>
                <w:sz w:val="14"/>
                <w:szCs w:val="14"/>
              </w:rPr>
              <w:t>9,525,448</w:t>
            </w:r>
          </w:p>
        </w:tc>
        <w:tc>
          <w:tcPr>
            <w:tcW w:w="1843" w:type="dxa"/>
            <w:shd w:val="clear" w:color="auto" w:fill="EAF0F2"/>
            <w:tcMar>
              <w:top w:w="40" w:type="dxa"/>
              <w:left w:w="80" w:type="dxa"/>
              <w:bottom w:w="40" w:type="dxa"/>
              <w:right w:w="80" w:type="dxa"/>
            </w:tcMar>
            <w:vAlign w:val="center"/>
          </w:tcPr>
          <w:p w14:paraId="2984B103" w14:textId="77777777" w:rsidR="00AE1C25" w:rsidRPr="00AE1C25" w:rsidRDefault="00AE1C25" w:rsidP="00A15B29">
            <w:pPr>
              <w:spacing w:line="232" w:lineRule="auto"/>
            </w:pPr>
          </w:p>
        </w:tc>
      </w:tr>
    </w:tbl>
    <w:p w14:paraId="075CCECF" w14:textId="77DD041F" w:rsidR="00AE1C25" w:rsidRPr="00AE1C25" w:rsidRDefault="00F7629D" w:rsidP="00AE1C25">
      <w:pPr>
        <w:spacing w:after="120" w:line="264" w:lineRule="auto"/>
      </w:pPr>
      <w:r w:rsidRPr="00F7629D">
        <w:rPr>
          <w:i/>
          <w:iCs/>
          <w:color w:val="7A7A7A"/>
          <w:sz w:val="14"/>
          <w:szCs w:val="14"/>
        </w:rPr>
        <w:t xml:space="preserve">Source: SPREP PMU Schedule of Incoming Funds as </w:t>
      </w:r>
      <w:proofErr w:type="gramStart"/>
      <w:r w:rsidRPr="00F7629D">
        <w:rPr>
          <w:i/>
          <w:iCs/>
          <w:color w:val="7A7A7A"/>
          <w:sz w:val="14"/>
          <w:szCs w:val="14"/>
        </w:rPr>
        <w:t>at</w:t>
      </w:r>
      <w:proofErr w:type="gramEnd"/>
      <w:r w:rsidRPr="00F7629D">
        <w:rPr>
          <w:i/>
          <w:iCs/>
          <w:color w:val="7A7A7A"/>
          <w:sz w:val="14"/>
          <w:szCs w:val="14"/>
        </w:rPr>
        <w:t xml:space="preserve"> 30 June 2026. Covers donor funding channelled through the PMU only; excludes MFAT funding provided directly to ESNZ and NZ Met Service under bilateral contracts.</w:t>
      </w:r>
    </w:p>
    <w:p w14:paraId="0E7690C7" w14:textId="77777777" w:rsidR="00AE1C25" w:rsidRPr="00AE1C25" w:rsidRDefault="00AE1C25" w:rsidP="00AE1C25">
      <w:pPr>
        <w:spacing w:before="80" w:after="40"/>
      </w:pPr>
      <w:r w:rsidRPr="00AE1C25">
        <w:rPr>
          <w:b/>
          <w:bCs/>
          <w:sz w:val="18"/>
          <w:szCs w:val="18"/>
        </w:rPr>
        <w:t>Table F2. Expenditure and commitments against receipts (PMU ledger)</w:t>
      </w:r>
    </w:p>
    <w:tbl>
      <w:tblPr>
        <w:tblW w:w="963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846"/>
        <w:gridCol w:w="1276"/>
        <w:gridCol w:w="992"/>
        <w:gridCol w:w="1417"/>
        <w:gridCol w:w="1134"/>
        <w:gridCol w:w="567"/>
        <w:gridCol w:w="1134"/>
        <w:gridCol w:w="1134"/>
        <w:gridCol w:w="1134"/>
      </w:tblGrid>
      <w:tr w:rsidR="00AE1C25" w:rsidRPr="00AE1C25" w14:paraId="4B176FE3" w14:textId="77777777" w:rsidTr="008E6531">
        <w:trPr>
          <w:tblHeader/>
        </w:trPr>
        <w:tc>
          <w:tcPr>
            <w:tcW w:w="846" w:type="dxa"/>
            <w:shd w:val="clear" w:color="auto" w:fill="2E576B"/>
            <w:tcMar>
              <w:top w:w="50" w:type="dxa"/>
              <w:left w:w="80" w:type="dxa"/>
              <w:bottom w:w="50" w:type="dxa"/>
              <w:right w:w="80" w:type="dxa"/>
            </w:tcMar>
            <w:vAlign w:val="center"/>
          </w:tcPr>
          <w:p w14:paraId="759CD0E5" w14:textId="28CC7A1F" w:rsidR="00AE1C25" w:rsidRPr="00AE1C25" w:rsidRDefault="00F3153B" w:rsidP="00A15B29">
            <w:r>
              <w:rPr>
                <w:b/>
                <w:bCs/>
                <w:color w:val="FFFFFF"/>
                <w:sz w:val="14"/>
                <w:szCs w:val="14"/>
              </w:rPr>
              <w:t>Donor</w:t>
            </w:r>
          </w:p>
        </w:tc>
        <w:tc>
          <w:tcPr>
            <w:tcW w:w="1276" w:type="dxa"/>
            <w:shd w:val="clear" w:color="auto" w:fill="2E576B"/>
            <w:tcMar>
              <w:top w:w="50" w:type="dxa"/>
              <w:left w:w="80" w:type="dxa"/>
              <w:bottom w:w="50" w:type="dxa"/>
              <w:right w:w="80" w:type="dxa"/>
            </w:tcMar>
            <w:vAlign w:val="center"/>
          </w:tcPr>
          <w:p w14:paraId="1C06E0A6" w14:textId="77777777" w:rsidR="00AE1C25" w:rsidRPr="00AE1C25" w:rsidRDefault="00AE1C25" w:rsidP="00A15B29">
            <w:pPr>
              <w:jc w:val="right"/>
            </w:pPr>
            <w:r w:rsidRPr="00AE1C25">
              <w:rPr>
                <w:b/>
                <w:bCs/>
                <w:color w:val="FFFFFF"/>
                <w:sz w:val="14"/>
                <w:szCs w:val="14"/>
              </w:rPr>
              <w:t>Total received to 30 Jun 2026</w:t>
            </w:r>
          </w:p>
        </w:tc>
        <w:tc>
          <w:tcPr>
            <w:tcW w:w="992" w:type="dxa"/>
            <w:shd w:val="clear" w:color="auto" w:fill="2E576B"/>
            <w:tcMar>
              <w:top w:w="50" w:type="dxa"/>
              <w:left w:w="80" w:type="dxa"/>
              <w:bottom w:w="50" w:type="dxa"/>
              <w:right w:w="80" w:type="dxa"/>
            </w:tcMar>
            <w:vAlign w:val="center"/>
          </w:tcPr>
          <w:p w14:paraId="4EE4F2BB" w14:textId="77777777" w:rsidR="00AE1C25" w:rsidRPr="00AE1C25" w:rsidRDefault="00AE1C25" w:rsidP="00A15B29">
            <w:pPr>
              <w:jc w:val="right"/>
            </w:pPr>
            <w:r w:rsidRPr="00AE1C25">
              <w:rPr>
                <w:b/>
                <w:bCs/>
                <w:color w:val="FFFFFF"/>
                <w:sz w:val="14"/>
                <w:szCs w:val="14"/>
              </w:rPr>
              <w:t>Spent to 31 Dec 2025</w:t>
            </w:r>
          </w:p>
        </w:tc>
        <w:tc>
          <w:tcPr>
            <w:tcW w:w="1417" w:type="dxa"/>
            <w:shd w:val="clear" w:color="auto" w:fill="2E576B"/>
            <w:tcMar>
              <w:top w:w="50" w:type="dxa"/>
              <w:left w:w="80" w:type="dxa"/>
              <w:bottom w:w="50" w:type="dxa"/>
              <w:right w:w="80" w:type="dxa"/>
            </w:tcMar>
            <w:vAlign w:val="center"/>
          </w:tcPr>
          <w:p w14:paraId="4040D324" w14:textId="77777777" w:rsidR="00AE1C25" w:rsidRPr="00AE1C25" w:rsidRDefault="00AE1C25" w:rsidP="00A15B29">
            <w:pPr>
              <w:jc w:val="right"/>
            </w:pPr>
            <w:r w:rsidRPr="00AE1C25">
              <w:rPr>
                <w:b/>
                <w:bCs/>
                <w:color w:val="FFFFFF"/>
                <w:sz w:val="14"/>
                <w:szCs w:val="14"/>
              </w:rPr>
              <w:t xml:space="preserve">Expenditure 6 </w:t>
            </w:r>
            <w:proofErr w:type="spellStart"/>
            <w:r w:rsidRPr="00AE1C25">
              <w:rPr>
                <w:b/>
                <w:bCs/>
                <w:color w:val="FFFFFF"/>
                <w:sz w:val="14"/>
                <w:szCs w:val="14"/>
              </w:rPr>
              <w:t>mo</w:t>
            </w:r>
            <w:proofErr w:type="spellEnd"/>
            <w:r w:rsidRPr="00AE1C25">
              <w:rPr>
                <w:b/>
                <w:bCs/>
                <w:color w:val="FFFFFF"/>
                <w:sz w:val="14"/>
                <w:szCs w:val="14"/>
              </w:rPr>
              <w:t xml:space="preserve"> to 30 Jun 2026</w:t>
            </w:r>
          </w:p>
        </w:tc>
        <w:tc>
          <w:tcPr>
            <w:tcW w:w="1134" w:type="dxa"/>
            <w:shd w:val="clear" w:color="auto" w:fill="2E576B"/>
            <w:tcMar>
              <w:top w:w="50" w:type="dxa"/>
              <w:left w:w="80" w:type="dxa"/>
              <w:bottom w:w="50" w:type="dxa"/>
              <w:right w:w="80" w:type="dxa"/>
            </w:tcMar>
            <w:vAlign w:val="center"/>
          </w:tcPr>
          <w:p w14:paraId="11F0D270" w14:textId="77777777" w:rsidR="00AE1C25" w:rsidRPr="00AE1C25" w:rsidRDefault="00AE1C25" w:rsidP="00A15B29">
            <w:pPr>
              <w:jc w:val="right"/>
            </w:pPr>
            <w:r w:rsidRPr="00AE1C25">
              <w:rPr>
                <w:b/>
                <w:bCs/>
                <w:color w:val="FFFFFF"/>
                <w:sz w:val="14"/>
                <w:szCs w:val="14"/>
              </w:rPr>
              <w:t>Total spent to 30 Jun 2026</w:t>
            </w:r>
          </w:p>
        </w:tc>
        <w:tc>
          <w:tcPr>
            <w:tcW w:w="567" w:type="dxa"/>
            <w:shd w:val="clear" w:color="auto" w:fill="2E576B"/>
            <w:tcMar>
              <w:top w:w="50" w:type="dxa"/>
              <w:left w:w="80" w:type="dxa"/>
              <w:bottom w:w="50" w:type="dxa"/>
              <w:right w:w="80" w:type="dxa"/>
            </w:tcMar>
            <w:vAlign w:val="center"/>
          </w:tcPr>
          <w:p w14:paraId="5EC5DBAB" w14:textId="77777777" w:rsidR="00AE1C25" w:rsidRPr="00AE1C25" w:rsidRDefault="00AE1C25" w:rsidP="00A15B29">
            <w:pPr>
              <w:jc w:val="right"/>
            </w:pPr>
            <w:r w:rsidRPr="00AE1C25">
              <w:rPr>
                <w:b/>
                <w:bCs/>
                <w:color w:val="FFFFFF"/>
                <w:sz w:val="14"/>
                <w:szCs w:val="14"/>
              </w:rPr>
              <w:t>% spent</w:t>
            </w:r>
          </w:p>
        </w:tc>
        <w:tc>
          <w:tcPr>
            <w:tcW w:w="1134" w:type="dxa"/>
            <w:shd w:val="clear" w:color="auto" w:fill="2E576B"/>
            <w:tcMar>
              <w:top w:w="50" w:type="dxa"/>
              <w:left w:w="80" w:type="dxa"/>
              <w:bottom w:w="50" w:type="dxa"/>
              <w:right w:w="80" w:type="dxa"/>
            </w:tcMar>
            <w:vAlign w:val="center"/>
          </w:tcPr>
          <w:p w14:paraId="678905D0" w14:textId="77777777" w:rsidR="00AE1C25" w:rsidRPr="00AE1C25" w:rsidRDefault="00AE1C25" w:rsidP="00A15B29">
            <w:pPr>
              <w:jc w:val="right"/>
            </w:pPr>
            <w:r w:rsidRPr="00AE1C25">
              <w:rPr>
                <w:b/>
                <w:bCs/>
                <w:color w:val="FFFFFF"/>
                <w:sz w:val="14"/>
                <w:szCs w:val="14"/>
              </w:rPr>
              <w:t>Commitments</w:t>
            </w:r>
          </w:p>
        </w:tc>
        <w:tc>
          <w:tcPr>
            <w:tcW w:w="1134" w:type="dxa"/>
            <w:shd w:val="clear" w:color="auto" w:fill="2E576B"/>
            <w:tcMar>
              <w:top w:w="50" w:type="dxa"/>
              <w:left w:w="80" w:type="dxa"/>
              <w:bottom w:w="50" w:type="dxa"/>
              <w:right w:w="80" w:type="dxa"/>
            </w:tcMar>
            <w:vAlign w:val="center"/>
          </w:tcPr>
          <w:p w14:paraId="0EB0DC79" w14:textId="77777777" w:rsidR="00AE1C25" w:rsidRPr="00AE1C25" w:rsidRDefault="00AE1C25" w:rsidP="00A15B29">
            <w:pPr>
              <w:jc w:val="right"/>
            </w:pPr>
            <w:r w:rsidRPr="00AE1C25">
              <w:rPr>
                <w:b/>
                <w:bCs/>
                <w:color w:val="FFFFFF"/>
                <w:sz w:val="14"/>
                <w:szCs w:val="14"/>
              </w:rPr>
              <w:t>Actual + commitments</w:t>
            </w:r>
          </w:p>
        </w:tc>
        <w:tc>
          <w:tcPr>
            <w:tcW w:w="1134" w:type="dxa"/>
            <w:shd w:val="clear" w:color="auto" w:fill="2E576B"/>
            <w:tcMar>
              <w:top w:w="50" w:type="dxa"/>
              <w:left w:w="80" w:type="dxa"/>
              <w:bottom w:w="50" w:type="dxa"/>
              <w:right w:w="80" w:type="dxa"/>
            </w:tcMar>
            <w:vAlign w:val="center"/>
          </w:tcPr>
          <w:p w14:paraId="3206D49E" w14:textId="77777777" w:rsidR="00AE1C25" w:rsidRPr="00AE1C25" w:rsidRDefault="00AE1C25" w:rsidP="00A15B29">
            <w:pPr>
              <w:jc w:val="right"/>
            </w:pPr>
            <w:r w:rsidRPr="00AE1C25">
              <w:rPr>
                <w:b/>
                <w:bCs/>
                <w:color w:val="FFFFFF"/>
                <w:sz w:val="14"/>
                <w:szCs w:val="14"/>
              </w:rPr>
              <w:t>% actual + commit.</w:t>
            </w:r>
          </w:p>
        </w:tc>
      </w:tr>
      <w:tr w:rsidR="00AE1C25" w:rsidRPr="00AE1C25" w14:paraId="6578669D" w14:textId="77777777" w:rsidTr="008E6531">
        <w:tc>
          <w:tcPr>
            <w:tcW w:w="846" w:type="dxa"/>
            <w:tcMar>
              <w:top w:w="40" w:type="dxa"/>
              <w:left w:w="80" w:type="dxa"/>
              <w:bottom w:w="40" w:type="dxa"/>
              <w:right w:w="80" w:type="dxa"/>
            </w:tcMar>
            <w:vAlign w:val="center"/>
          </w:tcPr>
          <w:p w14:paraId="5D2C4409" w14:textId="77777777" w:rsidR="00AE1C25" w:rsidRPr="00AE1C25" w:rsidRDefault="00AE1C25" w:rsidP="00A15B29">
            <w:pPr>
              <w:spacing w:line="232" w:lineRule="auto"/>
            </w:pPr>
            <w:r w:rsidRPr="00AE1C25">
              <w:rPr>
                <w:sz w:val="14"/>
                <w:szCs w:val="14"/>
              </w:rPr>
              <w:t>AU DFAT</w:t>
            </w:r>
          </w:p>
        </w:tc>
        <w:tc>
          <w:tcPr>
            <w:tcW w:w="1276" w:type="dxa"/>
            <w:tcMar>
              <w:top w:w="40" w:type="dxa"/>
              <w:left w:w="80" w:type="dxa"/>
              <w:bottom w:w="40" w:type="dxa"/>
              <w:right w:w="80" w:type="dxa"/>
            </w:tcMar>
            <w:vAlign w:val="center"/>
          </w:tcPr>
          <w:p w14:paraId="063AEEAE" w14:textId="77777777" w:rsidR="00AE1C25" w:rsidRPr="00AE1C25" w:rsidRDefault="00AE1C25" w:rsidP="00A15B29">
            <w:pPr>
              <w:spacing w:line="232" w:lineRule="auto"/>
              <w:jc w:val="right"/>
            </w:pPr>
            <w:r w:rsidRPr="00AE1C25">
              <w:rPr>
                <w:sz w:val="14"/>
                <w:szCs w:val="14"/>
              </w:rPr>
              <w:t>7,582,608</w:t>
            </w:r>
          </w:p>
        </w:tc>
        <w:tc>
          <w:tcPr>
            <w:tcW w:w="992" w:type="dxa"/>
            <w:tcMar>
              <w:top w:w="40" w:type="dxa"/>
              <w:left w:w="80" w:type="dxa"/>
              <w:bottom w:w="40" w:type="dxa"/>
              <w:right w:w="80" w:type="dxa"/>
            </w:tcMar>
            <w:vAlign w:val="center"/>
          </w:tcPr>
          <w:p w14:paraId="1DE341C9" w14:textId="77777777" w:rsidR="00AE1C25" w:rsidRPr="00AE1C25" w:rsidRDefault="00AE1C25" w:rsidP="00A15B29">
            <w:pPr>
              <w:spacing w:line="232" w:lineRule="auto"/>
              <w:jc w:val="right"/>
            </w:pPr>
            <w:r w:rsidRPr="00AE1C25">
              <w:rPr>
                <w:sz w:val="14"/>
                <w:szCs w:val="14"/>
              </w:rPr>
              <w:t>1,145,223</w:t>
            </w:r>
          </w:p>
        </w:tc>
        <w:tc>
          <w:tcPr>
            <w:tcW w:w="1417" w:type="dxa"/>
            <w:tcMar>
              <w:top w:w="40" w:type="dxa"/>
              <w:left w:w="80" w:type="dxa"/>
              <w:bottom w:w="40" w:type="dxa"/>
              <w:right w:w="80" w:type="dxa"/>
            </w:tcMar>
            <w:vAlign w:val="center"/>
          </w:tcPr>
          <w:p w14:paraId="325F74D1" w14:textId="77777777" w:rsidR="00AE1C25" w:rsidRPr="00AE1C25" w:rsidRDefault="00AE1C25" w:rsidP="00A15B29">
            <w:pPr>
              <w:spacing w:line="232" w:lineRule="auto"/>
              <w:jc w:val="right"/>
            </w:pPr>
            <w:r w:rsidRPr="00AE1C25">
              <w:rPr>
                <w:sz w:val="14"/>
                <w:szCs w:val="14"/>
              </w:rPr>
              <w:t>1,133,675</w:t>
            </w:r>
          </w:p>
        </w:tc>
        <w:tc>
          <w:tcPr>
            <w:tcW w:w="1134" w:type="dxa"/>
            <w:tcMar>
              <w:top w:w="40" w:type="dxa"/>
              <w:left w:w="80" w:type="dxa"/>
              <w:bottom w:w="40" w:type="dxa"/>
              <w:right w:w="80" w:type="dxa"/>
            </w:tcMar>
            <w:vAlign w:val="center"/>
          </w:tcPr>
          <w:p w14:paraId="131143A1" w14:textId="77777777" w:rsidR="00AE1C25" w:rsidRPr="00AE1C25" w:rsidRDefault="00AE1C25" w:rsidP="00A15B29">
            <w:pPr>
              <w:spacing w:line="232" w:lineRule="auto"/>
              <w:jc w:val="right"/>
            </w:pPr>
            <w:r w:rsidRPr="00AE1C25">
              <w:rPr>
                <w:sz w:val="14"/>
                <w:szCs w:val="14"/>
              </w:rPr>
              <w:t>2,278,898</w:t>
            </w:r>
          </w:p>
        </w:tc>
        <w:tc>
          <w:tcPr>
            <w:tcW w:w="567" w:type="dxa"/>
            <w:tcMar>
              <w:top w:w="40" w:type="dxa"/>
              <w:left w:w="80" w:type="dxa"/>
              <w:bottom w:w="40" w:type="dxa"/>
              <w:right w:w="80" w:type="dxa"/>
            </w:tcMar>
            <w:vAlign w:val="center"/>
          </w:tcPr>
          <w:p w14:paraId="185C38D4" w14:textId="77777777" w:rsidR="00AE1C25" w:rsidRPr="00AE1C25" w:rsidRDefault="00AE1C25" w:rsidP="00A15B29">
            <w:pPr>
              <w:spacing w:line="232" w:lineRule="auto"/>
              <w:jc w:val="right"/>
            </w:pPr>
            <w:r w:rsidRPr="00AE1C25">
              <w:rPr>
                <w:sz w:val="14"/>
                <w:szCs w:val="14"/>
              </w:rPr>
              <w:t>30%</w:t>
            </w:r>
          </w:p>
        </w:tc>
        <w:tc>
          <w:tcPr>
            <w:tcW w:w="1134" w:type="dxa"/>
            <w:tcMar>
              <w:top w:w="40" w:type="dxa"/>
              <w:left w:w="80" w:type="dxa"/>
              <w:bottom w:w="40" w:type="dxa"/>
              <w:right w:w="80" w:type="dxa"/>
            </w:tcMar>
            <w:vAlign w:val="center"/>
          </w:tcPr>
          <w:p w14:paraId="24FCDF7B" w14:textId="77777777" w:rsidR="00AE1C25" w:rsidRPr="00AE1C25" w:rsidRDefault="00AE1C25" w:rsidP="00A15B29">
            <w:pPr>
              <w:spacing w:line="232" w:lineRule="auto"/>
              <w:jc w:val="right"/>
            </w:pPr>
            <w:r w:rsidRPr="00AE1C25">
              <w:rPr>
                <w:sz w:val="14"/>
                <w:szCs w:val="14"/>
              </w:rPr>
              <w:t>1,141,858</w:t>
            </w:r>
          </w:p>
        </w:tc>
        <w:tc>
          <w:tcPr>
            <w:tcW w:w="1134" w:type="dxa"/>
            <w:tcMar>
              <w:top w:w="40" w:type="dxa"/>
              <w:left w:w="80" w:type="dxa"/>
              <w:bottom w:w="40" w:type="dxa"/>
              <w:right w:w="80" w:type="dxa"/>
            </w:tcMar>
            <w:vAlign w:val="center"/>
          </w:tcPr>
          <w:p w14:paraId="14162995" w14:textId="77777777" w:rsidR="00AE1C25" w:rsidRPr="00AE1C25" w:rsidRDefault="00AE1C25" w:rsidP="00A15B29">
            <w:pPr>
              <w:spacing w:line="232" w:lineRule="auto"/>
              <w:jc w:val="right"/>
            </w:pPr>
            <w:r w:rsidRPr="00AE1C25">
              <w:rPr>
                <w:sz w:val="14"/>
                <w:szCs w:val="14"/>
              </w:rPr>
              <w:t>3,420,756</w:t>
            </w:r>
          </w:p>
        </w:tc>
        <w:tc>
          <w:tcPr>
            <w:tcW w:w="1134" w:type="dxa"/>
            <w:tcMar>
              <w:top w:w="40" w:type="dxa"/>
              <w:left w:w="80" w:type="dxa"/>
              <w:bottom w:w="40" w:type="dxa"/>
              <w:right w:w="80" w:type="dxa"/>
            </w:tcMar>
            <w:vAlign w:val="center"/>
          </w:tcPr>
          <w:p w14:paraId="3145FFF0" w14:textId="77777777" w:rsidR="00AE1C25" w:rsidRPr="00AE1C25" w:rsidRDefault="00AE1C25" w:rsidP="00A15B29">
            <w:pPr>
              <w:spacing w:line="232" w:lineRule="auto"/>
              <w:jc w:val="right"/>
            </w:pPr>
            <w:r w:rsidRPr="00AE1C25">
              <w:rPr>
                <w:sz w:val="14"/>
                <w:szCs w:val="14"/>
              </w:rPr>
              <w:t>45%</w:t>
            </w:r>
          </w:p>
        </w:tc>
      </w:tr>
      <w:tr w:rsidR="00AE1C25" w:rsidRPr="00AE1C25" w14:paraId="541201EC" w14:textId="77777777" w:rsidTr="008E6531">
        <w:tc>
          <w:tcPr>
            <w:tcW w:w="846" w:type="dxa"/>
            <w:tcMar>
              <w:top w:w="40" w:type="dxa"/>
              <w:left w:w="80" w:type="dxa"/>
              <w:bottom w:w="40" w:type="dxa"/>
              <w:right w:w="80" w:type="dxa"/>
            </w:tcMar>
            <w:vAlign w:val="center"/>
          </w:tcPr>
          <w:p w14:paraId="5705795D" w14:textId="77777777" w:rsidR="00AE1C25" w:rsidRPr="00AE1C25" w:rsidRDefault="00AE1C25" w:rsidP="00A15B29">
            <w:pPr>
              <w:spacing w:line="232" w:lineRule="auto"/>
            </w:pPr>
            <w:r w:rsidRPr="00AE1C25">
              <w:rPr>
                <w:sz w:val="14"/>
                <w:szCs w:val="14"/>
              </w:rPr>
              <w:t>NZ MFAT</w:t>
            </w:r>
          </w:p>
        </w:tc>
        <w:tc>
          <w:tcPr>
            <w:tcW w:w="1276" w:type="dxa"/>
            <w:tcMar>
              <w:top w:w="40" w:type="dxa"/>
              <w:left w:w="80" w:type="dxa"/>
              <w:bottom w:w="40" w:type="dxa"/>
              <w:right w:w="80" w:type="dxa"/>
            </w:tcMar>
            <w:vAlign w:val="center"/>
          </w:tcPr>
          <w:p w14:paraId="080DC6F2" w14:textId="77777777" w:rsidR="00AE1C25" w:rsidRPr="00AE1C25" w:rsidRDefault="00AE1C25" w:rsidP="00A15B29">
            <w:pPr>
              <w:spacing w:line="232" w:lineRule="auto"/>
              <w:jc w:val="right"/>
            </w:pPr>
            <w:r w:rsidRPr="00AE1C25">
              <w:rPr>
                <w:sz w:val="14"/>
                <w:szCs w:val="14"/>
              </w:rPr>
              <w:t>1,328,080</w:t>
            </w:r>
          </w:p>
        </w:tc>
        <w:tc>
          <w:tcPr>
            <w:tcW w:w="992" w:type="dxa"/>
            <w:tcMar>
              <w:top w:w="40" w:type="dxa"/>
              <w:left w:w="80" w:type="dxa"/>
              <w:bottom w:w="40" w:type="dxa"/>
              <w:right w:w="80" w:type="dxa"/>
            </w:tcMar>
            <w:vAlign w:val="center"/>
          </w:tcPr>
          <w:p w14:paraId="1395E372" w14:textId="77777777" w:rsidR="00AE1C25" w:rsidRPr="00AE1C25" w:rsidRDefault="00AE1C25" w:rsidP="00A15B29">
            <w:pPr>
              <w:spacing w:line="232" w:lineRule="auto"/>
              <w:jc w:val="right"/>
            </w:pPr>
            <w:r w:rsidRPr="00AE1C25">
              <w:rPr>
                <w:sz w:val="14"/>
                <w:szCs w:val="14"/>
              </w:rPr>
              <w:t>460,278</w:t>
            </w:r>
          </w:p>
        </w:tc>
        <w:tc>
          <w:tcPr>
            <w:tcW w:w="1417" w:type="dxa"/>
            <w:tcMar>
              <w:top w:w="40" w:type="dxa"/>
              <w:left w:w="80" w:type="dxa"/>
              <w:bottom w:w="40" w:type="dxa"/>
              <w:right w:w="80" w:type="dxa"/>
            </w:tcMar>
            <w:vAlign w:val="center"/>
          </w:tcPr>
          <w:p w14:paraId="7843425C" w14:textId="77777777" w:rsidR="00AE1C25" w:rsidRPr="00AE1C25" w:rsidRDefault="00AE1C25" w:rsidP="00A15B29">
            <w:pPr>
              <w:spacing w:line="232" w:lineRule="auto"/>
              <w:jc w:val="right"/>
            </w:pPr>
            <w:r w:rsidRPr="00AE1C25">
              <w:rPr>
                <w:sz w:val="14"/>
                <w:szCs w:val="14"/>
              </w:rPr>
              <w:t>224,464</w:t>
            </w:r>
          </w:p>
        </w:tc>
        <w:tc>
          <w:tcPr>
            <w:tcW w:w="1134" w:type="dxa"/>
            <w:tcMar>
              <w:top w:w="40" w:type="dxa"/>
              <w:left w:w="80" w:type="dxa"/>
              <w:bottom w:w="40" w:type="dxa"/>
              <w:right w:w="80" w:type="dxa"/>
            </w:tcMar>
            <w:vAlign w:val="center"/>
          </w:tcPr>
          <w:p w14:paraId="4755BB3B" w14:textId="77777777" w:rsidR="00AE1C25" w:rsidRPr="00AE1C25" w:rsidRDefault="00AE1C25" w:rsidP="00A15B29">
            <w:pPr>
              <w:spacing w:line="232" w:lineRule="auto"/>
              <w:jc w:val="right"/>
            </w:pPr>
            <w:r w:rsidRPr="00AE1C25">
              <w:rPr>
                <w:sz w:val="14"/>
                <w:szCs w:val="14"/>
              </w:rPr>
              <w:t>684,742</w:t>
            </w:r>
          </w:p>
        </w:tc>
        <w:tc>
          <w:tcPr>
            <w:tcW w:w="567" w:type="dxa"/>
            <w:tcMar>
              <w:top w:w="40" w:type="dxa"/>
              <w:left w:w="80" w:type="dxa"/>
              <w:bottom w:w="40" w:type="dxa"/>
              <w:right w:w="80" w:type="dxa"/>
            </w:tcMar>
            <w:vAlign w:val="center"/>
          </w:tcPr>
          <w:p w14:paraId="3EFCB15B" w14:textId="77777777" w:rsidR="00AE1C25" w:rsidRPr="00AE1C25" w:rsidRDefault="00AE1C25" w:rsidP="00A15B29">
            <w:pPr>
              <w:spacing w:line="232" w:lineRule="auto"/>
              <w:jc w:val="right"/>
            </w:pPr>
            <w:r w:rsidRPr="00AE1C25">
              <w:rPr>
                <w:sz w:val="14"/>
                <w:szCs w:val="14"/>
              </w:rPr>
              <w:t>52%</w:t>
            </w:r>
          </w:p>
        </w:tc>
        <w:tc>
          <w:tcPr>
            <w:tcW w:w="1134" w:type="dxa"/>
            <w:tcMar>
              <w:top w:w="40" w:type="dxa"/>
              <w:left w:w="80" w:type="dxa"/>
              <w:bottom w:w="40" w:type="dxa"/>
              <w:right w:w="80" w:type="dxa"/>
            </w:tcMar>
            <w:vAlign w:val="center"/>
          </w:tcPr>
          <w:p w14:paraId="7F2CD19D" w14:textId="77777777" w:rsidR="00AE1C25" w:rsidRPr="00AE1C25" w:rsidRDefault="00AE1C25" w:rsidP="00A15B29">
            <w:pPr>
              <w:spacing w:line="232" w:lineRule="auto"/>
              <w:jc w:val="right"/>
            </w:pPr>
            <w:r w:rsidRPr="00AE1C25">
              <w:rPr>
                <w:sz w:val="14"/>
                <w:szCs w:val="14"/>
              </w:rPr>
              <w:t>49,837</w:t>
            </w:r>
          </w:p>
        </w:tc>
        <w:tc>
          <w:tcPr>
            <w:tcW w:w="1134" w:type="dxa"/>
            <w:tcMar>
              <w:top w:w="40" w:type="dxa"/>
              <w:left w:w="80" w:type="dxa"/>
              <w:bottom w:w="40" w:type="dxa"/>
              <w:right w:w="80" w:type="dxa"/>
            </w:tcMar>
            <w:vAlign w:val="center"/>
          </w:tcPr>
          <w:p w14:paraId="757260E7" w14:textId="77777777" w:rsidR="00AE1C25" w:rsidRPr="00AE1C25" w:rsidRDefault="00AE1C25" w:rsidP="00A15B29">
            <w:pPr>
              <w:spacing w:line="232" w:lineRule="auto"/>
              <w:jc w:val="right"/>
            </w:pPr>
            <w:r w:rsidRPr="00AE1C25">
              <w:rPr>
                <w:sz w:val="14"/>
                <w:szCs w:val="14"/>
              </w:rPr>
              <w:t>734,579</w:t>
            </w:r>
          </w:p>
        </w:tc>
        <w:tc>
          <w:tcPr>
            <w:tcW w:w="1134" w:type="dxa"/>
            <w:tcMar>
              <w:top w:w="40" w:type="dxa"/>
              <w:left w:w="80" w:type="dxa"/>
              <w:bottom w:w="40" w:type="dxa"/>
              <w:right w:w="80" w:type="dxa"/>
            </w:tcMar>
            <w:vAlign w:val="center"/>
          </w:tcPr>
          <w:p w14:paraId="3FFC7B46" w14:textId="77777777" w:rsidR="00AE1C25" w:rsidRPr="00AE1C25" w:rsidRDefault="00AE1C25" w:rsidP="00A15B29">
            <w:pPr>
              <w:spacing w:line="232" w:lineRule="auto"/>
              <w:jc w:val="right"/>
            </w:pPr>
            <w:r w:rsidRPr="00AE1C25">
              <w:rPr>
                <w:sz w:val="14"/>
                <w:szCs w:val="14"/>
              </w:rPr>
              <w:t>55%</w:t>
            </w:r>
          </w:p>
        </w:tc>
      </w:tr>
      <w:tr w:rsidR="00AE1C25" w:rsidRPr="00AE1C25" w14:paraId="1E5411A7" w14:textId="77777777" w:rsidTr="008E6531">
        <w:tc>
          <w:tcPr>
            <w:tcW w:w="846" w:type="dxa"/>
            <w:tcMar>
              <w:top w:w="40" w:type="dxa"/>
              <w:left w:w="80" w:type="dxa"/>
              <w:bottom w:w="40" w:type="dxa"/>
              <w:right w:w="80" w:type="dxa"/>
            </w:tcMar>
            <w:vAlign w:val="center"/>
          </w:tcPr>
          <w:p w14:paraId="51E09E3D" w14:textId="77777777" w:rsidR="00AE1C25" w:rsidRPr="00AE1C25" w:rsidRDefault="00AE1C25" w:rsidP="00A15B29">
            <w:pPr>
              <w:spacing w:line="232" w:lineRule="auto"/>
            </w:pPr>
            <w:r w:rsidRPr="00AE1C25">
              <w:rPr>
                <w:sz w:val="14"/>
                <w:szCs w:val="14"/>
              </w:rPr>
              <w:t>UK WISER</w:t>
            </w:r>
          </w:p>
        </w:tc>
        <w:tc>
          <w:tcPr>
            <w:tcW w:w="1276" w:type="dxa"/>
            <w:tcMar>
              <w:top w:w="40" w:type="dxa"/>
              <w:left w:w="80" w:type="dxa"/>
              <w:bottom w:w="40" w:type="dxa"/>
              <w:right w:w="80" w:type="dxa"/>
            </w:tcMar>
            <w:vAlign w:val="center"/>
          </w:tcPr>
          <w:p w14:paraId="31236C64" w14:textId="77777777" w:rsidR="00AE1C25" w:rsidRPr="00AE1C25" w:rsidRDefault="00AE1C25" w:rsidP="00A15B29">
            <w:pPr>
              <w:spacing w:line="232" w:lineRule="auto"/>
              <w:jc w:val="right"/>
            </w:pPr>
            <w:r w:rsidRPr="00AE1C25">
              <w:rPr>
                <w:sz w:val="14"/>
                <w:szCs w:val="14"/>
              </w:rPr>
              <w:t>614,760</w:t>
            </w:r>
          </w:p>
        </w:tc>
        <w:tc>
          <w:tcPr>
            <w:tcW w:w="992" w:type="dxa"/>
            <w:tcMar>
              <w:top w:w="40" w:type="dxa"/>
              <w:left w:w="80" w:type="dxa"/>
              <w:bottom w:w="40" w:type="dxa"/>
              <w:right w:w="80" w:type="dxa"/>
            </w:tcMar>
            <w:vAlign w:val="center"/>
          </w:tcPr>
          <w:p w14:paraId="37021730" w14:textId="77777777" w:rsidR="00AE1C25" w:rsidRPr="00AE1C25" w:rsidRDefault="00AE1C25" w:rsidP="00A15B29">
            <w:pPr>
              <w:spacing w:line="232" w:lineRule="auto"/>
              <w:jc w:val="right"/>
            </w:pPr>
            <w:r w:rsidRPr="00AE1C25">
              <w:rPr>
                <w:sz w:val="14"/>
                <w:szCs w:val="14"/>
              </w:rPr>
              <w:t>131,438</w:t>
            </w:r>
          </w:p>
        </w:tc>
        <w:tc>
          <w:tcPr>
            <w:tcW w:w="1417" w:type="dxa"/>
            <w:tcMar>
              <w:top w:w="40" w:type="dxa"/>
              <w:left w:w="80" w:type="dxa"/>
              <w:bottom w:w="40" w:type="dxa"/>
              <w:right w:w="80" w:type="dxa"/>
            </w:tcMar>
            <w:vAlign w:val="center"/>
          </w:tcPr>
          <w:p w14:paraId="664064A0" w14:textId="77777777" w:rsidR="00AE1C25" w:rsidRPr="00AE1C25" w:rsidRDefault="00AE1C25" w:rsidP="00A15B29">
            <w:pPr>
              <w:spacing w:line="232" w:lineRule="auto"/>
              <w:jc w:val="right"/>
            </w:pPr>
            <w:r w:rsidRPr="00AE1C25">
              <w:rPr>
                <w:sz w:val="14"/>
                <w:szCs w:val="14"/>
              </w:rPr>
              <w:t>483,321</w:t>
            </w:r>
          </w:p>
        </w:tc>
        <w:tc>
          <w:tcPr>
            <w:tcW w:w="1134" w:type="dxa"/>
            <w:tcMar>
              <w:top w:w="40" w:type="dxa"/>
              <w:left w:w="80" w:type="dxa"/>
              <w:bottom w:w="40" w:type="dxa"/>
              <w:right w:w="80" w:type="dxa"/>
            </w:tcMar>
            <w:vAlign w:val="center"/>
          </w:tcPr>
          <w:p w14:paraId="4F61464F" w14:textId="77777777" w:rsidR="00AE1C25" w:rsidRPr="00AE1C25" w:rsidRDefault="00AE1C25" w:rsidP="00A15B29">
            <w:pPr>
              <w:spacing w:line="232" w:lineRule="auto"/>
              <w:jc w:val="right"/>
            </w:pPr>
            <w:r w:rsidRPr="00AE1C25">
              <w:rPr>
                <w:sz w:val="14"/>
                <w:szCs w:val="14"/>
              </w:rPr>
              <w:t>614,760</w:t>
            </w:r>
          </w:p>
        </w:tc>
        <w:tc>
          <w:tcPr>
            <w:tcW w:w="567" w:type="dxa"/>
            <w:tcMar>
              <w:top w:w="40" w:type="dxa"/>
              <w:left w:w="80" w:type="dxa"/>
              <w:bottom w:w="40" w:type="dxa"/>
              <w:right w:w="80" w:type="dxa"/>
            </w:tcMar>
            <w:vAlign w:val="center"/>
          </w:tcPr>
          <w:p w14:paraId="61D32C06" w14:textId="77777777" w:rsidR="00AE1C25" w:rsidRPr="00AE1C25" w:rsidRDefault="00AE1C25" w:rsidP="00A15B29">
            <w:pPr>
              <w:spacing w:line="232" w:lineRule="auto"/>
              <w:jc w:val="right"/>
            </w:pPr>
            <w:r w:rsidRPr="00AE1C25">
              <w:rPr>
                <w:sz w:val="14"/>
                <w:szCs w:val="14"/>
              </w:rPr>
              <w:t>100%</w:t>
            </w:r>
          </w:p>
        </w:tc>
        <w:tc>
          <w:tcPr>
            <w:tcW w:w="1134" w:type="dxa"/>
            <w:tcMar>
              <w:top w:w="40" w:type="dxa"/>
              <w:left w:w="80" w:type="dxa"/>
              <w:bottom w:w="40" w:type="dxa"/>
              <w:right w:w="80" w:type="dxa"/>
            </w:tcMar>
            <w:vAlign w:val="center"/>
          </w:tcPr>
          <w:p w14:paraId="7D4CCE86" w14:textId="77777777" w:rsidR="00AE1C25" w:rsidRPr="00AE1C25" w:rsidRDefault="00AE1C25" w:rsidP="00A15B29">
            <w:pPr>
              <w:spacing w:line="232" w:lineRule="auto"/>
              <w:jc w:val="right"/>
            </w:pPr>
            <w:r w:rsidRPr="00AE1C25">
              <w:rPr>
                <w:sz w:val="14"/>
                <w:szCs w:val="14"/>
              </w:rPr>
              <w:t>–</w:t>
            </w:r>
          </w:p>
        </w:tc>
        <w:tc>
          <w:tcPr>
            <w:tcW w:w="1134" w:type="dxa"/>
            <w:tcMar>
              <w:top w:w="40" w:type="dxa"/>
              <w:left w:w="80" w:type="dxa"/>
              <w:bottom w:w="40" w:type="dxa"/>
              <w:right w:w="80" w:type="dxa"/>
            </w:tcMar>
            <w:vAlign w:val="center"/>
          </w:tcPr>
          <w:p w14:paraId="069BDD8C" w14:textId="77777777" w:rsidR="00AE1C25" w:rsidRPr="00AE1C25" w:rsidRDefault="00AE1C25" w:rsidP="00A15B29">
            <w:pPr>
              <w:spacing w:line="232" w:lineRule="auto"/>
              <w:jc w:val="right"/>
            </w:pPr>
            <w:r w:rsidRPr="00AE1C25">
              <w:rPr>
                <w:sz w:val="14"/>
                <w:szCs w:val="14"/>
              </w:rPr>
              <w:t>614,760</w:t>
            </w:r>
          </w:p>
        </w:tc>
        <w:tc>
          <w:tcPr>
            <w:tcW w:w="1134" w:type="dxa"/>
            <w:tcMar>
              <w:top w:w="40" w:type="dxa"/>
              <w:left w:w="80" w:type="dxa"/>
              <w:bottom w:w="40" w:type="dxa"/>
              <w:right w:w="80" w:type="dxa"/>
            </w:tcMar>
            <w:vAlign w:val="center"/>
          </w:tcPr>
          <w:p w14:paraId="248F08DF" w14:textId="77777777" w:rsidR="00AE1C25" w:rsidRPr="00AE1C25" w:rsidRDefault="00AE1C25" w:rsidP="00A15B29">
            <w:pPr>
              <w:spacing w:line="232" w:lineRule="auto"/>
              <w:jc w:val="right"/>
            </w:pPr>
            <w:r w:rsidRPr="00AE1C25">
              <w:rPr>
                <w:sz w:val="14"/>
                <w:szCs w:val="14"/>
              </w:rPr>
              <w:t>100%</w:t>
            </w:r>
          </w:p>
        </w:tc>
      </w:tr>
      <w:tr w:rsidR="00AE1C25" w:rsidRPr="00AE1C25" w14:paraId="1BF60981" w14:textId="77777777" w:rsidTr="008E6531">
        <w:tc>
          <w:tcPr>
            <w:tcW w:w="846" w:type="dxa"/>
            <w:shd w:val="clear" w:color="auto" w:fill="EAF0F2"/>
            <w:tcMar>
              <w:top w:w="40" w:type="dxa"/>
              <w:left w:w="80" w:type="dxa"/>
              <w:bottom w:w="40" w:type="dxa"/>
              <w:right w:w="80" w:type="dxa"/>
            </w:tcMar>
            <w:vAlign w:val="center"/>
          </w:tcPr>
          <w:p w14:paraId="1A3607D1" w14:textId="77777777" w:rsidR="00AE1C25" w:rsidRPr="00AE1C25" w:rsidRDefault="00AE1C25" w:rsidP="00A15B29">
            <w:pPr>
              <w:spacing w:line="232" w:lineRule="auto"/>
            </w:pPr>
            <w:r w:rsidRPr="00AE1C25">
              <w:rPr>
                <w:b/>
                <w:bCs/>
                <w:sz w:val="14"/>
                <w:szCs w:val="14"/>
              </w:rPr>
              <w:t>Total</w:t>
            </w:r>
          </w:p>
        </w:tc>
        <w:tc>
          <w:tcPr>
            <w:tcW w:w="1276" w:type="dxa"/>
            <w:shd w:val="clear" w:color="auto" w:fill="EAF0F2"/>
            <w:tcMar>
              <w:top w:w="40" w:type="dxa"/>
              <w:left w:w="80" w:type="dxa"/>
              <w:bottom w:w="40" w:type="dxa"/>
              <w:right w:w="80" w:type="dxa"/>
            </w:tcMar>
            <w:vAlign w:val="center"/>
          </w:tcPr>
          <w:p w14:paraId="25D68FBB" w14:textId="77777777" w:rsidR="00AE1C25" w:rsidRPr="00AE1C25" w:rsidRDefault="00AE1C25" w:rsidP="00A15B29">
            <w:pPr>
              <w:spacing w:line="232" w:lineRule="auto"/>
              <w:jc w:val="right"/>
            </w:pPr>
            <w:r w:rsidRPr="00AE1C25">
              <w:rPr>
                <w:b/>
                <w:bCs/>
                <w:sz w:val="14"/>
                <w:szCs w:val="14"/>
              </w:rPr>
              <w:t>9,525,448</w:t>
            </w:r>
          </w:p>
        </w:tc>
        <w:tc>
          <w:tcPr>
            <w:tcW w:w="992" w:type="dxa"/>
            <w:shd w:val="clear" w:color="auto" w:fill="EAF0F2"/>
            <w:tcMar>
              <w:top w:w="40" w:type="dxa"/>
              <w:left w:w="80" w:type="dxa"/>
              <w:bottom w:w="40" w:type="dxa"/>
              <w:right w:w="80" w:type="dxa"/>
            </w:tcMar>
            <w:vAlign w:val="center"/>
          </w:tcPr>
          <w:p w14:paraId="3354B241" w14:textId="77777777" w:rsidR="00AE1C25" w:rsidRPr="00AE1C25" w:rsidRDefault="00AE1C25" w:rsidP="00A15B29">
            <w:pPr>
              <w:spacing w:line="232" w:lineRule="auto"/>
              <w:jc w:val="right"/>
            </w:pPr>
            <w:r w:rsidRPr="00AE1C25">
              <w:rPr>
                <w:b/>
                <w:bCs/>
                <w:sz w:val="14"/>
                <w:szCs w:val="14"/>
              </w:rPr>
              <w:t>1,736,939</w:t>
            </w:r>
          </w:p>
        </w:tc>
        <w:tc>
          <w:tcPr>
            <w:tcW w:w="1417" w:type="dxa"/>
            <w:shd w:val="clear" w:color="auto" w:fill="EAF0F2"/>
            <w:tcMar>
              <w:top w:w="40" w:type="dxa"/>
              <w:left w:w="80" w:type="dxa"/>
              <w:bottom w:w="40" w:type="dxa"/>
              <w:right w:w="80" w:type="dxa"/>
            </w:tcMar>
            <w:vAlign w:val="center"/>
          </w:tcPr>
          <w:p w14:paraId="53473FBA" w14:textId="77777777" w:rsidR="00AE1C25" w:rsidRPr="00AE1C25" w:rsidRDefault="00AE1C25" w:rsidP="00A15B29">
            <w:pPr>
              <w:spacing w:line="232" w:lineRule="auto"/>
              <w:jc w:val="right"/>
            </w:pPr>
            <w:r w:rsidRPr="00AE1C25">
              <w:rPr>
                <w:b/>
                <w:bCs/>
                <w:sz w:val="14"/>
                <w:szCs w:val="14"/>
              </w:rPr>
              <w:t>1,841,461</w:t>
            </w:r>
          </w:p>
        </w:tc>
        <w:tc>
          <w:tcPr>
            <w:tcW w:w="1134" w:type="dxa"/>
            <w:shd w:val="clear" w:color="auto" w:fill="EAF0F2"/>
            <w:tcMar>
              <w:top w:w="40" w:type="dxa"/>
              <w:left w:w="80" w:type="dxa"/>
              <w:bottom w:w="40" w:type="dxa"/>
              <w:right w:w="80" w:type="dxa"/>
            </w:tcMar>
            <w:vAlign w:val="center"/>
          </w:tcPr>
          <w:p w14:paraId="6F64B3C9" w14:textId="77777777" w:rsidR="00AE1C25" w:rsidRPr="00AE1C25" w:rsidRDefault="00AE1C25" w:rsidP="00A15B29">
            <w:pPr>
              <w:spacing w:line="232" w:lineRule="auto"/>
              <w:jc w:val="right"/>
            </w:pPr>
            <w:r w:rsidRPr="00AE1C25">
              <w:rPr>
                <w:b/>
                <w:bCs/>
                <w:sz w:val="14"/>
                <w:szCs w:val="14"/>
              </w:rPr>
              <w:t>3,578,400</w:t>
            </w:r>
          </w:p>
        </w:tc>
        <w:tc>
          <w:tcPr>
            <w:tcW w:w="567" w:type="dxa"/>
            <w:shd w:val="clear" w:color="auto" w:fill="EAF0F2"/>
            <w:tcMar>
              <w:top w:w="40" w:type="dxa"/>
              <w:left w:w="80" w:type="dxa"/>
              <w:bottom w:w="40" w:type="dxa"/>
              <w:right w:w="80" w:type="dxa"/>
            </w:tcMar>
            <w:vAlign w:val="center"/>
          </w:tcPr>
          <w:p w14:paraId="05521178" w14:textId="77777777" w:rsidR="00AE1C25" w:rsidRPr="00AE1C25" w:rsidRDefault="00AE1C25" w:rsidP="00A15B29">
            <w:pPr>
              <w:spacing w:line="232" w:lineRule="auto"/>
              <w:jc w:val="right"/>
            </w:pPr>
            <w:r w:rsidRPr="00AE1C25">
              <w:rPr>
                <w:b/>
                <w:bCs/>
                <w:sz w:val="14"/>
                <w:szCs w:val="14"/>
              </w:rPr>
              <w:t>38%</w:t>
            </w:r>
          </w:p>
        </w:tc>
        <w:tc>
          <w:tcPr>
            <w:tcW w:w="1134" w:type="dxa"/>
            <w:shd w:val="clear" w:color="auto" w:fill="EAF0F2"/>
            <w:tcMar>
              <w:top w:w="40" w:type="dxa"/>
              <w:left w:w="80" w:type="dxa"/>
              <w:bottom w:w="40" w:type="dxa"/>
              <w:right w:w="80" w:type="dxa"/>
            </w:tcMar>
            <w:vAlign w:val="center"/>
          </w:tcPr>
          <w:p w14:paraId="3874EE5A" w14:textId="77777777" w:rsidR="00AE1C25" w:rsidRPr="00AE1C25" w:rsidRDefault="00AE1C25" w:rsidP="00A15B29">
            <w:pPr>
              <w:spacing w:line="232" w:lineRule="auto"/>
              <w:jc w:val="right"/>
            </w:pPr>
            <w:r w:rsidRPr="00AE1C25">
              <w:rPr>
                <w:b/>
                <w:bCs/>
                <w:sz w:val="14"/>
                <w:szCs w:val="14"/>
              </w:rPr>
              <w:t>1,191,695</w:t>
            </w:r>
          </w:p>
        </w:tc>
        <w:tc>
          <w:tcPr>
            <w:tcW w:w="1134" w:type="dxa"/>
            <w:shd w:val="clear" w:color="auto" w:fill="EAF0F2"/>
            <w:tcMar>
              <w:top w:w="40" w:type="dxa"/>
              <w:left w:w="80" w:type="dxa"/>
              <w:bottom w:w="40" w:type="dxa"/>
              <w:right w:w="80" w:type="dxa"/>
            </w:tcMar>
            <w:vAlign w:val="center"/>
          </w:tcPr>
          <w:p w14:paraId="78E8D0A7" w14:textId="77777777" w:rsidR="00AE1C25" w:rsidRPr="00AE1C25" w:rsidRDefault="00AE1C25" w:rsidP="00A15B29">
            <w:pPr>
              <w:spacing w:line="232" w:lineRule="auto"/>
              <w:jc w:val="right"/>
            </w:pPr>
            <w:r w:rsidRPr="00AE1C25">
              <w:rPr>
                <w:b/>
                <w:bCs/>
                <w:sz w:val="14"/>
                <w:szCs w:val="14"/>
              </w:rPr>
              <w:t>4,770,095</w:t>
            </w:r>
          </w:p>
        </w:tc>
        <w:tc>
          <w:tcPr>
            <w:tcW w:w="1134" w:type="dxa"/>
            <w:shd w:val="clear" w:color="auto" w:fill="EAF0F2"/>
            <w:tcMar>
              <w:top w:w="40" w:type="dxa"/>
              <w:left w:w="80" w:type="dxa"/>
              <w:bottom w:w="40" w:type="dxa"/>
              <w:right w:w="80" w:type="dxa"/>
            </w:tcMar>
            <w:vAlign w:val="center"/>
          </w:tcPr>
          <w:p w14:paraId="16998E55" w14:textId="77777777" w:rsidR="00AE1C25" w:rsidRPr="00AE1C25" w:rsidRDefault="00AE1C25" w:rsidP="00A15B29">
            <w:pPr>
              <w:spacing w:line="232" w:lineRule="auto"/>
              <w:jc w:val="right"/>
            </w:pPr>
            <w:r w:rsidRPr="00AE1C25">
              <w:rPr>
                <w:b/>
                <w:bCs/>
                <w:sz w:val="14"/>
                <w:szCs w:val="14"/>
              </w:rPr>
              <w:t>50%</w:t>
            </w:r>
          </w:p>
        </w:tc>
      </w:tr>
    </w:tbl>
    <w:p w14:paraId="48D75D4C" w14:textId="77777777" w:rsidR="00AE1C25" w:rsidRPr="00AE1C25" w:rsidRDefault="00AE1C25" w:rsidP="00AE1C25">
      <w:pPr>
        <w:spacing w:after="120" w:line="264" w:lineRule="auto"/>
      </w:pPr>
      <w:r w:rsidRPr="00AE1C25">
        <w:rPr>
          <w:i/>
          <w:iCs/>
          <w:color w:val="7A7A7A"/>
          <w:sz w:val="14"/>
          <w:szCs w:val="14"/>
        </w:rPr>
        <w:t xml:space="preserve">Source: PMU master finance ledger as </w:t>
      </w:r>
      <w:proofErr w:type="gramStart"/>
      <w:r w:rsidRPr="00AE1C25">
        <w:rPr>
          <w:i/>
          <w:iCs/>
          <w:color w:val="7A7A7A"/>
          <w:sz w:val="14"/>
          <w:szCs w:val="14"/>
        </w:rPr>
        <w:t>at</w:t>
      </w:r>
      <w:proofErr w:type="gramEnd"/>
      <w:r w:rsidRPr="00AE1C25">
        <w:rPr>
          <w:i/>
          <w:iCs/>
          <w:color w:val="7A7A7A"/>
          <w:sz w:val="14"/>
          <w:szCs w:val="14"/>
        </w:rPr>
        <w:t xml:space="preserve"> 30 June 2026. “Total spent to 30 Jun 2026” and “% spent” are cumulative since inception (spend ÷ receipts); the “Expenditure 6 </w:t>
      </w:r>
      <w:proofErr w:type="spellStart"/>
      <w:r w:rsidRPr="00AE1C25">
        <w:rPr>
          <w:i/>
          <w:iCs/>
          <w:color w:val="7A7A7A"/>
          <w:sz w:val="14"/>
          <w:szCs w:val="14"/>
        </w:rPr>
        <w:t>mo</w:t>
      </w:r>
      <w:proofErr w:type="spellEnd"/>
      <w:r w:rsidRPr="00AE1C25">
        <w:rPr>
          <w:i/>
          <w:iCs/>
          <w:color w:val="7A7A7A"/>
          <w:sz w:val="14"/>
          <w:szCs w:val="14"/>
        </w:rPr>
        <w:t>” column is the current period only. Figures are PMU-channelled and differ from the consolidated five-EA register.</w:t>
      </w:r>
    </w:p>
    <w:p w14:paraId="092318BC" w14:textId="77777777" w:rsidR="00AE1C25" w:rsidRPr="00AE1C25" w:rsidRDefault="00AE1C25" w:rsidP="00AE1C25">
      <w:pPr>
        <w:spacing w:after="140" w:line="276" w:lineRule="auto"/>
        <w:jc w:val="both"/>
      </w:pPr>
      <w:r w:rsidRPr="00AE1C25">
        <w:rPr>
          <w:b/>
          <w:bCs/>
        </w:rPr>
        <w:t xml:space="preserve">Reading Table F2. </w:t>
      </w:r>
      <w:r w:rsidRPr="00AE1C25">
        <w:t>Cumulatively since inception, the PMU has spent USD 3,578,400 of the USD 9,525,448 received (38%), and USD 4,770,095 is either spent or committed (50%). UK WISER is fully spent, consistent with its agreement ending on 30 June 2026; DFAT, the largest and longest-running grant, is at 30% spent of receipts, as expected for a commitment running to 2029. The current-period expenditure of USD 1,841,461 is the same PMU six-month figure carried through Tables F3 and F4 below.</w:t>
      </w:r>
    </w:p>
    <w:p w14:paraId="22789BE5" w14:textId="77777777" w:rsidR="00AE1C25" w:rsidRPr="00AE1C25" w:rsidRDefault="00AE1C25" w:rsidP="00AE1C25">
      <w:pPr>
        <w:spacing w:before="80" w:after="40"/>
      </w:pPr>
      <w:r w:rsidRPr="00AE1C25">
        <w:rPr>
          <w:b/>
          <w:bCs/>
          <w:sz w:val="18"/>
          <w:szCs w:val="18"/>
        </w:rPr>
        <w:t>Table F3. PMU expenditure by Key Result Area, 6 months to 30 June 2026</w:t>
      </w:r>
    </w:p>
    <w:tbl>
      <w:tblPr>
        <w:tblW w:w="938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823"/>
        <w:gridCol w:w="1900"/>
        <w:gridCol w:w="1900"/>
        <w:gridCol w:w="1760"/>
      </w:tblGrid>
      <w:tr w:rsidR="00AE1C25" w:rsidRPr="00AE1C25" w14:paraId="53023F2A" w14:textId="77777777" w:rsidTr="006155C7">
        <w:trPr>
          <w:tblHeader/>
        </w:trPr>
        <w:tc>
          <w:tcPr>
            <w:tcW w:w="3823" w:type="dxa"/>
            <w:shd w:val="clear" w:color="auto" w:fill="2E576B"/>
            <w:tcMar>
              <w:top w:w="50" w:type="dxa"/>
              <w:left w:w="80" w:type="dxa"/>
              <w:bottom w:w="50" w:type="dxa"/>
              <w:right w:w="80" w:type="dxa"/>
            </w:tcMar>
            <w:vAlign w:val="center"/>
          </w:tcPr>
          <w:p w14:paraId="0801717E" w14:textId="77777777" w:rsidR="00AE1C25" w:rsidRPr="00AE1C25" w:rsidRDefault="00AE1C25" w:rsidP="00A15B29">
            <w:r w:rsidRPr="00AE1C25">
              <w:rPr>
                <w:b/>
                <w:bCs/>
                <w:color w:val="FFFFFF"/>
                <w:sz w:val="14"/>
                <w:szCs w:val="14"/>
              </w:rPr>
              <w:t>Key Result Area</w:t>
            </w:r>
          </w:p>
        </w:tc>
        <w:tc>
          <w:tcPr>
            <w:tcW w:w="1900" w:type="dxa"/>
            <w:shd w:val="clear" w:color="auto" w:fill="2E576B"/>
            <w:tcMar>
              <w:top w:w="50" w:type="dxa"/>
              <w:left w:w="80" w:type="dxa"/>
              <w:bottom w:w="50" w:type="dxa"/>
              <w:right w:w="80" w:type="dxa"/>
            </w:tcMar>
            <w:vAlign w:val="center"/>
          </w:tcPr>
          <w:p w14:paraId="3A6BA552" w14:textId="77777777" w:rsidR="00AE1C25" w:rsidRPr="00AE1C25" w:rsidRDefault="00AE1C25" w:rsidP="00A15B29">
            <w:pPr>
              <w:jc w:val="right"/>
            </w:pPr>
            <w:r w:rsidRPr="00AE1C25">
              <w:rPr>
                <w:b/>
                <w:bCs/>
                <w:color w:val="FFFFFF"/>
                <w:sz w:val="14"/>
                <w:szCs w:val="14"/>
              </w:rPr>
              <w:t>Budget 2026 (USD)</w:t>
            </w:r>
          </w:p>
        </w:tc>
        <w:tc>
          <w:tcPr>
            <w:tcW w:w="1900" w:type="dxa"/>
            <w:shd w:val="clear" w:color="auto" w:fill="2E576B"/>
            <w:tcMar>
              <w:top w:w="50" w:type="dxa"/>
              <w:left w:w="80" w:type="dxa"/>
              <w:bottom w:w="50" w:type="dxa"/>
              <w:right w:w="80" w:type="dxa"/>
            </w:tcMar>
            <w:vAlign w:val="center"/>
          </w:tcPr>
          <w:p w14:paraId="4EB21D9E" w14:textId="77777777" w:rsidR="00AE1C25" w:rsidRPr="00AE1C25" w:rsidRDefault="00AE1C25" w:rsidP="00A15B29">
            <w:pPr>
              <w:jc w:val="right"/>
            </w:pPr>
            <w:r w:rsidRPr="00AE1C25">
              <w:rPr>
                <w:b/>
                <w:bCs/>
                <w:color w:val="FFFFFF"/>
                <w:sz w:val="14"/>
                <w:szCs w:val="14"/>
              </w:rPr>
              <w:t xml:space="preserve">Actual 6 </w:t>
            </w:r>
            <w:proofErr w:type="spellStart"/>
            <w:r w:rsidRPr="00AE1C25">
              <w:rPr>
                <w:b/>
                <w:bCs/>
                <w:color w:val="FFFFFF"/>
                <w:sz w:val="14"/>
                <w:szCs w:val="14"/>
              </w:rPr>
              <w:t>mo</w:t>
            </w:r>
            <w:proofErr w:type="spellEnd"/>
            <w:r w:rsidRPr="00AE1C25">
              <w:rPr>
                <w:b/>
                <w:bCs/>
                <w:color w:val="FFFFFF"/>
                <w:sz w:val="14"/>
                <w:szCs w:val="14"/>
              </w:rPr>
              <w:t xml:space="preserve"> to 30 Jun 2026 (USD)</w:t>
            </w:r>
          </w:p>
        </w:tc>
        <w:tc>
          <w:tcPr>
            <w:tcW w:w="1760" w:type="dxa"/>
            <w:shd w:val="clear" w:color="auto" w:fill="2E576B"/>
            <w:tcMar>
              <w:top w:w="50" w:type="dxa"/>
              <w:left w:w="80" w:type="dxa"/>
              <w:bottom w:w="50" w:type="dxa"/>
              <w:right w:w="80" w:type="dxa"/>
            </w:tcMar>
            <w:vAlign w:val="center"/>
          </w:tcPr>
          <w:p w14:paraId="222726A5" w14:textId="77777777" w:rsidR="00AE1C25" w:rsidRPr="00AE1C25" w:rsidRDefault="00AE1C25" w:rsidP="00A15B29">
            <w:pPr>
              <w:jc w:val="right"/>
            </w:pPr>
            <w:r w:rsidRPr="00AE1C25">
              <w:rPr>
                <w:b/>
                <w:bCs/>
                <w:color w:val="FFFFFF"/>
                <w:sz w:val="14"/>
                <w:szCs w:val="14"/>
              </w:rPr>
              <w:t>Variance (USD)</w:t>
            </w:r>
          </w:p>
        </w:tc>
      </w:tr>
      <w:tr w:rsidR="00AE1C25" w:rsidRPr="00AE1C25" w14:paraId="0BC29C64" w14:textId="77777777" w:rsidTr="006155C7">
        <w:tc>
          <w:tcPr>
            <w:tcW w:w="3823" w:type="dxa"/>
            <w:tcMar>
              <w:top w:w="40" w:type="dxa"/>
              <w:left w:w="80" w:type="dxa"/>
              <w:bottom w:w="40" w:type="dxa"/>
              <w:right w:w="80" w:type="dxa"/>
            </w:tcMar>
            <w:vAlign w:val="center"/>
          </w:tcPr>
          <w:p w14:paraId="183E0314" w14:textId="3A9E9F47" w:rsidR="00AE1C25" w:rsidRPr="00AE1C25" w:rsidRDefault="00AE1C25" w:rsidP="00A15B29">
            <w:pPr>
              <w:spacing w:line="232" w:lineRule="auto"/>
            </w:pPr>
            <w:r w:rsidRPr="00AE1C25">
              <w:rPr>
                <w:sz w:val="14"/>
                <w:szCs w:val="14"/>
              </w:rPr>
              <w:t xml:space="preserve">KRA 1 — </w:t>
            </w:r>
            <w:r w:rsidR="00B11DA7" w:rsidRPr="00B11DA7">
              <w:rPr>
                <w:sz w:val="14"/>
                <w:szCs w:val="14"/>
              </w:rPr>
              <w:t>Governance, Management and Coordination</w:t>
            </w:r>
          </w:p>
        </w:tc>
        <w:tc>
          <w:tcPr>
            <w:tcW w:w="1900" w:type="dxa"/>
            <w:tcMar>
              <w:top w:w="40" w:type="dxa"/>
              <w:left w:w="80" w:type="dxa"/>
              <w:bottom w:w="40" w:type="dxa"/>
              <w:right w:w="80" w:type="dxa"/>
            </w:tcMar>
            <w:vAlign w:val="center"/>
          </w:tcPr>
          <w:p w14:paraId="1E08E16C" w14:textId="77777777" w:rsidR="00AE1C25" w:rsidRPr="00AE1C25" w:rsidRDefault="00AE1C25" w:rsidP="00A15B29">
            <w:pPr>
              <w:spacing w:line="232" w:lineRule="auto"/>
              <w:jc w:val="right"/>
            </w:pPr>
            <w:r w:rsidRPr="00AE1C25">
              <w:rPr>
                <w:sz w:val="14"/>
                <w:szCs w:val="14"/>
              </w:rPr>
              <w:t>1,504,882</w:t>
            </w:r>
          </w:p>
        </w:tc>
        <w:tc>
          <w:tcPr>
            <w:tcW w:w="1900" w:type="dxa"/>
            <w:tcMar>
              <w:top w:w="40" w:type="dxa"/>
              <w:left w:w="80" w:type="dxa"/>
              <w:bottom w:w="40" w:type="dxa"/>
              <w:right w:w="80" w:type="dxa"/>
            </w:tcMar>
            <w:vAlign w:val="center"/>
          </w:tcPr>
          <w:p w14:paraId="55BCA6D4" w14:textId="77777777" w:rsidR="00AE1C25" w:rsidRPr="00AE1C25" w:rsidRDefault="00AE1C25" w:rsidP="00A15B29">
            <w:pPr>
              <w:spacing w:line="232" w:lineRule="auto"/>
              <w:jc w:val="right"/>
            </w:pPr>
            <w:r w:rsidRPr="00AE1C25">
              <w:rPr>
                <w:sz w:val="14"/>
                <w:szCs w:val="14"/>
              </w:rPr>
              <w:t>456,836</w:t>
            </w:r>
          </w:p>
        </w:tc>
        <w:tc>
          <w:tcPr>
            <w:tcW w:w="1760" w:type="dxa"/>
            <w:tcMar>
              <w:top w:w="40" w:type="dxa"/>
              <w:left w:w="80" w:type="dxa"/>
              <w:bottom w:w="40" w:type="dxa"/>
              <w:right w:w="80" w:type="dxa"/>
            </w:tcMar>
            <w:vAlign w:val="center"/>
          </w:tcPr>
          <w:p w14:paraId="4158EE81" w14:textId="77777777" w:rsidR="00AE1C25" w:rsidRPr="00AE1C25" w:rsidRDefault="00AE1C25" w:rsidP="00A15B29">
            <w:pPr>
              <w:spacing w:line="232" w:lineRule="auto"/>
              <w:jc w:val="right"/>
            </w:pPr>
            <w:r w:rsidRPr="00AE1C25">
              <w:rPr>
                <w:sz w:val="14"/>
                <w:szCs w:val="14"/>
              </w:rPr>
              <w:t>1,048,046</w:t>
            </w:r>
          </w:p>
        </w:tc>
      </w:tr>
      <w:tr w:rsidR="00AE1C25" w:rsidRPr="00AE1C25" w14:paraId="73839D07" w14:textId="77777777" w:rsidTr="006155C7">
        <w:tc>
          <w:tcPr>
            <w:tcW w:w="3823" w:type="dxa"/>
            <w:tcMar>
              <w:top w:w="40" w:type="dxa"/>
              <w:left w:w="80" w:type="dxa"/>
              <w:bottom w:w="40" w:type="dxa"/>
              <w:right w:w="80" w:type="dxa"/>
            </w:tcMar>
            <w:vAlign w:val="center"/>
          </w:tcPr>
          <w:p w14:paraId="43F64D6B" w14:textId="65153C1C" w:rsidR="00AE1C25" w:rsidRPr="00AE1C25" w:rsidRDefault="00AE1C25" w:rsidP="00A15B29">
            <w:pPr>
              <w:spacing w:line="232" w:lineRule="auto"/>
            </w:pPr>
            <w:r w:rsidRPr="00AE1C25">
              <w:rPr>
                <w:sz w:val="14"/>
                <w:szCs w:val="14"/>
              </w:rPr>
              <w:t xml:space="preserve">KRA 2 — </w:t>
            </w:r>
            <w:r w:rsidR="00B11DA7">
              <w:rPr>
                <w:sz w:val="14"/>
                <w:szCs w:val="14"/>
              </w:rPr>
              <w:t>People Capability</w:t>
            </w:r>
          </w:p>
        </w:tc>
        <w:tc>
          <w:tcPr>
            <w:tcW w:w="1900" w:type="dxa"/>
            <w:tcMar>
              <w:top w:w="40" w:type="dxa"/>
              <w:left w:w="80" w:type="dxa"/>
              <w:bottom w:w="40" w:type="dxa"/>
              <w:right w:w="80" w:type="dxa"/>
            </w:tcMar>
            <w:vAlign w:val="center"/>
          </w:tcPr>
          <w:p w14:paraId="5B04D856" w14:textId="77777777" w:rsidR="00AE1C25" w:rsidRPr="00AE1C25" w:rsidRDefault="00AE1C25" w:rsidP="00A15B29">
            <w:pPr>
              <w:spacing w:line="232" w:lineRule="auto"/>
              <w:jc w:val="right"/>
            </w:pPr>
            <w:r w:rsidRPr="00AE1C25">
              <w:rPr>
                <w:sz w:val="14"/>
                <w:szCs w:val="14"/>
              </w:rPr>
              <w:t>1,105,162</w:t>
            </w:r>
          </w:p>
        </w:tc>
        <w:tc>
          <w:tcPr>
            <w:tcW w:w="1900" w:type="dxa"/>
            <w:tcMar>
              <w:top w:w="40" w:type="dxa"/>
              <w:left w:w="80" w:type="dxa"/>
              <w:bottom w:w="40" w:type="dxa"/>
              <w:right w:w="80" w:type="dxa"/>
            </w:tcMar>
            <w:vAlign w:val="center"/>
          </w:tcPr>
          <w:p w14:paraId="63EC4C9B" w14:textId="77777777" w:rsidR="00AE1C25" w:rsidRPr="00AE1C25" w:rsidRDefault="00AE1C25" w:rsidP="00A15B29">
            <w:pPr>
              <w:spacing w:line="232" w:lineRule="auto"/>
              <w:jc w:val="right"/>
            </w:pPr>
            <w:r w:rsidRPr="00AE1C25">
              <w:rPr>
                <w:sz w:val="14"/>
                <w:szCs w:val="14"/>
              </w:rPr>
              <w:t>198,234</w:t>
            </w:r>
          </w:p>
        </w:tc>
        <w:tc>
          <w:tcPr>
            <w:tcW w:w="1760" w:type="dxa"/>
            <w:tcMar>
              <w:top w:w="40" w:type="dxa"/>
              <w:left w:w="80" w:type="dxa"/>
              <w:bottom w:w="40" w:type="dxa"/>
              <w:right w:w="80" w:type="dxa"/>
            </w:tcMar>
            <w:vAlign w:val="center"/>
          </w:tcPr>
          <w:p w14:paraId="7B43CFB0" w14:textId="77777777" w:rsidR="00AE1C25" w:rsidRPr="00AE1C25" w:rsidRDefault="00AE1C25" w:rsidP="00A15B29">
            <w:pPr>
              <w:spacing w:line="232" w:lineRule="auto"/>
              <w:jc w:val="right"/>
            </w:pPr>
            <w:r w:rsidRPr="00AE1C25">
              <w:rPr>
                <w:sz w:val="14"/>
                <w:szCs w:val="14"/>
              </w:rPr>
              <w:t>906,929</w:t>
            </w:r>
          </w:p>
        </w:tc>
      </w:tr>
      <w:tr w:rsidR="00AE1C25" w:rsidRPr="00AE1C25" w14:paraId="735944A0" w14:textId="77777777" w:rsidTr="006155C7">
        <w:tc>
          <w:tcPr>
            <w:tcW w:w="3823" w:type="dxa"/>
            <w:tcMar>
              <w:top w:w="40" w:type="dxa"/>
              <w:left w:w="80" w:type="dxa"/>
              <w:bottom w:w="40" w:type="dxa"/>
              <w:right w:w="80" w:type="dxa"/>
            </w:tcMar>
            <w:vAlign w:val="center"/>
          </w:tcPr>
          <w:p w14:paraId="1B2C0CC2" w14:textId="575AE3D5" w:rsidR="00AE1C25" w:rsidRPr="00AE1C25" w:rsidRDefault="00AE1C25" w:rsidP="00A15B29">
            <w:pPr>
              <w:spacing w:line="232" w:lineRule="auto"/>
            </w:pPr>
            <w:r w:rsidRPr="00AE1C25">
              <w:rPr>
                <w:sz w:val="14"/>
                <w:szCs w:val="14"/>
              </w:rPr>
              <w:t>KRA 3 — Observation</w:t>
            </w:r>
            <w:r w:rsidR="00B11DA7">
              <w:rPr>
                <w:sz w:val="14"/>
                <w:szCs w:val="14"/>
              </w:rPr>
              <w:t xml:space="preserve"> Net Work Infrastructure</w:t>
            </w:r>
          </w:p>
        </w:tc>
        <w:tc>
          <w:tcPr>
            <w:tcW w:w="1900" w:type="dxa"/>
            <w:tcMar>
              <w:top w:w="40" w:type="dxa"/>
              <w:left w:w="80" w:type="dxa"/>
              <w:bottom w:w="40" w:type="dxa"/>
              <w:right w:w="80" w:type="dxa"/>
            </w:tcMar>
            <w:vAlign w:val="center"/>
          </w:tcPr>
          <w:p w14:paraId="03F221A8" w14:textId="77777777" w:rsidR="00AE1C25" w:rsidRPr="00AE1C25" w:rsidRDefault="00AE1C25" w:rsidP="00A15B29">
            <w:pPr>
              <w:spacing w:line="232" w:lineRule="auto"/>
              <w:jc w:val="right"/>
            </w:pPr>
            <w:r w:rsidRPr="00AE1C25">
              <w:rPr>
                <w:sz w:val="14"/>
                <w:szCs w:val="14"/>
              </w:rPr>
              <w:t>2,333,766</w:t>
            </w:r>
          </w:p>
        </w:tc>
        <w:tc>
          <w:tcPr>
            <w:tcW w:w="1900" w:type="dxa"/>
            <w:tcMar>
              <w:top w:w="40" w:type="dxa"/>
              <w:left w:w="80" w:type="dxa"/>
              <w:bottom w:w="40" w:type="dxa"/>
              <w:right w:w="80" w:type="dxa"/>
            </w:tcMar>
            <w:vAlign w:val="center"/>
          </w:tcPr>
          <w:p w14:paraId="7B01DFD4" w14:textId="77777777" w:rsidR="00AE1C25" w:rsidRPr="00AE1C25" w:rsidRDefault="00AE1C25" w:rsidP="00A15B29">
            <w:pPr>
              <w:spacing w:line="232" w:lineRule="auto"/>
              <w:jc w:val="right"/>
            </w:pPr>
            <w:r w:rsidRPr="00AE1C25">
              <w:rPr>
                <w:sz w:val="14"/>
                <w:szCs w:val="14"/>
              </w:rPr>
              <w:t>81,782</w:t>
            </w:r>
          </w:p>
        </w:tc>
        <w:tc>
          <w:tcPr>
            <w:tcW w:w="1760" w:type="dxa"/>
            <w:tcMar>
              <w:top w:w="40" w:type="dxa"/>
              <w:left w:w="80" w:type="dxa"/>
              <w:bottom w:w="40" w:type="dxa"/>
              <w:right w:w="80" w:type="dxa"/>
            </w:tcMar>
            <w:vAlign w:val="center"/>
          </w:tcPr>
          <w:p w14:paraId="11F4B1E4" w14:textId="77777777" w:rsidR="00AE1C25" w:rsidRPr="00AE1C25" w:rsidRDefault="00AE1C25" w:rsidP="00A15B29">
            <w:pPr>
              <w:spacing w:line="232" w:lineRule="auto"/>
              <w:jc w:val="right"/>
            </w:pPr>
            <w:r w:rsidRPr="00AE1C25">
              <w:rPr>
                <w:sz w:val="14"/>
                <w:szCs w:val="14"/>
              </w:rPr>
              <w:t>2,251,985</w:t>
            </w:r>
          </w:p>
        </w:tc>
      </w:tr>
      <w:tr w:rsidR="00AE1C25" w:rsidRPr="00AE1C25" w14:paraId="76BEAAAA" w14:textId="77777777" w:rsidTr="006155C7">
        <w:tc>
          <w:tcPr>
            <w:tcW w:w="3823" w:type="dxa"/>
            <w:tcMar>
              <w:top w:w="40" w:type="dxa"/>
              <w:left w:w="80" w:type="dxa"/>
              <w:bottom w:w="40" w:type="dxa"/>
              <w:right w:w="80" w:type="dxa"/>
            </w:tcMar>
            <w:vAlign w:val="center"/>
          </w:tcPr>
          <w:p w14:paraId="42AAB54C" w14:textId="230E1A10" w:rsidR="00AE1C25" w:rsidRPr="00AE1C25" w:rsidRDefault="00AE1C25" w:rsidP="00A15B29">
            <w:pPr>
              <w:spacing w:line="232" w:lineRule="auto"/>
            </w:pPr>
            <w:r w:rsidRPr="00AE1C25">
              <w:rPr>
                <w:sz w:val="14"/>
                <w:szCs w:val="14"/>
              </w:rPr>
              <w:t xml:space="preserve">KRA 4 — </w:t>
            </w:r>
            <w:r w:rsidR="00B11DA7">
              <w:rPr>
                <w:sz w:val="14"/>
                <w:szCs w:val="14"/>
              </w:rPr>
              <w:t>Forecast and Warning Production</w:t>
            </w:r>
          </w:p>
        </w:tc>
        <w:tc>
          <w:tcPr>
            <w:tcW w:w="1900" w:type="dxa"/>
            <w:tcMar>
              <w:top w:w="40" w:type="dxa"/>
              <w:left w:w="80" w:type="dxa"/>
              <w:bottom w:w="40" w:type="dxa"/>
              <w:right w:w="80" w:type="dxa"/>
            </w:tcMar>
            <w:vAlign w:val="center"/>
          </w:tcPr>
          <w:p w14:paraId="29F9F229" w14:textId="77777777" w:rsidR="00AE1C25" w:rsidRPr="00AE1C25" w:rsidRDefault="00AE1C25" w:rsidP="00A15B29">
            <w:pPr>
              <w:spacing w:line="232" w:lineRule="auto"/>
              <w:jc w:val="right"/>
            </w:pPr>
            <w:r w:rsidRPr="00AE1C25">
              <w:rPr>
                <w:sz w:val="14"/>
                <w:szCs w:val="14"/>
              </w:rPr>
              <w:t>1,902,378</w:t>
            </w:r>
          </w:p>
        </w:tc>
        <w:tc>
          <w:tcPr>
            <w:tcW w:w="1900" w:type="dxa"/>
            <w:tcMar>
              <w:top w:w="40" w:type="dxa"/>
              <w:left w:w="80" w:type="dxa"/>
              <w:bottom w:w="40" w:type="dxa"/>
              <w:right w:w="80" w:type="dxa"/>
            </w:tcMar>
            <w:vAlign w:val="center"/>
          </w:tcPr>
          <w:p w14:paraId="74CBE8A8" w14:textId="77777777" w:rsidR="00AE1C25" w:rsidRPr="00AE1C25" w:rsidRDefault="00AE1C25" w:rsidP="00A15B29">
            <w:pPr>
              <w:spacing w:line="232" w:lineRule="auto"/>
              <w:jc w:val="right"/>
            </w:pPr>
            <w:r w:rsidRPr="00AE1C25">
              <w:rPr>
                <w:sz w:val="14"/>
                <w:szCs w:val="14"/>
              </w:rPr>
              <w:t>571,985</w:t>
            </w:r>
          </w:p>
        </w:tc>
        <w:tc>
          <w:tcPr>
            <w:tcW w:w="1760" w:type="dxa"/>
            <w:tcMar>
              <w:top w:w="40" w:type="dxa"/>
              <w:left w:w="80" w:type="dxa"/>
              <w:bottom w:w="40" w:type="dxa"/>
              <w:right w:w="80" w:type="dxa"/>
            </w:tcMar>
            <w:vAlign w:val="center"/>
          </w:tcPr>
          <w:p w14:paraId="4DA96619" w14:textId="77777777" w:rsidR="00AE1C25" w:rsidRPr="00AE1C25" w:rsidRDefault="00AE1C25" w:rsidP="00A15B29">
            <w:pPr>
              <w:spacing w:line="232" w:lineRule="auto"/>
              <w:jc w:val="right"/>
            </w:pPr>
            <w:r w:rsidRPr="00AE1C25">
              <w:rPr>
                <w:sz w:val="14"/>
                <w:szCs w:val="14"/>
              </w:rPr>
              <w:t>1,330,394</w:t>
            </w:r>
          </w:p>
        </w:tc>
      </w:tr>
      <w:tr w:rsidR="00AE1C25" w:rsidRPr="00AE1C25" w14:paraId="52D2F5D0" w14:textId="77777777" w:rsidTr="006155C7">
        <w:tc>
          <w:tcPr>
            <w:tcW w:w="3823" w:type="dxa"/>
            <w:tcMar>
              <w:top w:w="40" w:type="dxa"/>
              <w:left w:w="80" w:type="dxa"/>
              <w:bottom w:w="40" w:type="dxa"/>
              <w:right w:w="80" w:type="dxa"/>
            </w:tcMar>
            <w:vAlign w:val="center"/>
          </w:tcPr>
          <w:p w14:paraId="0BA636F2" w14:textId="058BB40F" w:rsidR="00AE1C25" w:rsidRPr="00AE1C25" w:rsidRDefault="00AE1C25" w:rsidP="00A15B29">
            <w:pPr>
              <w:spacing w:line="232" w:lineRule="auto"/>
            </w:pPr>
            <w:r w:rsidRPr="00AE1C25">
              <w:rPr>
                <w:sz w:val="14"/>
                <w:szCs w:val="14"/>
              </w:rPr>
              <w:t xml:space="preserve">KRA 5 — </w:t>
            </w:r>
            <w:r w:rsidR="006155C7" w:rsidRPr="006155C7">
              <w:rPr>
                <w:sz w:val="14"/>
                <w:szCs w:val="14"/>
              </w:rPr>
              <w:t>Communication and Delivery of Forecasts and Warnings to End Users</w:t>
            </w:r>
          </w:p>
        </w:tc>
        <w:tc>
          <w:tcPr>
            <w:tcW w:w="1900" w:type="dxa"/>
            <w:tcMar>
              <w:top w:w="40" w:type="dxa"/>
              <w:left w:w="80" w:type="dxa"/>
              <w:bottom w:w="40" w:type="dxa"/>
              <w:right w:w="80" w:type="dxa"/>
            </w:tcMar>
            <w:vAlign w:val="center"/>
          </w:tcPr>
          <w:p w14:paraId="029686B5" w14:textId="77777777" w:rsidR="00AE1C25" w:rsidRPr="00AE1C25" w:rsidRDefault="00AE1C25" w:rsidP="00A15B29">
            <w:pPr>
              <w:spacing w:line="232" w:lineRule="auto"/>
              <w:jc w:val="right"/>
            </w:pPr>
            <w:r w:rsidRPr="00AE1C25">
              <w:rPr>
                <w:sz w:val="14"/>
                <w:szCs w:val="14"/>
              </w:rPr>
              <w:t>335,475</w:t>
            </w:r>
          </w:p>
        </w:tc>
        <w:tc>
          <w:tcPr>
            <w:tcW w:w="1900" w:type="dxa"/>
            <w:tcMar>
              <w:top w:w="40" w:type="dxa"/>
              <w:left w:w="80" w:type="dxa"/>
              <w:bottom w:w="40" w:type="dxa"/>
              <w:right w:w="80" w:type="dxa"/>
            </w:tcMar>
            <w:vAlign w:val="center"/>
          </w:tcPr>
          <w:p w14:paraId="63BA8859" w14:textId="77777777" w:rsidR="00AE1C25" w:rsidRPr="00AE1C25" w:rsidRDefault="00AE1C25" w:rsidP="00A15B29">
            <w:pPr>
              <w:spacing w:line="232" w:lineRule="auto"/>
              <w:jc w:val="right"/>
            </w:pPr>
            <w:r w:rsidRPr="00AE1C25">
              <w:rPr>
                <w:sz w:val="14"/>
                <w:szCs w:val="14"/>
              </w:rPr>
              <w:t>269,241</w:t>
            </w:r>
          </w:p>
        </w:tc>
        <w:tc>
          <w:tcPr>
            <w:tcW w:w="1760" w:type="dxa"/>
            <w:tcMar>
              <w:top w:w="40" w:type="dxa"/>
              <w:left w:w="80" w:type="dxa"/>
              <w:bottom w:w="40" w:type="dxa"/>
              <w:right w:w="80" w:type="dxa"/>
            </w:tcMar>
            <w:vAlign w:val="center"/>
          </w:tcPr>
          <w:p w14:paraId="060D99D3" w14:textId="77777777" w:rsidR="00AE1C25" w:rsidRPr="00AE1C25" w:rsidRDefault="00AE1C25" w:rsidP="00A15B29">
            <w:pPr>
              <w:spacing w:line="232" w:lineRule="auto"/>
              <w:jc w:val="right"/>
            </w:pPr>
            <w:r w:rsidRPr="00AE1C25">
              <w:rPr>
                <w:sz w:val="14"/>
                <w:szCs w:val="14"/>
              </w:rPr>
              <w:t>66,234</w:t>
            </w:r>
          </w:p>
        </w:tc>
      </w:tr>
      <w:tr w:rsidR="00AE1C25" w:rsidRPr="00AE1C25" w14:paraId="5783DC83" w14:textId="77777777" w:rsidTr="006155C7">
        <w:tc>
          <w:tcPr>
            <w:tcW w:w="3823" w:type="dxa"/>
            <w:shd w:val="clear" w:color="auto" w:fill="EAF0F2"/>
            <w:tcMar>
              <w:top w:w="40" w:type="dxa"/>
              <w:left w:w="80" w:type="dxa"/>
              <w:bottom w:w="40" w:type="dxa"/>
              <w:right w:w="80" w:type="dxa"/>
            </w:tcMar>
            <w:vAlign w:val="center"/>
          </w:tcPr>
          <w:p w14:paraId="022D1551" w14:textId="77777777" w:rsidR="00AE1C25" w:rsidRPr="00AE1C25" w:rsidRDefault="00AE1C25" w:rsidP="00A15B29">
            <w:pPr>
              <w:spacing w:line="232" w:lineRule="auto"/>
            </w:pPr>
            <w:r w:rsidRPr="00AE1C25">
              <w:rPr>
                <w:b/>
                <w:bCs/>
                <w:sz w:val="14"/>
                <w:szCs w:val="14"/>
              </w:rPr>
              <w:t>Key Result Areas subtotal</w:t>
            </w:r>
          </w:p>
        </w:tc>
        <w:tc>
          <w:tcPr>
            <w:tcW w:w="1900" w:type="dxa"/>
            <w:shd w:val="clear" w:color="auto" w:fill="EAF0F2"/>
            <w:tcMar>
              <w:top w:w="40" w:type="dxa"/>
              <w:left w:w="80" w:type="dxa"/>
              <w:bottom w:w="40" w:type="dxa"/>
              <w:right w:w="80" w:type="dxa"/>
            </w:tcMar>
            <w:vAlign w:val="center"/>
          </w:tcPr>
          <w:p w14:paraId="1697755B" w14:textId="77777777" w:rsidR="00AE1C25" w:rsidRPr="00AE1C25" w:rsidRDefault="00AE1C25" w:rsidP="00A15B29">
            <w:pPr>
              <w:spacing w:line="232" w:lineRule="auto"/>
              <w:jc w:val="right"/>
            </w:pPr>
            <w:r w:rsidRPr="00AE1C25">
              <w:rPr>
                <w:b/>
                <w:bCs/>
                <w:sz w:val="14"/>
                <w:szCs w:val="14"/>
              </w:rPr>
              <w:t>7,181,664</w:t>
            </w:r>
          </w:p>
        </w:tc>
        <w:tc>
          <w:tcPr>
            <w:tcW w:w="1900" w:type="dxa"/>
            <w:shd w:val="clear" w:color="auto" w:fill="EAF0F2"/>
            <w:tcMar>
              <w:top w:w="40" w:type="dxa"/>
              <w:left w:w="80" w:type="dxa"/>
              <w:bottom w:w="40" w:type="dxa"/>
              <w:right w:w="80" w:type="dxa"/>
            </w:tcMar>
            <w:vAlign w:val="center"/>
          </w:tcPr>
          <w:p w14:paraId="4B7DEEFD" w14:textId="77777777" w:rsidR="00AE1C25" w:rsidRPr="00AE1C25" w:rsidRDefault="00AE1C25" w:rsidP="00A15B29">
            <w:pPr>
              <w:spacing w:line="232" w:lineRule="auto"/>
              <w:jc w:val="right"/>
            </w:pPr>
            <w:r w:rsidRPr="00AE1C25">
              <w:rPr>
                <w:b/>
                <w:bCs/>
                <w:sz w:val="14"/>
                <w:szCs w:val="14"/>
              </w:rPr>
              <w:t>1,578,078</w:t>
            </w:r>
          </w:p>
        </w:tc>
        <w:tc>
          <w:tcPr>
            <w:tcW w:w="1760" w:type="dxa"/>
            <w:shd w:val="clear" w:color="auto" w:fill="EAF0F2"/>
            <w:tcMar>
              <w:top w:w="40" w:type="dxa"/>
              <w:left w:w="80" w:type="dxa"/>
              <w:bottom w:w="40" w:type="dxa"/>
              <w:right w:w="80" w:type="dxa"/>
            </w:tcMar>
            <w:vAlign w:val="center"/>
          </w:tcPr>
          <w:p w14:paraId="394642F7" w14:textId="77777777" w:rsidR="00AE1C25" w:rsidRPr="00AE1C25" w:rsidRDefault="00AE1C25" w:rsidP="00A15B29">
            <w:pPr>
              <w:spacing w:line="232" w:lineRule="auto"/>
              <w:jc w:val="right"/>
            </w:pPr>
            <w:r w:rsidRPr="00AE1C25">
              <w:rPr>
                <w:b/>
                <w:bCs/>
                <w:sz w:val="14"/>
                <w:szCs w:val="14"/>
              </w:rPr>
              <w:t>5,603,587</w:t>
            </w:r>
          </w:p>
        </w:tc>
      </w:tr>
      <w:tr w:rsidR="00AE1C25" w:rsidRPr="00AE1C25" w14:paraId="6499746C" w14:textId="77777777" w:rsidTr="006155C7">
        <w:tc>
          <w:tcPr>
            <w:tcW w:w="3823" w:type="dxa"/>
            <w:tcMar>
              <w:top w:w="40" w:type="dxa"/>
              <w:left w:w="80" w:type="dxa"/>
              <w:bottom w:w="40" w:type="dxa"/>
              <w:right w:w="80" w:type="dxa"/>
            </w:tcMar>
            <w:vAlign w:val="center"/>
          </w:tcPr>
          <w:p w14:paraId="78AF852C" w14:textId="77777777" w:rsidR="00AE1C25" w:rsidRPr="00AE1C25" w:rsidRDefault="00AE1C25" w:rsidP="00A15B29">
            <w:pPr>
              <w:spacing w:line="232" w:lineRule="auto"/>
            </w:pPr>
            <w:r w:rsidRPr="00AE1C25">
              <w:rPr>
                <w:sz w:val="14"/>
                <w:szCs w:val="14"/>
              </w:rPr>
              <w:t>GEDSI / MHEWS Readiness Fund (15 NMHS)</w:t>
            </w:r>
          </w:p>
        </w:tc>
        <w:tc>
          <w:tcPr>
            <w:tcW w:w="1900" w:type="dxa"/>
            <w:tcMar>
              <w:top w:w="40" w:type="dxa"/>
              <w:left w:w="80" w:type="dxa"/>
              <w:bottom w:w="40" w:type="dxa"/>
              <w:right w:w="80" w:type="dxa"/>
            </w:tcMar>
            <w:vAlign w:val="center"/>
          </w:tcPr>
          <w:p w14:paraId="0094E54B" w14:textId="77777777" w:rsidR="00AE1C25" w:rsidRPr="00AE1C25" w:rsidRDefault="00AE1C25" w:rsidP="00A15B29">
            <w:pPr>
              <w:spacing w:line="232" w:lineRule="auto"/>
              <w:jc w:val="right"/>
            </w:pPr>
            <w:r w:rsidRPr="00AE1C25">
              <w:rPr>
                <w:sz w:val="14"/>
                <w:szCs w:val="14"/>
              </w:rPr>
              <w:t>150,000</w:t>
            </w:r>
          </w:p>
        </w:tc>
        <w:tc>
          <w:tcPr>
            <w:tcW w:w="1900" w:type="dxa"/>
            <w:tcMar>
              <w:top w:w="40" w:type="dxa"/>
              <w:left w:w="80" w:type="dxa"/>
              <w:bottom w:w="40" w:type="dxa"/>
              <w:right w:w="80" w:type="dxa"/>
            </w:tcMar>
            <w:vAlign w:val="center"/>
          </w:tcPr>
          <w:p w14:paraId="6B2D2EE8" w14:textId="77777777" w:rsidR="00AE1C25" w:rsidRPr="00AE1C25" w:rsidRDefault="00AE1C25" w:rsidP="00A15B29">
            <w:pPr>
              <w:spacing w:line="232" w:lineRule="auto"/>
              <w:jc w:val="right"/>
            </w:pPr>
            <w:r w:rsidRPr="00AE1C25">
              <w:rPr>
                <w:sz w:val="14"/>
                <w:szCs w:val="14"/>
              </w:rPr>
              <w:t>40,168</w:t>
            </w:r>
          </w:p>
        </w:tc>
        <w:tc>
          <w:tcPr>
            <w:tcW w:w="1760" w:type="dxa"/>
            <w:tcMar>
              <w:top w:w="40" w:type="dxa"/>
              <w:left w:w="80" w:type="dxa"/>
              <w:bottom w:w="40" w:type="dxa"/>
              <w:right w:w="80" w:type="dxa"/>
            </w:tcMar>
            <w:vAlign w:val="center"/>
          </w:tcPr>
          <w:p w14:paraId="3F6D711E" w14:textId="77777777" w:rsidR="00AE1C25" w:rsidRPr="00AE1C25" w:rsidRDefault="00AE1C25" w:rsidP="00A15B29">
            <w:pPr>
              <w:spacing w:line="232" w:lineRule="auto"/>
              <w:jc w:val="right"/>
            </w:pPr>
            <w:r w:rsidRPr="00AE1C25">
              <w:rPr>
                <w:sz w:val="14"/>
                <w:szCs w:val="14"/>
              </w:rPr>
              <w:t>109,832</w:t>
            </w:r>
          </w:p>
        </w:tc>
      </w:tr>
      <w:tr w:rsidR="00AE1C25" w:rsidRPr="00AE1C25" w14:paraId="261D9488" w14:textId="77777777" w:rsidTr="006155C7">
        <w:tc>
          <w:tcPr>
            <w:tcW w:w="3823" w:type="dxa"/>
            <w:tcMar>
              <w:top w:w="40" w:type="dxa"/>
              <w:left w:w="80" w:type="dxa"/>
              <w:bottom w:w="40" w:type="dxa"/>
              <w:right w:w="80" w:type="dxa"/>
            </w:tcMar>
            <w:vAlign w:val="center"/>
          </w:tcPr>
          <w:p w14:paraId="6E143BFB" w14:textId="77777777" w:rsidR="00AE1C25" w:rsidRPr="00AE1C25" w:rsidRDefault="00AE1C25" w:rsidP="00A15B29">
            <w:pPr>
              <w:spacing w:line="232" w:lineRule="auto"/>
            </w:pPr>
            <w:r w:rsidRPr="00AE1C25">
              <w:rPr>
                <w:sz w:val="14"/>
                <w:szCs w:val="14"/>
              </w:rPr>
              <w:t>Programme Management Fees</w:t>
            </w:r>
          </w:p>
        </w:tc>
        <w:tc>
          <w:tcPr>
            <w:tcW w:w="1900" w:type="dxa"/>
            <w:tcMar>
              <w:top w:w="40" w:type="dxa"/>
              <w:left w:w="80" w:type="dxa"/>
              <w:bottom w:w="40" w:type="dxa"/>
              <w:right w:w="80" w:type="dxa"/>
            </w:tcMar>
            <w:vAlign w:val="center"/>
          </w:tcPr>
          <w:p w14:paraId="194E09D7" w14:textId="77777777" w:rsidR="00AE1C25" w:rsidRPr="00AE1C25" w:rsidRDefault="00AE1C25" w:rsidP="00A15B29">
            <w:pPr>
              <w:spacing w:line="232" w:lineRule="auto"/>
              <w:jc w:val="right"/>
            </w:pPr>
            <w:r w:rsidRPr="00AE1C25">
              <w:rPr>
                <w:sz w:val="14"/>
                <w:szCs w:val="14"/>
              </w:rPr>
              <w:t>1,073,779</w:t>
            </w:r>
          </w:p>
        </w:tc>
        <w:tc>
          <w:tcPr>
            <w:tcW w:w="1900" w:type="dxa"/>
            <w:tcMar>
              <w:top w:w="40" w:type="dxa"/>
              <w:left w:w="80" w:type="dxa"/>
              <w:bottom w:w="40" w:type="dxa"/>
              <w:right w:w="80" w:type="dxa"/>
            </w:tcMar>
            <w:vAlign w:val="center"/>
          </w:tcPr>
          <w:p w14:paraId="61DC481B" w14:textId="77777777" w:rsidR="00AE1C25" w:rsidRPr="00AE1C25" w:rsidRDefault="00AE1C25" w:rsidP="00A15B29">
            <w:pPr>
              <w:spacing w:line="232" w:lineRule="auto"/>
              <w:jc w:val="right"/>
            </w:pPr>
            <w:r w:rsidRPr="00AE1C25">
              <w:rPr>
                <w:sz w:val="14"/>
                <w:szCs w:val="14"/>
              </w:rPr>
              <w:t>223,215</w:t>
            </w:r>
          </w:p>
        </w:tc>
        <w:tc>
          <w:tcPr>
            <w:tcW w:w="1760" w:type="dxa"/>
            <w:tcMar>
              <w:top w:w="40" w:type="dxa"/>
              <w:left w:w="80" w:type="dxa"/>
              <w:bottom w:w="40" w:type="dxa"/>
              <w:right w:w="80" w:type="dxa"/>
            </w:tcMar>
            <w:vAlign w:val="center"/>
          </w:tcPr>
          <w:p w14:paraId="5AC72D31" w14:textId="77777777" w:rsidR="00AE1C25" w:rsidRPr="00AE1C25" w:rsidRDefault="00AE1C25" w:rsidP="00A15B29">
            <w:pPr>
              <w:spacing w:line="232" w:lineRule="auto"/>
              <w:jc w:val="right"/>
            </w:pPr>
            <w:r w:rsidRPr="00AE1C25">
              <w:rPr>
                <w:sz w:val="14"/>
                <w:szCs w:val="14"/>
              </w:rPr>
              <w:t>850,564</w:t>
            </w:r>
          </w:p>
        </w:tc>
      </w:tr>
      <w:tr w:rsidR="00AE1C25" w:rsidRPr="00AE1C25" w14:paraId="0CB83E7D" w14:textId="77777777" w:rsidTr="006155C7">
        <w:tc>
          <w:tcPr>
            <w:tcW w:w="3823" w:type="dxa"/>
            <w:shd w:val="clear" w:color="auto" w:fill="D9E2E8"/>
            <w:tcMar>
              <w:top w:w="40" w:type="dxa"/>
              <w:left w:w="80" w:type="dxa"/>
              <w:bottom w:w="40" w:type="dxa"/>
              <w:right w:w="80" w:type="dxa"/>
            </w:tcMar>
            <w:vAlign w:val="center"/>
          </w:tcPr>
          <w:p w14:paraId="57D7F62E" w14:textId="77777777" w:rsidR="00AE1C25" w:rsidRPr="00AE1C25" w:rsidRDefault="00AE1C25" w:rsidP="00A15B29">
            <w:pPr>
              <w:spacing w:line="232" w:lineRule="auto"/>
            </w:pPr>
            <w:r w:rsidRPr="00AE1C25">
              <w:rPr>
                <w:b/>
                <w:bCs/>
                <w:sz w:val="14"/>
                <w:szCs w:val="14"/>
              </w:rPr>
              <w:t>Total (PMU ledger)</w:t>
            </w:r>
          </w:p>
        </w:tc>
        <w:tc>
          <w:tcPr>
            <w:tcW w:w="1900" w:type="dxa"/>
            <w:shd w:val="clear" w:color="auto" w:fill="D9E2E8"/>
            <w:tcMar>
              <w:top w:w="40" w:type="dxa"/>
              <w:left w:w="80" w:type="dxa"/>
              <w:bottom w:w="40" w:type="dxa"/>
              <w:right w:w="80" w:type="dxa"/>
            </w:tcMar>
            <w:vAlign w:val="center"/>
          </w:tcPr>
          <w:p w14:paraId="130C1536" w14:textId="77777777" w:rsidR="00AE1C25" w:rsidRPr="00AE1C25" w:rsidRDefault="00AE1C25" w:rsidP="00A15B29">
            <w:pPr>
              <w:spacing w:line="232" w:lineRule="auto"/>
              <w:jc w:val="right"/>
            </w:pPr>
            <w:r w:rsidRPr="00AE1C25">
              <w:rPr>
                <w:b/>
                <w:bCs/>
                <w:sz w:val="14"/>
                <w:szCs w:val="14"/>
              </w:rPr>
              <w:t>8,405,444</w:t>
            </w:r>
          </w:p>
        </w:tc>
        <w:tc>
          <w:tcPr>
            <w:tcW w:w="1900" w:type="dxa"/>
            <w:shd w:val="clear" w:color="auto" w:fill="D9E2E8"/>
            <w:tcMar>
              <w:top w:w="40" w:type="dxa"/>
              <w:left w:w="80" w:type="dxa"/>
              <w:bottom w:w="40" w:type="dxa"/>
              <w:right w:w="80" w:type="dxa"/>
            </w:tcMar>
            <w:vAlign w:val="center"/>
          </w:tcPr>
          <w:p w14:paraId="51966B91" w14:textId="77777777" w:rsidR="00AE1C25" w:rsidRPr="00AE1C25" w:rsidRDefault="00AE1C25" w:rsidP="00A15B29">
            <w:pPr>
              <w:spacing w:line="232" w:lineRule="auto"/>
              <w:jc w:val="right"/>
            </w:pPr>
            <w:r w:rsidRPr="00AE1C25">
              <w:rPr>
                <w:b/>
                <w:bCs/>
                <w:sz w:val="14"/>
                <w:szCs w:val="14"/>
              </w:rPr>
              <w:t>1,841,461</w:t>
            </w:r>
          </w:p>
        </w:tc>
        <w:tc>
          <w:tcPr>
            <w:tcW w:w="1760" w:type="dxa"/>
            <w:shd w:val="clear" w:color="auto" w:fill="D9E2E8"/>
            <w:tcMar>
              <w:top w:w="40" w:type="dxa"/>
              <w:left w:w="80" w:type="dxa"/>
              <w:bottom w:w="40" w:type="dxa"/>
              <w:right w:w="80" w:type="dxa"/>
            </w:tcMar>
            <w:vAlign w:val="center"/>
          </w:tcPr>
          <w:p w14:paraId="12A9874D" w14:textId="77777777" w:rsidR="00AE1C25" w:rsidRPr="00AE1C25" w:rsidRDefault="00AE1C25" w:rsidP="00A15B29">
            <w:pPr>
              <w:spacing w:line="232" w:lineRule="auto"/>
              <w:jc w:val="right"/>
            </w:pPr>
            <w:r w:rsidRPr="00AE1C25">
              <w:rPr>
                <w:b/>
                <w:bCs/>
                <w:sz w:val="14"/>
                <w:szCs w:val="14"/>
              </w:rPr>
              <w:t>6,563,983</w:t>
            </w:r>
          </w:p>
        </w:tc>
      </w:tr>
    </w:tbl>
    <w:p w14:paraId="1341E6A7" w14:textId="648AED65" w:rsidR="00AE1C25" w:rsidRPr="00AE1C25" w:rsidRDefault="00AE1C25" w:rsidP="00AE1C25">
      <w:pPr>
        <w:spacing w:after="120" w:line="264" w:lineRule="auto"/>
      </w:pPr>
      <w:r w:rsidRPr="00AE1C25">
        <w:rPr>
          <w:i/>
          <w:iCs/>
          <w:color w:val="7A7A7A"/>
          <w:sz w:val="14"/>
          <w:szCs w:val="14"/>
        </w:rPr>
        <w:t xml:space="preserve">Source: PMU master finance ledger as </w:t>
      </w:r>
      <w:proofErr w:type="gramStart"/>
      <w:r w:rsidRPr="00AE1C25">
        <w:rPr>
          <w:i/>
          <w:iCs/>
          <w:color w:val="7A7A7A"/>
          <w:sz w:val="14"/>
          <w:szCs w:val="14"/>
        </w:rPr>
        <w:t>at</w:t>
      </w:r>
      <w:proofErr w:type="gramEnd"/>
      <w:r w:rsidRPr="00AE1C25">
        <w:rPr>
          <w:i/>
          <w:iCs/>
          <w:color w:val="7A7A7A"/>
          <w:sz w:val="14"/>
          <w:szCs w:val="14"/>
        </w:rPr>
        <w:t xml:space="preserve"> 30 June 2026. Full activity-level detail is provided in </w:t>
      </w:r>
      <w:r w:rsidR="00BA77B2">
        <w:rPr>
          <w:i/>
          <w:iCs/>
          <w:color w:val="7A7A7A"/>
          <w:sz w:val="14"/>
          <w:szCs w:val="14"/>
        </w:rPr>
        <w:t>Appendix 5</w:t>
      </w:r>
      <w:r w:rsidRPr="00AE1C25">
        <w:rPr>
          <w:i/>
          <w:iCs/>
          <w:color w:val="7A7A7A"/>
          <w:sz w:val="14"/>
          <w:szCs w:val="14"/>
        </w:rPr>
        <w:t xml:space="preserve"> — PMU expenditure by activity. Figures are PMU-channelled only.</w:t>
      </w:r>
    </w:p>
    <w:p w14:paraId="623A52B5" w14:textId="77777777" w:rsidR="00AE1C25" w:rsidRPr="00AE1C25" w:rsidRDefault="00AE1C25" w:rsidP="00AE1C25">
      <w:pPr>
        <w:spacing w:after="140" w:line="276" w:lineRule="auto"/>
        <w:jc w:val="both"/>
      </w:pPr>
      <w:r w:rsidRPr="00AE1C25">
        <w:rPr>
          <w:b/>
          <w:bCs/>
        </w:rPr>
        <w:t xml:space="preserve">Reading Table F3. </w:t>
      </w:r>
      <w:r w:rsidRPr="00AE1C25">
        <w:t xml:space="preserve">Against a 2026 PMU budget of USD 8,405,444, the PMU incurred USD 1,841,461 in the six months to 30 June 2026 — an in-period utilisation of about 22%. Drawdown is concentrated in KRA 4 (forecasting systems, USD 571,985, largely IFP and coastal-inundation work) and KRA 1 (governance and coordination, USD 456,836). KRA 3 is the least drawn (USD 81,782 of USD 2,333,766, 3.5%), dominated by the USD 1,995,000 Samoa radar line held in contract negotiation. As with the consolidated register, this low </w:t>
      </w:r>
      <w:r w:rsidRPr="00AE1C25">
        <w:lastRenderedPageBreak/>
        <w:t>mid-year utilisation is chiefly a timing position — the large asset and training lines fall due later in the delivery window — rather than under-delivery.</w:t>
      </w:r>
    </w:p>
    <w:p w14:paraId="7283D2E0" w14:textId="77777777" w:rsidR="00AE1C25" w:rsidRPr="00AE1C25" w:rsidRDefault="00AE1C25" w:rsidP="00AE1C25">
      <w:pPr>
        <w:spacing w:before="80" w:after="40"/>
      </w:pPr>
      <w:r w:rsidRPr="00AE1C25">
        <w:rPr>
          <w:b/>
          <w:bCs/>
          <w:sz w:val="18"/>
          <w:szCs w:val="18"/>
        </w:rPr>
        <w:t>Table F4. PMU spend — programme activities vs personnel</w:t>
      </w:r>
    </w:p>
    <w:tbl>
      <w:tblPr>
        <w:tblW w:w="981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1650"/>
        <w:gridCol w:w="1050"/>
        <w:gridCol w:w="1650"/>
        <w:gridCol w:w="1050"/>
        <w:gridCol w:w="1010"/>
      </w:tblGrid>
      <w:tr w:rsidR="00AE1C25" w:rsidRPr="00AE1C25" w14:paraId="5BABDCE4" w14:textId="77777777" w:rsidTr="00A15B29">
        <w:trPr>
          <w:tblHeader/>
        </w:trPr>
        <w:tc>
          <w:tcPr>
            <w:tcW w:w="3400" w:type="dxa"/>
            <w:shd w:val="clear" w:color="auto" w:fill="2E576B"/>
            <w:tcMar>
              <w:top w:w="50" w:type="dxa"/>
              <w:left w:w="80" w:type="dxa"/>
              <w:bottom w:w="50" w:type="dxa"/>
              <w:right w:w="80" w:type="dxa"/>
            </w:tcMar>
            <w:vAlign w:val="center"/>
          </w:tcPr>
          <w:p w14:paraId="463DD582" w14:textId="77777777" w:rsidR="00AE1C25" w:rsidRPr="00AE1C25" w:rsidRDefault="00AE1C25" w:rsidP="00A15B29"/>
        </w:tc>
        <w:tc>
          <w:tcPr>
            <w:tcW w:w="1650" w:type="dxa"/>
            <w:shd w:val="clear" w:color="auto" w:fill="2E576B"/>
            <w:tcMar>
              <w:top w:w="50" w:type="dxa"/>
              <w:left w:w="80" w:type="dxa"/>
              <w:bottom w:w="50" w:type="dxa"/>
              <w:right w:w="80" w:type="dxa"/>
            </w:tcMar>
            <w:vAlign w:val="center"/>
          </w:tcPr>
          <w:p w14:paraId="4D34B910" w14:textId="77777777" w:rsidR="00AE1C25" w:rsidRPr="00AE1C25" w:rsidRDefault="00AE1C25" w:rsidP="00A15B29">
            <w:pPr>
              <w:jc w:val="right"/>
            </w:pPr>
            <w:r w:rsidRPr="00AE1C25">
              <w:rPr>
                <w:b/>
                <w:bCs/>
                <w:color w:val="FFFFFF"/>
                <w:sz w:val="14"/>
                <w:szCs w:val="14"/>
              </w:rPr>
              <w:t>Spent to 31 Dec 2025</w:t>
            </w:r>
          </w:p>
        </w:tc>
        <w:tc>
          <w:tcPr>
            <w:tcW w:w="1050" w:type="dxa"/>
            <w:shd w:val="clear" w:color="auto" w:fill="2E576B"/>
            <w:tcMar>
              <w:top w:w="50" w:type="dxa"/>
              <w:left w:w="80" w:type="dxa"/>
              <w:bottom w:w="50" w:type="dxa"/>
              <w:right w:w="80" w:type="dxa"/>
            </w:tcMar>
            <w:vAlign w:val="center"/>
          </w:tcPr>
          <w:p w14:paraId="7AAC76AC" w14:textId="77777777" w:rsidR="00AE1C25" w:rsidRPr="00AE1C25" w:rsidRDefault="00AE1C25" w:rsidP="00A15B29">
            <w:pPr>
              <w:jc w:val="right"/>
            </w:pPr>
            <w:r w:rsidRPr="00AE1C25">
              <w:rPr>
                <w:b/>
                <w:bCs/>
                <w:color w:val="FFFFFF"/>
                <w:sz w:val="14"/>
                <w:szCs w:val="14"/>
              </w:rPr>
              <w:t>% of total</w:t>
            </w:r>
          </w:p>
        </w:tc>
        <w:tc>
          <w:tcPr>
            <w:tcW w:w="1650" w:type="dxa"/>
            <w:shd w:val="clear" w:color="auto" w:fill="2E576B"/>
            <w:tcMar>
              <w:top w:w="50" w:type="dxa"/>
              <w:left w:w="80" w:type="dxa"/>
              <w:bottom w:w="50" w:type="dxa"/>
              <w:right w:w="80" w:type="dxa"/>
            </w:tcMar>
            <w:vAlign w:val="center"/>
          </w:tcPr>
          <w:p w14:paraId="455198D9" w14:textId="77777777" w:rsidR="00AE1C25" w:rsidRPr="00AE1C25" w:rsidRDefault="00AE1C25" w:rsidP="00A15B29">
            <w:pPr>
              <w:jc w:val="right"/>
            </w:pPr>
            <w:r w:rsidRPr="00AE1C25">
              <w:rPr>
                <w:b/>
                <w:bCs/>
                <w:color w:val="FFFFFF"/>
                <w:sz w:val="14"/>
                <w:szCs w:val="14"/>
              </w:rPr>
              <w:t xml:space="preserve">Spent 6 </w:t>
            </w:r>
            <w:proofErr w:type="spellStart"/>
            <w:r w:rsidRPr="00AE1C25">
              <w:rPr>
                <w:b/>
                <w:bCs/>
                <w:color w:val="FFFFFF"/>
                <w:sz w:val="14"/>
                <w:szCs w:val="14"/>
              </w:rPr>
              <w:t>mo</w:t>
            </w:r>
            <w:proofErr w:type="spellEnd"/>
            <w:r w:rsidRPr="00AE1C25">
              <w:rPr>
                <w:b/>
                <w:bCs/>
                <w:color w:val="FFFFFF"/>
                <w:sz w:val="14"/>
                <w:szCs w:val="14"/>
              </w:rPr>
              <w:t xml:space="preserve"> to 30 Jun 2026</w:t>
            </w:r>
          </w:p>
        </w:tc>
        <w:tc>
          <w:tcPr>
            <w:tcW w:w="1050" w:type="dxa"/>
            <w:shd w:val="clear" w:color="auto" w:fill="2E576B"/>
            <w:tcMar>
              <w:top w:w="50" w:type="dxa"/>
              <w:left w:w="80" w:type="dxa"/>
              <w:bottom w:w="50" w:type="dxa"/>
              <w:right w:w="80" w:type="dxa"/>
            </w:tcMar>
            <w:vAlign w:val="center"/>
          </w:tcPr>
          <w:p w14:paraId="66619A1E" w14:textId="77777777" w:rsidR="00AE1C25" w:rsidRPr="00AE1C25" w:rsidRDefault="00AE1C25" w:rsidP="00A15B29">
            <w:pPr>
              <w:jc w:val="right"/>
            </w:pPr>
            <w:r w:rsidRPr="00AE1C25">
              <w:rPr>
                <w:b/>
                <w:bCs/>
                <w:color w:val="FFFFFF"/>
                <w:sz w:val="14"/>
                <w:szCs w:val="14"/>
              </w:rPr>
              <w:t>% of total</w:t>
            </w:r>
          </w:p>
        </w:tc>
        <w:tc>
          <w:tcPr>
            <w:tcW w:w="1010" w:type="dxa"/>
            <w:shd w:val="clear" w:color="auto" w:fill="2E576B"/>
            <w:tcMar>
              <w:top w:w="50" w:type="dxa"/>
              <w:left w:w="80" w:type="dxa"/>
              <w:bottom w:w="50" w:type="dxa"/>
              <w:right w:w="80" w:type="dxa"/>
            </w:tcMar>
            <w:vAlign w:val="center"/>
          </w:tcPr>
          <w:p w14:paraId="49625035" w14:textId="77777777" w:rsidR="00AE1C25" w:rsidRPr="00AE1C25" w:rsidRDefault="00AE1C25" w:rsidP="00A15B29">
            <w:pPr>
              <w:jc w:val="right"/>
            </w:pPr>
            <w:r w:rsidRPr="00AE1C25">
              <w:rPr>
                <w:b/>
                <w:bCs/>
                <w:color w:val="FFFFFF"/>
                <w:sz w:val="14"/>
                <w:szCs w:val="14"/>
              </w:rPr>
              <w:t>Cumulative to 30 Jun 2026</w:t>
            </w:r>
          </w:p>
        </w:tc>
      </w:tr>
      <w:tr w:rsidR="00AE1C25" w:rsidRPr="00AE1C25" w14:paraId="5F0AEC19" w14:textId="77777777" w:rsidTr="00A15B29">
        <w:tc>
          <w:tcPr>
            <w:tcW w:w="3400" w:type="dxa"/>
            <w:tcMar>
              <w:top w:w="40" w:type="dxa"/>
              <w:left w:w="80" w:type="dxa"/>
              <w:bottom w:w="40" w:type="dxa"/>
              <w:right w:w="80" w:type="dxa"/>
            </w:tcMar>
            <w:vAlign w:val="center"/>
          </w:tcPr>
          <w:p w14:paraId="6B45F649" w14:textId="77777777" w:rsidR="00AE1C25" w:rsidRPr="00AE1C25" w:rsidRDefault="00AE1C25" w:rsidP="00A15B29">
            <w:pPr>
              <w:spacing w:line="232" w:lineRule="auto"/>
            </w:pPr>
            <w:r w:rsidRPr="00AE1C25">
              <w:rPr>
                <w:sz w:val="14"/>
                <w:szCs w:val="14"/>
              </w:rPr>
              <w:t>WRP programme activities</w:t>
            </w:r>
          </w:p>
        </w:tc>
        <w:tc>
          <w:tcPr>
            <w:tcW w:w="1650" w:type="dxa"/>
            <w:tcMar>
              <w:top w:w="40" w:type="dxa"/>
              <w:left w:w="80" w:type="dxa"/>
              <w:bottom w:w="40" w:type="dxa"/>
              <w:right w:w="80" w:type="dxa"/>
            </w:tcMar>
            <w:vAlign w:val="center"/>
          </w:tcPr>
          <w:p w14:paraId="76063817" w14:textId="77777777" w:rsidR="00AE1C25" w:rsidRPr="00AE1C25" w:rsidRDefault="00AE1C25" w:rsidP="00A15B29">
            <w:pPr>
              <w:spacing w:line="232" w:lineRule="auto"/>
              <w:jc w:val="right"/>
            </w:pPr>
            <w:r w:rsidRPr="00AE1C25">
              <w:rPr>
                <w:sz w:val="14"/>
                <w:szCs w:val="14"/>
              </w:rPr>
              <w:t>1,417,589</w:t>
            </w:r>
          </w:p>
        </w:tc>
        <w:tc>
          <w:tcPr>
            <w:tcW w:w="1050" w:type="dxa"/>
            <w:tcMar>
              <w:top w:w="40" w:type="dxa"/>
              <w:left w:w="80" w:type="dxa"/>
              <w:bottom w:w="40" w:type="dxa"/>
              <w:right w:w="80" w:type="dxa"/>
            </w:tcMar>
            <w:vAlign w:val="center"/>
          </w:tcPr>
          <w:p w14:paraId="67A2C802" w14:textId="77777777" w:rsidR="00AE1C25" w:rsidRPr="00AE1C25" w:rsidRDefault="00AE1C25" w:rsidP="00A15B29">
            <w:pPr>
              <w:spacing w:line="232" w:lineRule="auto"/>
              <w:jc w:val="right"/>
            </w:pPr>
            <w:r w:rsidRPr="00AE1C25">
              <w:rPr>
                <w:sz w:val="14"/>
                <w:szCs w:val="14"/>
              </w:rPr>
              <w:t>73%</w:t>
            </w:r>
          </w:p>
        </w:tc>
        <w:tc>
          <w:tcPr>
            <w:tcW w:w="1650" w:type="dxa"/>
            <w:tcMar>
              <w:top w:w="40" w:type="dxa"/>
              <w:left w:w="80" w:type="dxa"/>
              <w:bottom w:w="40" w:type="dxa"/>
              <w:right w:w="80" w:type="dxa"/>
            </w:tcMar>
            <w:vAlign w:val="center"/>
          </w:tcPr>
          <w:p w14:paraId="6ADFE617" w14:textId="77777777" w:rsidR="00AE1C25" w:rsidRPr="00AE1C25" w:rsidRDefault="00AE1C25" w:rsidP="00A15B29">
            <w:pPr>
              <w:spacing w:line="232" w:lineRule="auto"/>
              <w:jc w:val="right"/>
            </w:pPr>
            <w:r w:rsidRPr="00AE1C25">
              <w:rPr>
                <w:sz w:val="14"/>
                <w:szCs w:val="14"/>
              </w:rPr>
              <w:t>1,492,461</w:t>
            </w:r>
          </w:p>
        </w:tc>
        <w:tc>
          <w:tcPr>
            <w:tcW w:w="1050" w:type="dxa"/>
            <w:tcMar>
              <w:top w:w="40" w:type="dxa"/>
              <w:left w:w="80" w:type="dxa"/>
              <w:bottom w:w="40" w:type="dxa"/>
              <w:right w:w="80" w:type="dxa"/>
            </w:tcMar>
            <w:vAlign w:val="center"/>
          </w:tcPr>
          <w:p w14:paraId="2A8AF9BE" w14:textId="77777777" w:rsidR="00AE1C25" w:rsidRPr="00AE1C25" w:rsidRDefault="00AE1C25" w:rsidP="00A15B29">
            <w:pPr>
              <w:spacing w:line="232" w:lineRule="auto"/>
              <w:jc w:val="right"/>
            </w:pPr>
            <w:r w:rsidRPr="00AE1C25">
              <w:rPr>
                <w:sz w:val="14"/>
                <w:szCs w:val="14"/>
              </w:rPr>
              <w:t>81%</w:t>
            </w:r>
          </w:p>
        </w:tc>
        <w:tc>
          <w:tcPr>
            <w:tcW w:w="1010" w:type="dxa"/>
            <w:tcMar>
              <w:top w:w="40" w:type="dxa"/>
              <w:left w:w="80" w:type="dxa"/>
              <w:bottom w:w="40" w:type="dxa"/>
              <w:right w:w="80" w:type="dxa"/>
            </w:tcMar>
            <w:vAlign w:val="center"/>
          </w:tcPr>
          <w:p w14:paraId="309BAB64" w14:textId="77777777" w:rsidR="00AE1C25" w:rsidRPr="00AE1C25" w:rsidRDefault="00AE1C25" w:rsidP="00A15B29">
            <w:pPr>
              <w:spacing w:line="232" w:lineRule="auto"/>
              <w:jc w:val="right"/>
            </w:pPr>
            <w:r w:rsidRPr="00AE1C25">
              <w:rPr>
                <w:sz w:val="14"/>
                <w:szCs w:val="14"/>
              </w:rPr>
              <w:t>2,910,050</w:t>
            </w:r>
          </w:p>
        </w:tc>
      </w:tr>
      <w:tr w:rsidR="00AE1C25" w:rsidRPr="00AE1C25" w14:paraId="0595D33E" w14:textId="77777777" w:rsidTr="00A15B29">
        <w:tc>
          <w:tcPr>
            <w:tcW w:w="3400" w:type="dxa"/>
            <w:tcMar>
              <w:top w:w="40" w:type="dxa"/>
              <w:left w:w="80" w:type="dxa"/>
              <w:bottom w:w="40" w:type="dxa"/>
              <w:right w:w="80" w:type="dxa"/>
            </w:tcMar>
            <w:vAlign w:val="center"/>
          </w:tcPr>
          <w:p w14:paraId="411073F1" w14:textId="77777777" w:rsidR="00AE1C25" w:rsidRPr="00AE1C25" w:rsidRDefault="00AE1C25" w:rsidP="00A15B29">
            <w:pPr>
              <w:spacing w:line="232" w:lineRule="auto"/>
            </w:pPr>
            <w:r w:rsidRPr="00AE1C25">
              <w:rPr>
                <w:sz w:val="14"/>
                <w:szCs w:val="14"/>
              </w:rPr>
              <w:t>Personnel and related costs</w:t>
            </w:r>
          </w:p>
        </w:tc>
        <w:tc>
          <w:tcPr>
            <w:tcW w:w="1650" w:type="dxa"/>
            <w:tcMar>
              <w:top w:w="40" w:type="dxa"/>
              <w:left w:w="80" w:type="dxa"/>
              <w:bottom w:w="40" w:type="dxa"/>
              <w:right w:w="80" w:type="dxa"/>
            </w:tcMar>
            <w:vAlign w:val="center"/>
          </w:tcPr>
          <w:p w14:paraId="2F3CBDDE" w14:textId="77777777" w:rsidR="00AE1C25" w:rsidRPr="00AE1C25" w:rsidRDefault="00AE1C25" w:rsidP="00A15B29">
            <w:pPr>
              <w:spacing w:line="232" w:lineRule="auto"/>
              <w:jc w:val="right"/>
            </w:pPr>
            <w:r w:rsidRPr="00AE1C25">
              <w:rPr>
                <w:sz w:val="14"/>
                <w:szCs w:val="14"/>
              </w:rPr>
              <w:t>513,518</w:t>
            </w:r>
          </w:p>
        </w:tc>
        <w:tc>
          <w:tcPr>
            <w:tcW w:w="1050" w:type="dxa"/>
            <w:tcMar>
              <w:top w:w="40" w:type="dxa"/>
              <w:left w:w="80" w:type="dxa"/>
              <w:bottom w:w="40" w:type="dxa"/>
              <w:right w:w="80" w:type="dxa"/>
            </w:tcMar>
            <w:vAlign w:val="center"/>
          </w:tcPr>
          <w:p w14:paraId="484CB4E8" w14:textId="77777777" w:rsidR="00AE1C25" w:rsidRPr="00AE1C25" w:rsidRDefault="00AE1C25" w:rsidP="00A15B29">
            <w:pPr>
              <w:spacing w:line="232" w:lineRule="auto"/>
              <w:jc w:val="right"/>
            </w:pPr>
            <w:r w:rsidRPr="00AE1C25">
              <w:rPr>
                <w:sz w:val="14"/>
                <w:szCs w:val="14"/>
              </w:rPr>
              <w:t>27%</w:t>
            </w:r>
          </w:p>
        </w:tc>
        <w:tc>
          <w:tcPr>
            <w:tcW w:w="1650" w:type="dxa"/>
            <w:tcMar>
              <w:top w:w="40" w:type="dxa"/>
              <w:left w:w="80" w:type="dxa"/>
              <w:bottom w:w="40" w:type="dxa"/>
              <w:right w:w="80" w:type="dxa"/>
            </w:tcMar>
            <w:vAlign w:val="center"/>
          </w:tcPr>
          <w:p w14:paraId="41C4F828" w14:textId="77777777" w:rsidR="00AE1C25" w:rsidRPr="00AE1C25" w:rsidRDefault="00AE1C25" w:rsidP="00A15B29">
            <w:pPr>
              <w:spacing w:line="232" w:lineRule="auto"/>
              <w:jc w:val="right"/>
            </w:pPr>
            <w:r w:rsidRPr="00AE1C25">
              <w:rPr>
                <w:sz w:val="14"/>
                <w:szCs w:val="14"/>
              </w:rPr>
              <w:t>349,000</w:t>
            </w:r>
          </w:p>
        </w:tc>
        <w:tc>
          <w:tcPr>
            <w:tcW w:w="1050" w:type="dxa"/>
            <w:tcMar>
              <w:top w:w="40" w:type="dxa"/>
              <w:left w:w="80" w:type="dxa"/>
              <w:bottom w:w="40" w:type="dxa"/>
              <w:right w:w="80" w:type="dxa"/>
            </w:tcMar>
            <w:vAlign w:val="center"/>
          </w:tcPr>
          <w:p w14:paraId="3C70E222" w14:textId="77777777" w:rsidR="00AE1C25" w:rsidRPr="00AE1C25" w:rsidRDefault="00AE1C25" w:rsidP="00A15B29">
            <w:pPr>
              <w:spacing w:line="232" w:lineRule="auto"/>
              <w:jc w:val="right"/>
            </w:pPr>
            <w:r w:rsidRPr="00AE1C25">
              <w:rPr>
                <w:sz w:val="14"/>
                <w:szCs w:val="14"/>
              </w:rPr>
              <w:t>19%</w:t>
            </w:r>
          </w:p>
        </w:tc>
        <w:tc>
          <w:tcPr>
            <w:tcW w:w="1010" w:type="dxa"/>
            <w:tcMar>
              <w:top w:w="40" w:type="dxa"/>
              <w:left w:w="80" w:type="dxa"/>
              <w:bottom w:w="40" w:type="dxa"/>
              <w:right w:w="80" w:type="dxa"/>
            </w:tcMar>
            <w:vAlign w:val="center"/>
          </w:tcPr>
          <w:p w14:paraId="51A016C1" w14:textId="77777777" w:rsidR="00AE1C25" w:rsidRPr="00AE1C25" w:rsidRDefault="00AE1C25" w:rsidP="00A15B29">
            <w:pPr>
              <w:spacing w:line="232" w:lineRule="auto"/>
              <w:jc w:val="right"/>
            </w:pPr>
            <w:r w:rsidRPr="00AE1C25">
              <w:rPr>
                <w:sz w:val="14"/>
                <w:szCs w:val="14"/>
              </w:rPr>
              <w:t>862,518</w:t>
            </w:r>
          </w:p>
        </w:tc>
      </w:tr>
      <w:tr w:rsidR="00AE1C25" w:rsidRPr="00AE1C25" w14:paraId="652F58BC" w14:textId="77777777" w:rsidTr="00A15B29">
        <w:tc>
          <w:tcPr>
            <w:tcW w:w="3400" w:type="dxa"/>
            <w:shd w:val="clear" w:color="auto" w:fill="EAF0F2"/>
            <w:tcMar>
              <w:top w:w="40" w:type="dxa"/>
              <w:left w:w="80" w:type="dxa"/>
              <w:bottom w:w="40" w:type="dxa"/>
              <w:right w:w="80" w:type="dxa"/>
            </w:tcMar>
            <w:vAlign w:val="center"/>
          </w:tcPr>
          <w:p w14:paraId="5FD59EEE" w14:textId="77777777" w:rsidR="00AE1C25" w:rsidRPr="00AE1C25" w:rsidRDefault="00AE1C25" w:rsidP="00A15B29">
            <w:pPr>
              <w:spacing w:line="232" w:lineRule="auto"/>
            </w:pPr>
            <w:r w:rsidRPr="00AE1C25">
              <w:rPr>
                <w:b/>
                <w:bCs/>
                <w:sz w:val="14"/>
                <w:szCs w:val="14"/>
              </w:rPr>
              <w:t>Total</w:t>
            </w:r>
          </w:p>
        </w:tc>
        <w:tc>
          <w:tcPr>
            <w:tcW w:w="1650" w:type="dxa"/>
            <w:shd w:val="clear" w:color="auto" w:fill="EAF0F2"/>
            <w:tcMar>
              <w:top w:w="40" w:type="dxa"/>
              <w:left w:w="80" w:type="dxa"/>
              <w:bottom w:w="40" w:type="dxa"/>
              <w:right w:w="80" w:type="dxa"/>
            </w:tcMar>
            <w:vAlign w:val="center"/>
          </w:tcPr>
          <w:p w14:paraId="213EED26" w14:textId="77777777" w:rsidR="00AE1C25" w:rsidRPr="00AE1C25" w:rsidRDefault="00AE1C25" w:rsidP="00A15B29">
            <w:pPr>
              <w:spacing w:line="232" w:lineRule="auto"/>
              <w:jc w:val="right"/>
            </w:pPr>
            <w:r w:rsidRPr="00AE1C25">
              <w:rPr>
                <w:b/>
                <w:bCs/>
                <w:sz w:val="14"/>
                <w:szCs w:val="14"/>
              </w:rPr>
              <w:t>1,931,107</w:t>
            </w:r>
          </w:p>
        </w:tc>
        <w:tc>
          <w:tcPr>
            <w:tcW w:w="1050" w:type="dxa"/>
            <w:shd w:val="clear" w:color="auto" w:fill="EAF0F2"/>
            <w:tcMar>
              <w:top w:w="40" w:type="dxa"/>
              <w:left w:w="80" w:type="dxa"/>
              <w:bottom w:w="40" w:type="dxa"/>
              <w:right w:w="80" w:type="dxa"/>
            </w:tcMar>
            <w:vAlign w:val="center"/>
          </w:tcPr>
          <w:p w14:paraId="061C98BC" w14:textId="77777777" w:rsidR="00AE1C25" w:rsidRPr="00AE1C25" w:rsidRDefault="00AE1C25" w:rsidP="00A15B29">
            <w:pPr>
              <w:spacing w:line="232" w:lineRule="auto"/>
              <w:jc w:val="right"/>
            </w:pPr>
            <w:r w:rsidRPr="00AE1C25">
              <w:rPr>
                <w:b/>
                <w:bCs/>
                <w:sz w:val="14"/>
                <w:szCs w:val="14"/>
              </w:rPr>
              <w:t>100%</w:t>
            </w:r>
          </w:p>
        </w:tc>
        <w:tc>
          <w:tcPr>
            <w:tcW w:w="1650" w:type="dxa"/>
            <w:shd w:val="clear" w:color="auto" w:fill="EAF0F2"/>
            <w:tcMar>
              <w:top w:w="40" w:type="dxa"/>
              <w:left w:w="80" w:type="dxa"/>
              <w:bottom w:w="40" w:type="dxa"/>
              <w:right w:w="80" w:type="dxa"/>
            </w:tcMar>
            <w:vAlign w:val="center"/>
          </w:tcPr>
          <w:p w14:paraId="121C142E" w14:textId="77777777" w:rsidR="00AE1C25" w:rsidRPr="00AE1C25" w:rsidRDefault="00AE1C25" w:rsidP="00A15B29">
            <w:pPr>
              <w:spacing w:line="232" w:lineRule="auto"/>
              <w:jc w:val="right"/>
            </w:pPr>
            <w:r w:rsidRPr="00AE1C25">
              <w:rPr>
                <w:b/>
                <w:bCs/>
                <w:sz w:val="14"/>
                <w:szCs w:val="14"/>
              </w:rPr>
              <w:t>1,841,461</w:t>
            </w:r>
          </w:p>
        </w:tc>
        <w:tc>
          <w:tcPr>
            <w:tcW w:w="1050" w:type="dxa"/>
            <w:shd w:val="clear" w:color="auto" w:fill="EAF0F2"/>
            <w:tcMar>
              <w:top w:w="40" w:type="dxa"/>
              <w:left w:w="80" w:type="dxa"/>
              <w:bottom w:w="40" w:type="dxa"/>
              <w:right w:w="80" w:type="dxa"/>
            </w:tcMar>
            <w:vAlign w:val="center"/>
          </w:tcPr>
          <w:p w14:paraId="5A3EDECF" w14:textId="77777777" w:rsidR="00AE1C25" w:rsidRPr="00AE1C25" w:rsidRDefault="00AE1C25" w:rsidP="00A15B29">
            <w:pPr>
              <w:spacing w:line="232" w:lineRule="auto"/>
              <w:jc w:val="right"/>
            </w:pPr>
            <w:r w:rsidRPr="00AE1C25">
              <w:rPr>
                <w:b/>
                <w:bCs/>
                <w:sz w:val="14"/>
                <w:szCs w:val="14"/>
              </w:rPr>
              <w:t>100%</w:t>
            </w:r>
          </w:p>
        </w:tc>
        <w:tc>
          <w:tcPr>
            <w:tcW w:w="1010" w:type="dxa"/>
            <w:shd w:val="clear" w:color="auto" w:fill="EAF0F2"/>
            <w:tcMar>
              <w:top w:w="40" w:type="dxa"/>
              <w:left w:w="80" w:type="dxa"/>
              <w:bottom w:w="40" w:type="dxa"/>
              <w:right w:w="80" w:type="dxa"/>
            </w:tcMar>
            <w:vAlign w:val="center"/>
          </w:tcPr>
          <w:p w14:paraId="38F68A95" w14:textId="77777777" w:rsidR="00AE1C25" w:rsidRPr="00AE1C25" w:rsidRDefault="00AE1C25" w:rsidP="00A15B29">
            <w:pPr>
              <w:spacing w:line="232" w:lineRule="auto"/>
              <w:jc w:val="right"/>
            </w:pPr>
            <w:r w:rsidRPr="00AE1C25">
              <w:rPr>
                <w:b/>
                <w:bCs/>
                <w:sz w:val="14"/>
                <w:szCs w:val="14"/>
              </w:rPr>
              <w:t>3,772,568</w:t>
            </w:r>
          </w:p>
        </w:tc>
      </w:tr>
    </w:tbl>
    <w:p w14:paraId="646BFFA2" w14:textId="77777777" w:rsidR="00AE1C25" w:rsidRPr="00AE1C25" w:rsidRDefault="00AE1C25" w:rsidP="00AE1C25">
      <w:pPr>
        <w:spacing w:after="120" w:line="264" w:lineRule="auto"/>
      </w:pPr>
      <w:r w:rsidRPr="00AE1C25">
        <w:rPr>
          <w:i/>
          <w:iCs/>
          <w:color w:val="7A7A7A"/>
          <w:sz w:val="14"/>
          <w:szCs w:val="14"/>
        </w:rPr>
        <w:t xml:space="preserve">Source: PMU master finance ledger as </w:t>
      </w:r>
      <w:proofErr w:type="gramStart"/>
      <w:r w:rsidRPr="00AE1C25">
        <w:rPr>
          <w:i/>
          <w:iCs/>
          <w:color w:val="7A7A7A"/>
          <w:sz w:val="14"/>
          <w:szCs w:val="14"/>
        </w:rPr>
        <w:t>at</w:t>
      </w:r>
      <w:proofErr w:type="gramEnd"/>
      <w:r w:rsidRPr="00AE1C25">
        <w:rPr>
          <w:i/>
          <w:iCs/>
          <w:color w:val="7A7A7A"/>
          <w:sz w:val="14"/>
          <w:szCs w:val="14"/>
        </w:rPr>
        <w:t xml:space="preserve"> 30 June 2026. Personnel and related costs were 19% of PMU spend in the period and 23% cumulatively.</w:t>
      </w:r>
    </w:p>
    <w:p w14:paraId="1E3AD3CD" w14:textId="77777777" w:rsidR="00AE1C25" w:rsidRPr="00AE1C25" w:rsidRDefault="00AE1C25" w:rsidP="00AE1C25">
      <w:pPr>
        <w:spacing w:before="80" w:after="40"/>
      </w:pPr>
      <w:r w:rsidRPr="00AE1C25">
        <w:rPr>
          <w:b/>
          <w:bCs/>
          <w:sz w:val="18"/>
          <w:szCs w:val="18"/>
        </w:rPr>
        <w:t xml:space="preserve">Table F5. MHEWS Readiness Fund (flexi-fund) utilisation by country, as </w:t>
      </w:r>
      <w:proofErr w:type="gramStart"/>
      <w:r w:rsidRPr="00AE1C25">
        <w:rPr>
          <w:b/>
          <w:bCs/>
          <w:sz w:val="18"/>
          <w:szCs w:val="18"/>
        </w:rPr>
        <w:t>at</w:t>
      </w:r>
      <w:proofErr w:type="gramEnd"/>
      <w:r w:rsidRPr="00AE1C25">
        <w:rPr>
          <w:b/>
          <w:bCs/>
          <w:sz w:val="18"/>
          <w:szCs w:val="18"/>
        </w:rPr>
        <w:t xml:space="preserve"> 30 June 2026</w:t>
      </w:r>
    </w:p>
    <w:tbl>
      <w:tblPr>
        <w:tblW w:w="941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555"/>
        <w:gridCol w:w="1648"/>
        <w:gridCol w:w="2152"/>
        <w:gridCol w:w="1900"/>
        <w:gridCol w:w="2160"/>
      </w:tblGrid>
      <w:tr w:rsidR="00AE1C25" w:rsidRPr="00AE1C25" w14:paraId="73F255BC" w14:textId="77777777" w:rsidTr="00AF7623">
        <w:trPr>
          <w:tblHeader/>
        </w:trPr>
        <w:tc>
          <w:tcPr>
            <w:tcW w:w="1555" w:type="dxa"/>
            <w:shd w:val="clear" w:color="auto" w:fill="2E576B"/>
            <w:tcMar>
              <w:top w:w="50" w:type="dxa"/>
              <w:left w:w="80" w:type="dxa"/>
              <w:bottom w:w="50" w:type="dxa"/>
              <w:right w:w="80" w:type="dxa"/>
            </w:tcMar>
            <w:vAlign w:val="center"/>
          </w:tcPr>
          <w:p w14:paraId="51DC332B" w14:textId="77777777" w:rsidR="00AE1C25" w:rsidRPr="00AE1C25" w:rsidRDefault="00AE1C25" w:rsidP="00A15B29">
            <w:r w:rsidRPr="00AE1C25">
              <w:rPr>
                <w:b/>
                <w:bCs/>
                <w:color w:val="FFFFFF"/>
                <w:sz w:val="14"/>
                <w:szCs w:val="14"/>
              </w:rPr>
              <w:t>Country</w:t>
            </w:r>
          </w:p>
        </w:tc>
        <w:tc>
          <w:tcPr>
            <w:tcW w:w="1648" w:type="dxa"/>
            <w:shd w:val="clear" w:color="auto" w:fill="2E576B"/>
            <w:tcMar>
              <w:top w:w="50" w:type="dxa"/>
              <w:left w:w="80" w:type="dxa"/>
              <w:bottom w:w="50" w:type="dxa"/>
              <w:right w:w="80" w:type="dxa"/>
            </w:tcMar>
            <w:vAlign w:val="center"/>
          </w:tcPr>
          <w:p w14:paraId="07A3CE58" w14:textId="77777777" w:rsidR="00AE1C25" w:rsidRPr="00AE1C25" w:rsidRDefault="00AE1C25" w:rsidP="00A15B29">
            <w:pPr>
              <w:jc w:val="right"/>
            </w:pPr>
            <w:r w:rsidRPr="00AE1C25">
              <w:rPr>
                <w:b/>
                <w:bCs/>
                <w:color w:val="FFFFFF"/>
                <w:sz w:val="14"/>
                <w:szCs w:val="14"/>
              </w:rPr>
              <w:t>Initial allocation (USD)</w:t>
            </w:r>
          </w:p>
        </w:tc>
        <w:tc>
          <w:tcPr>
            <w:tcW w:w="2152" w:type="dxa"/>
            <w:shd w:val="clear" w:color="auto" w:fill="2E576B"/>
            <w:tcMar>
              <w:top w:w="50" w:type="dxa"/>
              <w:left w:w="80" w:type="dxa"/>
              <w:bottom w:w="50" w:type="dxa"/>
              <w:right w:w="80" w:type="dxa"/>
            </w:tcMar>
            <w:vAlign w:val="center"/>
          </w:tcPr>
          <w:p w14:paraId="322FB1A7" w14:textId="77777777" w:rsidR="00AE1C25" w:rsidRPr="00AE1C25" w:rsidRDefault="00AE1C25" w:rsidP="00A15B29">
            <w:pPr>
              <w:jc w:val="right"/>
            </w:pPr>
            <w:r w:rsidRPr="00AE1C25">
              <w:rPr>
                <w:b/>
                <w:bCs/>
                <w:color w:val="FFFFFF"/>
                <w:sz w:val="14"/>
                <w:szCs w:val="14"/>
              </w:rPr>
              <w:t>Total expenditure (USD)</w:t>
            </w:r>
          </w:p>
        </w:tc>
        <w:tc>
          <w:tcPr>
            <w:tcW w:w="1900" w:type="dxa"/>
            <w:shd w:val="clear" w:color="auto" w:fill="2E576B"/>
            <w:tcMar>
              <w:top w:w="50" w:type="dxa"/>
              <w:left w:w="80" w:type="dxa"/>
              <w:bottom w:w="50" w:type="dxa"/>
              <w:right w:w="80" w:type="dxa"/>
            </w:tcMar>
            <w:vAlign w:val="center"/>
          </w:tcPr>
          <w:p w14:paraId="6ABF2989" w14:textId="77777777" w:rsidR="00AE1C25" w:rsidRPr="00AE1C25" w:rsidRDefault="00AE1C25" w:rsidP="00A15B29">
            <w:pPr>
              <w:jc w:val="right"/>
            </w:pPr>
            <w:r w:rsidRPr="00AE1C25">
              <w:rPr>
                <w:b/>
                <w:bCs/>
                <w:color w:val="FFFFFF"/>
                <w:sz w:val="14"/>
                <w:szCs w:val="14"/>
              </w:rPr>
              <w:t>Utilisation %</w:t>
            </w:r>
          </w:p>
        </w:tc>
        <w:tc>
          <w:tcPr>
            <w:tcW w:w="2160" w:type="dxa"/>
            <w:shd w:val="clear" w:color="auto" w:fill="2E576B"/>
            <w:tcMar>
              <w:top w:w="50" w:type="dxa"/>
              <w:left w:w="80" w:type="dxa"/>
              <w:bottom w:w="50" w:type="dxa"/>
              <w:right w:w="80" w:type="dxa"/>
            </w:tcMar>
            <w:vAlign w:val="center"/>
          </w:tcPr>
          <w:p w14:paraId="42A94CC1" w14:textId="77777777" w:rsidR="00AE1C25" w:rsidRPr="00AE1C25" w:rsidRDefault="00AE1C25" w:rsidP="00A15B29">
            <w:r w:rsidRPr="00AE1C25">
              <w:rPr>
                <w:b/>
                <w:bCs/>
                <w:color w:val="FFFFFF"/>
                <w:sz w:val="14"/>
                <w:szCs w:val="14"/>
              </w:rPr>
              <w:t>Remaining balance (USD)</w:t>
            </w:r>
          </w:p>
        </w:tc>
      </w:tr>
      <w:tr w:rsidR="00AE1C25" w:rsidRPr="00AE1C25" w14:paraId="46D02B0C" w14:textId="77777777" w:rsidTr="00AF7623">
        <w:tc>
          <w:tcPr>
            <w:tcW w:w="1555" w:type="dxa"/>
            <w:tcMar>
              <w:top w:w="40" w:type="dxa"/>
              <w:left w:w="80" w:type="dxa"/>
              <w:bottom w:w="40" w:type="dxa"/>
              <w:right w:w="80" w:type="dxa"/>
            </w:tcMar>
            <w:vAlign w:val="center"/>
          </w:tcPr>
          <w:p w14:paraId="32D01465" w14:textId="77777777" w:rsidR="00AE1C25" w:rsidRPr="00AE1C25" w:rsidRDefault="00AE1C25" w:rsidP="00A15B29">
            <w:pPr>
              <w:spacing w:line="232" w:lineRule="auto"/>
            </w:pPr>
            <w:r w:rsidRPr="00AE1C25">
              <w:rPr>
                <w:sz w:val="14"/>
                <w:szCs w:val="14"/>
              </w:rPr>
              <w:t>Cook Islands</w:t>
            </w:r>
          </w:p>
        </w:tc>
        <w:tc>
          <w:tcPr>
            <w:tcW w:w="1648" w:type="dxa"/>
            <w:tcMar>
              <w:top w:w="40" w:type="dxa"/>
              <w:left w:w="80" w:type="dxa"/>
              <w:bottom w:w="40" w:type="dxa"/>
              <w:right w:w="80" w:type="dxa"/>
            </w:tcMar>
            <w:vAlign w:val="center"/>
          </w:tcPr>
          <w:p w14:paraId="73AB2D59"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08F79430" w14:textId="77777777" w:rsidR="00AE1C25" w:rsidRPr="00AE1C25" w:rsidRDefault="00AE1C25" w:rsidP="00A15B29">
            <w:pPr>
              <w:spacing w:line="232" w:lineRule="auto"/>
              <w:jc w:val="right"/>
            </w:pPr>
            <w:r w:rsidRPr="00AE1C25">
              <w:rPr>
                <w:sz w:val="14"/>
                <w:szCs w:val="14"/>
              </w:rPr>
              <w:t>–</w:t>
            </w:r>
          </w:p>
        </w:tc>
        <w:tc>
          <w:tcPr>
            <w:tcW w:w="1900" w:type="dxa"/>
            <w:tcMar>
              <w:top w:w="40" w:type="dxa"/>
              <w:left w:w="80" w:type="dxa"/>
              <w:bottom w:w="40" w:type="dxa"/>
              <w:right w:w="80" w:type="dxa"/>
            </w:tcMar>
            <w:vAlign w:val="center"/>
          </w:tcPr>
          <w:p w14:paraId="1CFCBBCC" w14:textId="77777777" w:rsidR="00AE1C25" w:rsidRPr="00AE1C25" w:rsidRDefault="00AE1C25" w:rsidP="00A15B29">
            <w:pPr>
              <w:spacing w:line="232" w:lineRule="auto"/>
              <w:jc w:val="right"/>
            </w:pPr>
            <w:r w:rsidRPr="00AE1C25">
              <w:rPr>
                <w:sz w:val="14"/>
                <w:szCs w:val="14"/>
              </w:rPr>
              <w:t>0%</w:t>
            </w:r>
          </w:p>
        </w:tc>
        <w:tc>
          <w:tcPr>
            <w:tcW w:w="2160" w:type="dxa"/>
            <w:tcMar>
              <w:top w:w="40" w:type="dxa"/>
              <w:left w:w="80" w:type="dxa"/>
              <w:bottom w:w="40" w:type="dxa"/>
              <w:right w:w="80" w:type="dxa"/>
            </w:tcMar>
            <w:vAlign w:val="center"/>
          </w:tcPr>
          <w:p w14:paraId="26BD4A17" w14:textId="77777777" w:rsidR="00AE1C25" w:rsidRPr="00AE1C25" w:rsidRDefault="00AE1C25" w:rsidP="00A15B29">
            <w:pPr>
              <w:spacing w:line="232" w:lineRule="auto"/>
            </w:pPr>
            <w:r w:rsidRPr="00AE1C25">
              <w:rPr>
                <w:sz w:val="14"/>
                <w:szCs w:val="14"/>
              </w:rPr>
              <w:t>10,000.00</w:t>
            </w:r>
          </w:p>
        </w:tc>
      </w:tr>
      <w:tr w:rsidR="00AE1C25" w:rsidRPr="00AE1C25" w14:paraId="3ECF786C" w14:textId="77777777" w:rsidTr="00AF7623">
        <w:tc>
          <w:tcPr>
            <w:tcW w:w="1555" w:type="dxa"/>
            <w:tcMar>
              <w:top w:w="40" w:type="dxa"/>
              <w:left w:w="80" w:type="dxa"/>
              <w:bottom w:w="40" w:type="dxa"/>
              <w:right w:w="80" w:type="dxa"/>
            </w:tcMar>
            <w:vAlign w:val="center"/>
          </w:tcPr>
          <w:p w14:paraId="3B104B45" w14:textId="77777777" w:rsidR="00AE1C25" w:rsidRPr="00AE1C25" w:rsidRDefault="00AE1C25" w:rsidP="00A15B29">
            <w:pPr>
              <w:spacing w:line="232" w:lineRule="auto"/>
            </w:pPr>
            <w:r w:rsidRPr="00AE1C25">
              <w:rPr>
                <w:sz w:val="14"/>
                <w:szCs w:val="14"/>
              </w:rPr>
              <w:t>FSM</w:t>
            </w:r>
          </w:p>
        </w:tc>
        <w:tc>
          <w:tcPr>
            <w:tcW w:w="1648" w:type="dxa"/>
            <w:tcMar>
              <w:top w:w="40" w:type="dxa"/>
              <w:left w:w="80" w:type="dxa"/>
              <w:bottom w:w="40" w:type="dxa"/>
              <w:right w:w="80" w:type="dxa"/>
            </w:tcMar>
            <w:vAlign w:val="center"/>
          </w:tcPr>
          <w:p w14:paraId="7B245CB8"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3D060A10" w14:textId="77777777" w:rsidR="00AE1C25" w:rsidRPr="00AE1C25" w:rsidRDefault="00AE1C25" w:rsidP="00A15B29">
            <w:pPr>
              <w:spacing w:line="232" w:lineRule="auto"/>
              <w:jc w:val="right"/>
            </w:pPr>
            <w:r w:rsidRPr="00AE1C25">
              <w:rPr>
                <w:sz w:val="14"/>
                <w:szCs w:val="14"/>
              </w:rPr>
              <w:t>–</w:t>
            </w:r>
          </w:p>
        </w:tc>
        <w:tc>
          <w:tcPr>
            <w:tcW w:w="1900" w:type="dxa"/>
            <w:tcMar>
              <w:top w:w="40" w:type="dxa"/>
              <w:left w:w="80" w:type="dxa"/>
              <w:bottom w:w="40" w:type="dxa"/>
              <w:right w:w="80" w:type="dxa"/>
            </w:tcMar>
            <w:vAlign w:val="center"/>
          </w:tcPr>
          <w:p w14:paraId="2BBCCE2C" w14:textId="77777777" w:rsidR="00AE1C25" w:rsidRPr="00AE1C25" w:rsidRDefault="00AE1C25" w:rsidP="00A15B29">
            <w:pPr>
              <w:spacing w:line="232" w:lineRule="auto"/>
              <w:jc w:val="right"/>
            </w:pPr>
            <w:r w:rsidRPr="00AE1C25">
              <w:rPr>
                <w:sz w:val="14"/>
                <w:szCs w:val="14"/>
              </w:rPr>
              <w:t>0%</w:t>
            </w:r>
          </w:p>
        </w:tc>
        <w:tc>
          <w:tcPr>
            <w:tcW w:w="2160" w:type="dxa"/>
            <w:tcMar>
              <w:top w:w="40" w:type="dxa"/>
              <w:left w:w="80" w:type="dxa"/>
              <w:bottom w:w="40" w:type="dxa"/>
              <w:right w:w="80" w:type="dxa"/>
            </w:tcMar>
            <w:vAlign w:val="center"/>
          </w:tcPr>
          <w:p w14:paraId="053E36F8" w14:textId="77777777" w:rsidR="00AE1C25" w:rsidRPr="00AE1C25" w:rsidRDefault="00AE1C25" w:rsidP="00A15B29">
            <w:pPr>
              <w:spacing w:line="232" w:lineRule="auto"/>
            </w:pPr>
            <w:r w:rsidRPr="00AE1C25">
              <w:rPr>
                <w:sz w:val="14"/>
                <w:szCs w:val="14"/>
              </w:rPr>
              <w:t>10,000.00</w:t>
            </w:r>
          </w:p>
        </w:tc>
      </w:tr>
      <w:tr w:rsidR="00AE1C25" w:rsidRPr="00AE1C25" w14:paraId="3BEF3304" w14:textId="77777777" w:rsidTr="00AF7623">
        <w:tc>
          <w:tcPr>
            <w:tcW w:w="1555" w:type="dxa"/>
            <w:tcMar>
              <w:top w:w="40" w:type="dxa"/>
              <w:left w:w="80" w:type="dxa"/>
              <w:bottom w:w="40" w:type="dxa"/>
              <w:right w:w="80" w:type="dxa"/>
            </w:tcMar>
            <w:vAlign w:val="center"/>
          </w:tcPr>
          <w:p w14:paraId="384BA725" w14:textId="77777777" w:rsidR="00AE1C25" w:rsidRPr="00AE1C25" w:rsidRDefault="00AE1C25" w:rsidP="00A15B29">
            <w:pPr>
              <w:spacing w:line="232" w:lineRule="auto"/>
            </w:pPr>
            <w:r w:rsidRPr="00AE1C25">
              <w:rPr>
                <w:sz w:val="14"/>
                <w:szCs w:val="14"/>
              </w:rPr>
              <w:t>Fiji</w:t>
            </w:r>
          </w:p>
        </w:tc>
        <w:tc>
          <w:tcPr>
            <w:tcW w:w="1648" w:type="dxa"/>
            <w:tcMar>
              <w:top w:w="40" w:type="dxa"/>
              <w:left w:w="80" w:type="dxa"/>
              <w:bottom w:w="40" w:type="dxa"/>
              <w:right w:w="80" w:type="dxa"/>
            </w:tcMar>
            <w:vAlign w:val="center"/>
          </w:tcPr>
          <w:p w14:paraId="4957FD19"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4F958CEF" w14:textId="77777777" w:rsidR="00AE1C25" w:rsidRPr="00AE1C25" w:rsidRDefault="00AE1C25" w:rsidP="00A15B29">
            <w:pPr>
              <w:spacing w:line="232" w:lineRule="auto"/>
              <w:jc w:val="right"/>
            </w:pPr>
            <w:r w:rsidRPr="00AE1C25">
              <w:rPr>
                <w:sz w:val="14"/>
                <w:szCs w:val="14"/>
              </w:rPr>
              <w:t>–</w:t>
            </w:r>
          </w:p>
        </w:tc>
        <w:tc>
          <w:tcPr>
            <w:tcW w:w="1900" w:type="dxa"/>
            <w:tcMar>
              <w:top w:w="40" w:type="dxa"/>
              <w:left w:w="80" w:type="dxa"/>
              <w:bottom w:w="40" w:type="dxa"/>
              <w:right w:w="80" w:type="dxa"/>
            </w:tcMar>
            <w:vAlign w:val="center"/>
          </w:tcPr>
          <w:p w14:paraId="374C9965" w14:textId="77777777" w:rsidR="00AE1C25" w:rsidRPr="00AE1C25" w:rsidRDefault="00AE1C25" w:rsidP="00A15B29">
            <w:pPr>
              <w:spacing w:line="232" w:lineRule="auto"/>
              <w:jc w:val="right"/>
            </w:pPr>
            <w:r w:rsidRPr="00AE1C25">
              <w:rPr>
                <w:sz w:val="14"/>
                <w:szCs w:val="14"/>
              </w:rPr>
              <w:t>0%</w:t>
            </w:r>
          </w:p>
        </w:tc>
        <w:tc>
          <w:tcPr>
            <w:tcW w:w="2160" w:type="dxa"/>
            <w:tcMar>
              <w:top w:w="40" w:type="dxa"/>
              <w:left w:w="80" w:type="dxa"/>
              <w:bottom w:w="40" w:type="dxa"/>
              <w:right w:w="80" w:type="dxa"/>
            </w:tcMar>
            <w:vAlign w:val="center"/>
          </w:tcPr>
          <w:p w14:paraId="10A5991A" w14:textId="77777777" w:rsidR="00AE1C25" w:rsidRPr="00AE1C25" w:rsidRDefault="00AE1C25" w:rsidP="00A15B29">
            <w:pPr>
              <w:spacing w:line="232" w:lineRule="auto"/>
            </w:pPr>
            <w:r w:rsidRPr="00AE1C25">
              <w:rPr>
                <w:sz w:val="14"/>
                <w:szCs w:val="14"/>
              </w:rPr>
              <w:t>10,000.00</w:t>
            </w:r>
          </w:p>
        </w:tc>
      </w:tr>
      <w:tr w:rsidR="00AE1C25" w:rsidRPr="00AE1C25" w14:paraId="789D4ECB" w14:textId="77777777" w:rsidTr="00AF7623">
        <w:tc>
          <w:tcPr>
            <w:tcW w:w="1555" w:type="dxa"/>
            <w:tcMar>
              <w:top w:w="40" w:type="dxa"/>
              <w:left w:w="80" w:type="dxa"/>
              <w:bottom w:w="40" w:type="dxa"/>
              <w:right w:w="80" w:type="dxa"/>
            </w:tcMar>
            <w:vAlign w:val="center"/>
          </w:tcPr>
          <w:p w14:paraId="6284FF9C" w14:textId="77777777" w:rsidR="00AE1C25" w:rsidRPr="00AE1C25" w:rsidRDefault="00AE1C25" w:rsidP="00A15B29">
            <w:pPr>
              <w:spacing w:line="232" w:lineRule="auto"/>
            </w:pPr>
            <w:r w:rsidRPr="00AE1C25">
              <w:rPr>
                <w:sz w:val="14"/>
                <w:szCs w:val="14"/>
              </w:rPr>
              <w:t>Kiribati</w:t>
            </w:r>
          </w:p>
        </w:tc>
        <w:tc>
          <w:tcPr>
            <w:tcW w:w="1648" w:type="dxa"/>
            <w:tcMar>
              <w:top w:w="40" w:type="dxa"/>
              <w:left w:w="80" w:type="dxa"/>
              <w:bottom w:w="40" w:type="dxa"/>
              <w:right w:w="80" w:type="dxa"/>
            </w:tcMar>
            <w:vAlign w:val="center"/>
          </w:tcPr>
          <w:p w14:paraId="234EF7BD"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2782CF00" w14:textId="77777777" w:rsidR="00AE1C25" w:rsidRPr="00AE1C25" w:rsidRDefault="00AE1C25" w:rsidP="00A15B29">
            <w:pPr>
              <w:spacing w:line="232" w:lineRule="auto"/>
              <w:jc w:val="right"/>
            </w:pPr>
            <w:r w:rsidRPr="00AE1C25">
              <w:rPr>
                <w:sz w:val="14"/>
                <w:szCs w:val="14"/>
              </w:rPr>
              <w:t>15,528.84</w:t>
            </w:r>
          </w:p>
        </w:tc>
        <w:tc>
          <w:tcPr>
            <w:tcW w:w="1900" w:type="dxa"/>
            <w:tcMar>
              <w:top w:w="40" w:type="dxa"/>
              <w:left w:w="80" w:type="dxa"/>
              <w:bottom w:w="40" w:type="dxa"/>
              <w:right w:w="80" w:type="dxa"/>
            </w:tcMar>
            <w:vAlign w:val="center"/>
          </w:tcPr>
          <w:p w14:paraId="604BF576" w14:textId="77777777" w:rsidR="00AE1C25" w:rsidRPr="00AE1C25" w:rsidRDefault="00AE1C25" w:rsidP="00A15B29">
            <w:pPr>
              <w:spacing w:line="232" w:lineRule="auto"/>
              <w:jc w:val="right"/>
            </w:pPr>
            <w:r w:rsidRPr="00AE1C25">
              <w:rPr>
                <w:color w:val="C00000"/>
                <w:sz w:val="14"/>
                <w:szCs w:val="14"/>
              </w:rPr>
              <w:t>155%</w:t>
            </w:r>
          </w:p>
        </w:tc>
        <w:tc>
          <w:tcPr>
            <w:tcW w:w="2160" w:type="dxa"/>
            <w:tcMar>
              <w:top w:w="40" w:type="dxa"/>
              <w:left w:w="80" w:type="dxa"/>
              <w:bottom w:w="40" w:type="dxa"/>
              <w:right w:w="80" w:type="dxa"/>
            </w:tcMar>
            <w:vAlign w:val="center"/>
          </w:tcPr>
          <w:p w14:paraId="5D148E20" w14:textId="77777777" w:rsidR="00AE1C25" w:rsidRPr="00AE1C25" w:rsidRDefault="00AE1C25" w:rsidP="00A15B29">
            <w:pPr>
              <w:spacing w:line="232" w:lineRule="auto"/>
            </w:pPr>
            <w:r w:rsidRPr="00AE1C25">
              <w:rPr>
                <w:color w:val="C00000"/>
                <w:sz w:val="14"/>
                <w:szCs w:val="14"/>
              </w:rPr>
              <w:t>-5,528.84</w:t>
            </w:r>
          </w:p>
        </w:tc>
      </w:tr>
      <w:tr w:rsidR="00AE1C25" w:rsidRPr="00AE1C25" w14:paraId="53CAE25E" w14:textId="77777777" w:rsidTr="00AF7623">
        <w:tc>
          <w:tcPr>
            <w:tcW w:w="1555" w:type="dxa"/>
            <w:tcMar>
              <w:top w:w="40" w:type="dxa"/>
              <w:left w:w="80" w:type="dxa"/>
              <w:bottom w:w="40" w:type="dxa"/>
              <w:right w:w="80" w:type="dxa"/>
            </w:tcMar>
            <w:vAlign w:val="center"/>
          </w:tcPr>
          <w:p w14:paraId="45E4B489" w14:textId="77777777" w:rsidR="00AE1C25" w:rsidRPr="00AE1C25" w:rsidRDefault="00AE1C25" w:rsidP="00A15B29">
            <w:pPr>
              <w:spacing w:line="232" w:lineRule="auto"/>
            </w:pPr>
            <w:r w:rsidRPr="00AE1C25">
              <w:rPr>
                <w:sz w:val="14"/>
                <w:szCs w:val="14"/>
              </w:rPr>
              <w:t>Nauru</w:t>
            </w:r>
          </w:p>
        </w:tc>
        <w:tc>
          <w:tcPr>
            <w:tcW w:w="1648" w:type="dxa"/>
            <w:tcMar>
              <w:top w:w="40" w:type="dxa"/>
              <w:left w:w="80" w:type="dxa"/>
              <w:bottom w:w="40" w:type="dxa"/>
              <w:right w:w="80" w:type="dxa"/>
            </w:tcMar>
            <w:vAlign w:val="center"/>
          </w:tcPr>
          <w:p w14:paraId="71EED019"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71B2313C" w14:textId="77777777" w:rsidR="00AE1C25" w:rsidRPr="00AE1C25" w:rsidRDefault="00AE1C25" w:rsidP="00A15B29">
            <w:pPr>
              <w:spacing w:line="232" w:lineRule="auto"/>
              <w:jc w:val="right"/>
            </w:pPr>
            <w:r w:rsidRPr="00AE1C25">
              <w:rPr>
                <w:sz w:val="14"/>
                <w:szCs w:val="14"/>
              </w:rPr>
              <w:t>–</w:t>
            </w:r>
          </w:p>
        </w:tc>
        <w:tc>
          <w:tcPr>
            <w:tcW w:w="1900" w:type="dxa"/>
            <w:tcMar>
              <w:top w:w="40" w:type="dxa"/>
              <w:left w:w="80" w:type="dxa"/>
              <w:bottom w:w="40" w:type="dxa"/>
              <w:right w:w="80" w:type="dxa"/>
            </w:tcMar>
            <w:vAlign w:val="center"/>
          </w:tcPr>
          <w:p w14:paraId="5C17C933" w14:textId="77777777" w:rsidR="00AE1C25" w:rsidRPr="00AE1C25" w:rsidRDefault="00AE1C25" w:rsidP="00A15B29">
            <w:pPr>
              <w:spacing w:line="232" w:lineRule="auto"/>
              <w:jc w:val="right"/>
            </w:pPr>
            <w:r w:rsidRPr="00AE1C25">
              <w:rPr>
                <w:sz w:val="14"/>
                <w:szCs w:val="14"/>
              </w:rPr>
              <w:t>0%</w:t>
            </w:r>
          </w:p>
        </w:tc>
        <w:tc>
          <w:tcPr>
            <w:tcW w:w="2160" w:type="dxa"/>
            <w:tcMar>
              <w:top w:w="40" w:type="dxa"/>
              <w:left w:w="80" w:type="dxa"/>
              <w:bottom w:w="40" w:type="dxa"/>
              <w:right w:w="80" w:type="dxa"/>
            </w:tcMar>
            <w:vAlign w:val="center"/>
          </w:tcPr>
          <w:p w14:paraId="178E93DA" w14:textId="77777777" w:rsidR="00AE1C25" w:rsidRPr="00AE1C25" w:rsidRDefault="00AE1C25" w:rsidP="00A15B29">
            <w:pPr>
              <w:spacing w:line="232" w:lineRule="auto"/>
            </w:pPr>
            <w:r w:rsidRPr="00AE1C25">
              <w:rPr>
                <w:sz w:val="14"/>
                <w:szCs w:val="14"/>
              </w:rPr>
              <w:t>10,000.00</w:t>
            </w:r>
          </w:p>
        </w:tc>
      </w:tr>
      <w:tr w:rsidR="00AE1C25" w:rsidRPr="00AE1C25" w14:paraId="01A39134" w14:textId="77777777" w:rsidTr="00AF7623">
        <w:tc>
          <w:tcPr>
            <w:tcW w:w="1555" w:type="dxa"/>
            <w:tcMar>
              <w:top w:w="40" w:type="dxa"/>
              <w:left w:w="80" w:type="dxa"/>
              <w:bottom w:w="40" w:type="dxa"/>
              <w:right w:w="80" w:type="dxa"/>
            </w:tcMar>
            <w:vAlign w:val="center"/>
          </w:tcPr>
          <w:p w14:paraId="295B17A0" w14:textId="77777777" w:rsidR="00AE1C25" w:rsidRPr="00AE1C25" w:rsidRDefault="00AE1C25" w:rsidP="00A15B29">
            <w:pPr>
              <w:spacing w:line="232" w:lineRule="auto"/>
            </w:pPr>
            <w:r w:rsidRPr="00AE1C25">
              <w:rPr>
                <w:sz w:val="14"/>
                <w:szCs w:val="14"/>
              </w:rPr>
              <w:t>Niue</w:t>
            </w:r>
          </w:p>
        </w:tc>
        <w:tc>
          <w:tcPr>
            <w:tcW w:w="1648" w:type="dxa"/>
            <w:tcMar>
              <w:top w:w="40" w:type="dxa"/>
              <w:left w:w="80" w:type="dxa"/>
              <w:bottom w:w="40" w:type="dxa"/>
              <w:right w:w="80" w:type="dxa"/>
            </w:tcMar>
            <w:vAlign w:val="center"/>
          </w:tcPr>
          <w:p w14:paraId="26A6290C"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4F81759E" w14:textId="77777777" w:rsidR="00AE1C25" w:rsidRPr="00AE1C25" w:rsidRDefault="00AE1C25" w:rsidP="00A15B29">
            <w:pPr>
              <w:spacing w:line="232" w:lineRule="auto"/>
              <w:jc w:val="right"/>
            </w:pPr>
            <w:r w:rsidRPr="00AE1C25">
              <w:rPr>
                <w:sz w:val="14"/>
                <w:szCs w:val="14"/>
              </w:rPr>
              <w:t>4,901.00</w:t>
            </w:r>
          </w:p>
        </w:tc>
        <w:tc>
          <w:tcPr>
            <w:tcW w:w="1900" w:type="dxa"/>
            <w:tcMar>
              <w:top w:w="40" w:type="dxa"/>
              <w:left w:w="80" w:type="dxa"/>
              <w:bottom w:w="40" w:type="dxa"/>
              <w:right w:w="80" w:type="dxa"/>
            </w:tcMar>
            <w:vAlign w:val="center"/>
          </w:tcPr>
          <w:p w14:paraId="348A1A72" w14:textId="77777777" w:rsidR="00AE1C25" w:rsidRPr="00AE1C25" w:rsidRDefault="00AE1C25" w:rsidP="00A15B29">
            <w:pPr>
              <w:spacing w:line="232" w:lineRule="auto"/>
              <w:jc w:val="right"/>
            </w:pPr>
            <w:r w:rsidRPr="00AE1C25">
              <w:rPr>
                <w:sz w:val="14"/>
                <w:szCs w:val="14"/>
              </w:rPr>
              <w:t>49%</w:t>
            </w:r>
          </w:p>
        </w:tc>
        <w:tc>
          <w:tcPr>
            <w:tcW w:w="2160" w:type="dxa"/>
            <w:tcMar>
              <w:top w:w="40" w:type="dxa"/>
              <w:left w:w="80" w:type="dxa"/>
              <w:bottom w:w="40" w:type="dxa"/>
              <w:right w:w="80" w:type="dxa"/>
            </w:tcMar>
            <w:vAlign w:val="center"/>
          </w:tcPr>
          <w:p w14:paraId="31255E68" w14:textId="77777777" w:rsidR="00AE1C25" w:rsidRPr="00AE1C25" w:rsidRDefault="00AE1C25" w:rsidP="00A15B29">
            <w:pPr>
              <w:spacing w:line="232" w:lineRule="auto"/>
            </w:pPr>
            <w:r w:rsidRPr="00AE1C25">
              <w:rPr>
                <w:sz w:val="14"/>
                <w:szCs w:val="14"/>
              </w:rPr>
              <w:t>5,099.00</w:t>
            </w:r>
          </w:p>
        </w:tc>
      </w:tr>
      <w:tr w:rsidR="00AE1C25" w:rsidRPr="00AE1C25" w14:paraId="4C18CAE3" w14:textId="77777777" w:rsidTr="00AF7623">
        <w:tc>
          <w:tcPr>
            <w:tcW w:w="1555" w:type="dxa"/>
            <w:tcMar>
              <w:top w:w="40" w:type="dxa"/>
              <w:left w:w="80" w:type="dxa"/>
              <w:bottom w:w="40" w:type="dxa"/>
              <w:right w:w="80" w:type="dxa"/>
            </w:tcMar>
            <w:vAlign w:val="center"/>
          </w:tcPr>
          <w:p w14:paraId="7B062E0F" w14:textId="77777777" w:rsidR="00AE1C25" w:rsidRPr="00AE1C25" w:rsidRDefault="00AE1C25" w:rsidP="00A15B29">
            <w:pPr>
              <w:spacing w:line="232" w:lineRule="auto"/>
            </w:pPr>
            <w:r w:rsidRPr="00AE1C25">
              <w:rPr>
                <w:sz w:val="14"/>
                <w:szCs w:val="14"/>
              </w:rPr>
              <w:t>Palau</w:t>
            </w:r>
          </w:p>
        </w:tc>
        <w:tc>
          <w:tcPr>
            <w:tcW w:w="1648" w:type="dxa"/>
            <w:tcMar>
              <w:top w:w="40" w:type="dxa"/>
              <w:left w:w="80" w:type="dxa"/>
              <w:bottom w:w="40" w:type="dxa"/>
              <w:right w:w="80" w:type="dxa"/>
            </w:tcMar>
            <w:vAlign w:val="center"/>
          </w:tcPr>
          <w:p w14:paraId="3722022B"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2EB9EF48" w14:textId="77777777" w:rsidR="00AE1C25" w:rsidRPr="00AE1C25" w:rsidRDefault="00AE1C25" w:rsidP="00A15B29">
            <w:pPr>
              <w:spacing w:line="232" w:lineRule="auto"/>
              <w:jc w:val="right"/>
            </w:pPr>
            <w:r w:rsidRPr="00AE1C25">
              <w:rPr>
                <w:sz w:val="14"/>
                <w:szCs w:val="14"/>
              </w:rPr>
              <w:t>–</w:t>
            </w:r>
          </w:p>
        </w:tc>
        <w:tc>
          <w:tcPr>
            <w:tcW w:w="1900" w:type="dxa"/>
            <w:tcMar>
              <w:top w:w="40" w:type="dxa"/>
              <w:left w:w="80" w:type="dxa"/>
              <w:bottom w:w="40" w:type="dxa"/>
              <w:right w:w="80" w:type="dxa"/>
            </w:tcMar>
            <w:vAlign w:val="center"/>
          </w:tcPr>
          <w:p w14:paraId="2E1D77D2" w14:textId="77777777" w:rsidR="00AE1C25" w:rsidRPr="00AE1C25" w:rsidRDefault="00AE1C25" w:rsidP="00A15B29">
            <w:pPr>
              <w:spacing w:line="232" w:lineRule="auto"/>
              <w:jc w:val="right"/>
            </w:pPr>
            <w:r w:rsidRPr="00AE1C25">
              <w:rPr>
                <w:sz w:val="14"/>
                <w:szCs w:val="14"/>
              </w:rPr>
              <w:t>0%</w:t>
            </w:r>
          </w:p>
        </w:tc>
        <w:tc>
          <w:tcPr>
            <w:tcW w:w="2160" w:type="dxa"/>
            <w:tcMar>
              <w:top w:w="40" w:type="dxa"/>
              <w:left w:w="80" w:type="dxa"/>
              <w:bottom w:w="40" w:type="dxa"/>
              <w:right w:w="80" w:type="dxa"/>
            </w:tcMar>
            <w:vAlign w:val="center"/>
          </w:tcPr>
          <w:p w14:paraId="3B8A84E3" w14:textId="77777777" w:rsidR="00AE1C25" w:rsidRPr="00AE1C25" w:rsidRDefault="00AE1C25" w:rsidP="00A15B29">
            <w:pPr>
              <w:spacing w:line="232" w:lineRule="auto"/>
            </w:pPr>
            <w:r w:rsidRPr="00AE1C25">
              <w:rPr>
                <w:sz w:val="14"/>
                <w:szCs w:val="14"/>
              </w:rPr>
              <w:t>10,000.00</w:t>
            </w:r>
          </w:p>
        </w:tc>
      </w:tr>
      <w:tr w:rsidR="00AE1C25" w:rsidRPr="00AE1C25" w14:paraId="1D3D02CC" w14:textId="77777777" w:rsidTr="00AF7623">
        <w:tc>
          <w:tcPr>
            <w:tcW w:w="1555" w:type="dxa"/>
            <w:tcMar>
              <w:top w:w="40" w:type="dxa"/>
              <w:left w:w="80" w:type="dxa"/>
              <w:bottom w:w="40" w:type="dxa"/>
              <w:right w:w="80" w:type="dxa"/>
            </w:tcMar>
            <w:vAlign w:val="center"/>
          </w:tcPr>
          <w:p w14:paraId="6E2C38CF" w14:textId="77777777" w:rsidR="00AE1C25" w:rsidRPr="00AE1C25" w:rsidRDefault="00AE1C25" w:rsidP="00A15B29">
            <w:pPr>
              <w:spacing w:line="232" w:lineRule="auto"/>
            </w:pPr>
            <w:r w:rsidRPr="00AE1C25">
              <w:rPr>
                <w:sz w:val="14"/>
                <w:szCs w:val="14"/>
              </w:rPr>
              <w:t>Papua New Guinea</w:t>
            </w:r>
          </w:p>
        </w:tc>
        <w:tc>
          <w:tcPr>
            <w:tcW w:w="1648" w:type="dxa"/>
            <w:tcMar>
              <w:top w:w="40" w:type="dxa"/>
              <w:left w:w="80" w:type="dxa"/>
              <w:bottom w:w="40" w:type="dxa"/>
              <w:right w:w="80" w:type="dxa"/>
            </w:tcMar>
            <w:vAlign w:val="center"/>
          </w:tcPr>
          <w:p w14:paraId="318C4EF1"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6EBD4332" w14:textId="77777777" w:rsidR="00AE1C25" w:rsidRPr="00AE1C25" w:rsidRDefault="00AE1C25" w:rsidP="00A15B29">
            <w:pPr>
              <w:spacing w:line="232" w:lineRule="auto"/>
              <w:jc w:val="right"/>
            </w:pPr>
            <w:r w:rsidRPr="00AE1C25">
              <w:rPr>
                <w:sz w:val="14"/>
                <w:szCs w:val="14"/>
              </w:rPr>
              <w:t>4,519.56</w:t>
            </w:r>
          </w:p>
        </w:tc>
        <w:tc>
          <w:tcPr>
            <w:tcW w:w="1900" w:type="dxa"/>
            <w:tcMar>
              <w:top w:w="40" w:type="dxa"/>
              <w:left w:w="80" w:type="dxa"/>
              <w:bottom w:w="40" w:type="dxa"/>
              <w:right w:w="80" w:type="dxa"/>
            </w:tcMar>
            <w:vAlign w:val="center"/>
          </w:tcPr>
          <w:p w14:paraId="6DC7D896" w14:textId="77777777" w:rsidR="00AE1C25" w:rsidRPr="00AE1C25" w:rsidRDefault="00AE1C25" w:rsidP="00A15B29">
            <w:pPr>
              <w:spacing w:line="232" w:lineRule="auto"/>
              <w:jc w:val="right"/>
            </w:pPr>
            <w:r w:rsidRPr="00AE1C25">
              <w:rPr>
                <w:sz w:val="14"/>
                <w:szCs w:val="14"/>
              </w:rPr>
              <w:t>45%</w:t>
            </w:r>
          </w:p>
        </w:tc>
        <w:tc>
          <w:tcPr>
            <w:tcW w:w="2160" w:type="dxa"/>
            <w:tcMar>
              <w:top w:w="40" w:type="dxa"/>
              <w:left w:w="80" w:type="dxa"/>
              <w:bottom w:w="40" w:type="dxa"/>
              <w:right w:w="80" w:type="dxa"/>
            </w:tcMar>
            <w:vAlign w:val="center"/>
          </w:tcPr>
          <w:p w14:paraId="26CCE369" w14:textId="77777777" w:rsidR="00AE1C25" w:rsidRPr="00AE1C25" w:rsidRDefault="00AE1C25" w:rsidP="00A15B29">
            <w:pPr>
              <w:spacing w:line="232" w:lineRule="auto"/>
            </w:pPr>
            <w:r w:rsidRPr="00AE1C25">
              <w:rPr>
                <w:sz w:val="14"/>
                <w:szCs w:val="14"/>
              </w:rPr>
              <w:t>5,480.44</w:t>
            </w:r>
          </w:p>
        </w:tc>
      </w:tr>
      <w:tr w:rsidR="00AE1C25" w:rsidRPr="00AE1C25" w14:paraId="4D3BF7D9" w14:textId="77777777" w:rsidTr="00AF7623">
        <w:tc>
          <w:tcPr>
            <w:tcW w:w="1555" w:type="dxa"/>
            <w:tcMar>
              <w:top w:w="40" w:type="dxa"/>
              <w:left w:w="80" w:type="dxa"/>
              <w:bottom w:w="40" w:type="dxa"/>
              <w:right w:w="80" w:type="dxa"/>
            </w:tcMar>
            <w:vAlign w:val="center"/>
          </w:tcPr>
          <w:p w14:paraId="48A102CF" w14:textId="77777777" w:rsidR="00AE1C25" w:rsidRPr="00AE1C25" w:rsidRDefault="00AE1C25" w:rsidP="00A15B29">
            <w:pPr>
              <w:spacing w:line="232" w:lineRule="auto"/>
            </w:pPr>
            <w:r w:rsidRPr="00AE1C25">
              <w:rPr>
                <w:sz w:val="14"/>
                <w:szCs w:val="14"/>
              </w:rPr>
              <w:t>RMI</w:t>
            </w:r>
          </w:p>
        </w:tc>
        <w:tc>
          <w:tcPr>
            <w:tcW w:w="1648" w:type="dxa"/>
            <w:tcMar>
              <w:top w:w="40" w:type="dxa"/>
              <w:left w:w="80" w:type="dxa"/>
              <w:bottom w:w="40" w:type="dxa"/>
              <w:right w:w="80" w:type="dxa"/>
            </w:tcMar>
            <w:vAlign w:val="center"/>
          </w:tcPr>
          <w:p w14:paraId="63F5899A"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5DACC0F2" w14:textId="77777777" w:rsidR="00AE1C25" w:rsidRPr="00AE1C25" w:rsidRDefault="00AE1C25" w:rsidP="00A15B29">
            <w:pPr>
              <w:spacing w:line="232" w:lineRule="auto"/>
              <w:jc w:val="right"/>
            </w:pPr>
            <w:r w:rsidRPr="00AE1C25">
              <w:rPr>
                <w:sz w:val="14"/>
                <w:szCs w:val="14"/>
              </w:rPr>
              <w:t>–</w:t>
            </w:r>
          </w:p>
        </w:tc>
        <w:tc>
          <w:tcPr>
            <w:tcW w:w="1900" w:type="dxa"/>
            <w:tcMar>
              <w:top w:w="40" w:type="dxa"/>
              <w:left w:w="80" w:type="dxa"/>
              <w:bottom w:w="40" w:type="dxa"/>
              <w:right w:w="80" w:type="dxa"/>
            </w:tcMar>
            <w:vAlign w:val="center"/>
          </w:tcPr>
          <w:p w14:paraId="4772E240" w14:textId="77777777" w:rsidR="00AE1C25" w:rsidRPr="00AE1C25" w:rsidRDefault="00AE1C25" w:rsidP="00A15B29">
            <w:pPr>
              <w:spacing w:line="232" w:lineRule="auto"/>
              <w:jc w:val="right"/>
            </w:pPr>
            <w:r w:rsidRPr="00AE1C25">
              <w:rPr>
                <w:sz w:val="14"/>
                <w:szCs w:val="14"/>
              </w:rPr>
              <w:t>0%</w:t>
            </w:r>
          </w:p>
        </w:tc>
        <w:tc>
          <w:tcPr>
            <w:tcW w:w="2160" w:type="dxa"/>
            <w:tcMar>
              <w:top w:w="40" w:type="dxa"/>
              <w:left w:w="80" w:type="dxa"/>
              <w:bottom w:w="40" w:type="dxa"/>
              <w:right w:w="80" w:type="dxa"/>
            </w:tcMar>
            <w:vAlign w:val="center"/>
          </w:tcPr>
          <w:p w14:paraId="1D5E7F07" w14:textId="77777777" w:rsidR="00AE1C25" w:rsidRPr="00AE1C25" w:rsidRDefault="00AE1C25" w:rsidP="00A15B29">
            <w:pPr>
              <w:spacing w:line="232" w:lineRule="auto"/>
            </w:pPr>
            <w:r w:rsidRPr="00AE1C25">
              <w:rPr>
                <w:sz w:val="14"/>
                <w:szCs w:val="14"/>
              </w:rPr>
              <w:t>10,000.00</w:t>
            </w:r>
          </w:p>
        </w:tc>
      </w:tr>
      <w:tr w:rsidR="00AE1C25" w:rsidRPr="00AE1C25" w14:paraId="7541EEAC" w14:textId="77777777" w:rsidTr="00AF7623">
        <w:tc>
          <w:tcPr>
            <w:tcW w:w="1555" w:type="dxa"/>
            <w:tcMar>
              <w:top w:w="40" w:type="dxa"/>
              <w:left w:w="80" w:type="dxa"/>
              <w:bottom w:w="40" w:type="dxa"/>
              <w:right w:w="80" w:type="dxa"/>
            </w:tcMar>
            <w:vAlign w:val="center"/>
          </w:tcPr>
          <w:p w14:paraId="10A0248A" w14:textId="77777777" w:rsidR="00AE1C25" w:rsidRPr="00AE1C25" w:rsidRDefault="00AE1C25" w:rsidP="00A15B29">
            <w:pPr>
              <w:spacing w:line="232" w:lineRule="auto"/>
            </w:pPr>
            <w:r w:rsidRPr="00AE1C25">
              <w:rPr>
                <w:sz w:val="14"/>
                <w:szCs w:val="14"/>
              </w:rPr>
              <w:t>Samoa</w:t>
            </w:r>
          </w:p>
        </w:tc>
        <w:tc>
          <w:tcPr>
            <w:tcW w:w="1648" w:type="dxa"/>
            <w:tcMar>
              <w:top w:w="40" w:type="dxa"/>
              <w:left w:w="80" w:type="dxa"/>
              <w:bottom w:w="40" w:type="dxa"/>
              <w:right w:w="80" w:type="dxa"/>
            </w:tcMar>
            <w:vAlign w:val="center"/>
          </w:tcPr>
          <w:p w14:paraId="6AA67A67"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0FB2AB12" w14:textId="77777777" w:rsidR="00AE1C25" w:rsidRPr="00AE1C25" w:rsidRDefault="00AE1C25" w:rsidP="00A15B29">
            <w:pPr>
              <w:spacing w:line="232" w:lineRule="auto"/>
              <w:jc w:val="right"/>
            </w:pPr>
            <w:r w:rsidRPr="00AE1C25">
              <w:rPr>
                <w:sz w:val="14"/>
                <w:szCs w:val="14"/>
              </w:rPr>
              <w:t>–</w:t>
            </w:r>
          </w:p>
        </w:tc>
        <w:tc>
          <w:tcPr>
            <w:tcW w:w="1900" w:type="dxa"/>
            <w:tcMar>
              <w:top w:w="40" w:type="dxa"/>
              <w:left w:w="80" w:type="dxa"/>
              <w:bottom w:w="40" w:type="dxa"/>
              <w:right w:w="80" w:type="dxa"/>
            </w:tcMar>
            <w:vAlign w:val="center"/>
          </w:tcPr>
          <w:p w14:paraId="5459895C" w14:textId="77777777" w:rsidR="00AE1C25" w:rsidRPr="00AE1C25" w:rsidRDefault="00AE1C25" w:rsidP="00A15B29">
            <w:pPr>
              <w:spacing w:line="232" w:lineRule="auto"/>
              <w:jc w:val="right"/>
            </w:pPr>
            <w:r w:rsidRPr="00AE1C25">
              <w:rPr>
                <w:sz w:val="14"/>
                <w:szCs w:val="14"/>
              </w:rPr>
              <w:t>0%</w:t>
            </w:r>
          </w:p>
        </w:tc>
        <w:tc>
          <w:tcPr>
            <w:tcW w:w="2160" w:type="dxa"/>
            <w:tcMar>
              <w:top w:w="40" w:type="dxa"/>
              <w:left w:w="80" w:type="dxa"/>
              <w:bottom w:w="40" w:type="dxa"/>
              <w:right w:w="80" w:type="dxa"/>
            </w:tcMar>
            <w:vAlign w:val="center"/>
          </w:tcPr>
          <w:p w14:paraId="09F774A1" w14:textId="77777777" w:rsidR="00AE1C25" w:rsidRPr="00AE1C25" w:rsidRDefault="00AE1C25" w:rsidP="00A15B29">
            <w:pPr>
              <w:spacing w:line="232" w:lineRule="auto"/>
            </w:pPr>
            <w:r w:rsidRPr="00AE1C25">
              <w:rPr>
                <w:sz w:val="14"/>
                <w:szCs w:val="14"/>
              </w:rPr>
              <w:t>10,000.00</w:t>
            </w:r>
          </w:p>
        </w:tc>
      </w:tr>
      <w:tr w:rsidR="00AE1C25" w:rsidRPr="00AE1C25" w14:paraId="5290DB27" w14:textId="77777777" w:rsidTr="00AF7623">
        <w:tc>
          <w:tcPr>
            <w:tcW w:w="1555" w:type="dxa"/>
            <w:tcMar>
              <w:top w:w="40" w:type="dxa"/>
              <w:left w:w="80" w:type="dxa"/>
              <w:bottom w:w="40" w:type="dxa"/>
              <w:right w:w="80" w:type="dxa"/>
            </w:tcMar>
            <w:vAlign w:val="center"/>
          </w:tcPr>
          <w:p w14:paraId="7D6E206F" w14:textId="77777777" w:rsidR="00AE1C25" w:rsidRPr="00AE1C25" w:rsidRDefault="00AE1C25" w:rsidP="00A15B29">
            <w:pPr>
              <w:spacing w:line="232" w:lineRule="auto"/>
            </w:pPr>
            <w:r w:rsidRPr="00AE1C25">
              <w:rPr>
                <w:sz w:val="14"/>
                <w:szCs w:val="14"/>
              </w:rPr>
              <w:t>Solomon Islands</w:t>
            </w:r>
          </w:p>
        </w:tc>
        <w:tc>
          <w:tcPr>
            <w:tcW w:w="1648" w:type="dxa"/>
            <w:tcMar>
              <w:top w:w="40" w:type="dxa"/>
              <w:left w:w="80" w:type="dxa"/>
              <w:bottom w:w="40" w:type="dxa"/>
              <w:right w:w="80" w:type="dxa"/>
            </w:tcMar>
            <w:vAlign w:val="center"/>
          </w:tcPr>
          <w:p w14:paraId="04DF4E85"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05D3F21A" w14:textId="77777777" w:rsidR="00AE1C25" w:rsidRPr="00AE1C25" w:rsidRDefault="00AE1C25" w:rsidP="00A15B29">
            <w:pPr>
              <w:spacing w:line="232" w:lineRule="auto"/>
              <w:jc w:val="right"/>
            </w:pPr>
            <w:r w:rsidRPr="00AE1C25">
              <w:rPr>
                <w:sz w:val="14"/>
                <w:szCs w:val="14"/>
              </w:rPr>
              <w:t>–</w:t>
            </w:r>
          </w:p>
        </w:tc>
        <w:tc>
          <w:tcPr>
            <w:tcW w:w="1900" w:type="dxa"/>
            <w:tcMar>
              <w:top w:w="40" w:type="dxa"/>
              <w:left w:w="80" w:type="dxa"/>
              <w:bottom w:w="40" w:type="dxa"/>
              <w:right w:w="80" w:type="dxa"/>
            </w:tcMar>
            <w:vAlign w:val="center"/>
          </w:tcPr>
          <w:p w14:paraId="2EFB8240" w14:textId="77777777" w:rsidR="00AE1C25" w:rsidRPr="00AE1C25" w:rsidRDefault="00AE1C25" w:rsidP="00A15B29">
            <w:pPr>
              <w:spacing w:line="232" w:lineRule="auto"/>
              <w:jc w:val="right"/>
            </w:pPr>
            <w:r w:rsidRPr="00AE1C25">
              <w:rPr>
                <w:sz w:val="14"/>
                <w:szCs w:val="14"/>
              </w:rPr>
              <w:t>0%</w:t>
            </w:r>
          </w:p>
        </w:tc>
        <w:tc>
          <w:tcPr>
            <w:tcW w:w="2160" w:type="dxa"/>
            <w:tcMar>
              <w:top w:w="40" w:type="dxa"/>
              <w:left w:w="80" w:type="dxa"/>
              <w:bottom w:w="40" w:type="dxa"/>
              <w:right w:w="80" w:type="dxa"/>
            </w:tcMar>
            <w:vAlign w:val="center"/>
          </w:tcPr>
          <w:p w14:paraId="01C08A93" w14:textId="77777777" w:rsidR="00AE1C25" w:rsidRPr="00AE1C25" w:rsidRDefault="00AE1C25" w:rsidP="00A15B29">
            <w:pPr>
              <w:spacing w:line="232" w:lineRule="auto"/>
            </w:pPr>
            <w:r w:rsidRPr="00AE1C25">
              <w:rPr>
                <w:sz w:val="14"/>
                <w:szCs w:val="14"/>
              </w:rPr>
              <w:t>10,000.00</w:t>
            </w:r>
          </w:p>
        </w:tc>
      </w:tr>
      <w:tr w:rsidR="00AE1C25" w:rsidRPr="00AE1C25" w14:paraId="605C4CD1" w14:textId="77777777" w:rsidTr="00AF7623">
        <w:tc>
          <w:tcPr>
            <w:tcW w:w="1555" w:type="dxa"/>
            <w:tcMar>
              <w:top w:w="40" w:type="dxa"/>
              <w:left w:w="80" w:type="dxa"/>
              <w:bottom w:w="40" w:type="dxa"/>
              <w:right w:w="80" w:type="dxa"/>
            </w:tcMar>
            <w:vAlign w:val="center"/>
          </w:tcPr>
          <w:p w14:paraId="1A345864" w14:textId="77777777" w:rsidR="00AE1C25" w:rsidRPr="00AE1C25" w:rsidRDefault="00AE1C25" w:rsidP="00A15B29">
            <w:pPr>
              <w:spacing w:line="232" w:lineRule="auto"/>
            </w:pPr>
            <w:r w:rsidRPr="00AE1C25">
              <w:rPr>
                <w:sz w:val="14"/>
                <w:szCs w:val="14"/>
              </w:rPr>
              <w:t>Tokelau</w:t>
            </w:r>
          </w:p>
        </w:tc>
        <w:tc>
          <w:tcPr>
            <w:tcW w:w="1648" w:type="dxa"/>
            <w:tcMar>
              <w:top w:w="40" w:type="dxa"/>
              <w:left w:w="80" w:type="dxa"/>
              <w:bottom w:w="40" w:type="dxa"/>
              <w:right w:w="80" w:type="dxa"/>
            </w:tcMar>
            <w:vAlign w:val="center"/>
          </w:tcPr>
          <w:p w14:paraId="652FAA0D"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709B97A0" w14:textId="77777777" w:rsidR="00AE1C25" w:rsidRPr="00AE1C25" w:rsidRDefault="00AE1C25" w:rsidP="00A15B29">
            <w:pPr>
              <w:spacing w:line="232" w:lineRule="auto"/>
              <w:jc w:val="right"/>
            </w:pPr>
            <w:r w:rsidRPr="00AE1C25">
              <w:rPr>
                <w:sz w:val="14"/>
                <w:szCs w:val="14"/>
              </w:rPr>
              <w:t>–</w:t>
            </w:r>
          </w:p>
        </w:tc>
        <w:tc>
          <w:tcPr>
            <w:tcW w:w="1900" w:type="dxa"/>
            <w:tcMar>
              <w:top w:w="40" w:type="dxa"/>
              <w:left w:w="80" w:type="dxa"/>
              <w:bottom w:w="40" w:type="dxa"/>
              <w:right w:w="80" w:type="dxa"/>
            </w:tcMar>
            <w:vAlign w:val="center"/>
          </w:tcPr>
          <w:p w14:paraId="1C14CC57" w14:textId="77777777" w:rsidR="00AE1C25" w:rsidRPr="00AE1C25" w:rsidRDefault="00AE1C25" w:rsidP="00A15B29">
            <w:pPr>
              <w:spacing w:line="232" w:lineRule="auto"/>
              <w:jc w:val="right"/>
            </w:pPr>
            <w:r w:rsidRPr="00AE1C25">
              <w:rPr>
                <w:sz w:val="14"/>
                <w:szCs w:val="14"/>
              </w:rPr>
              <w:t>0%</w:t>
            </w:r>
          </w:p>
        </w:tc>
        <w:tc>
          <w:tcPr>
            <w:tcW w:w="2160" w:type="dxa"/>
            <w:tcMar>
              <w:top w:w="40" w:type="dxa"/>
              <w:left w:w="80" w:type="dxa"/>
              <w:bottom w:w="40" w:type="dxa"/>
              <w:right w:w="80" w:type="dxa"/>
            </w:tcMar>
            <w:vAlign w:val="center"/>
          </w:tcPr>
          <w:p w14:paraId="64EFD8C8" w14:textId="77777777" w:rsidR="00AE1C25" w:rsidRPr="00AE1C25" w:rsidRDefault="00AE1C25" w:rsidP="00A15B29">
            <w:pPr>
              <w:spacing w:line="232" w:lineRule="auto"/>
            </w:pPr>
            <w:r w:rsidRPr="00AE1C25">
              <w:rPr>
                <w:sz w:val="14"/>
                <w:szCs w:val="14"/>
              </w:rPr>
              <w:t>10,000.00</w:t>
            </w:r>
          </w:p>
        </w:tc>
      </w:tr>
      <w:tr w:rsidR="00AE1C25" w:rsidRPr="00AE1C25" w14:paraId="60DBC36F" w14:textId="77777777" w:rsidTr="00AF7623">
        <w:tc>
          <w:tcPr>
            <w:tcW w:w="1555" w:type="dxa"/>
            <w:tcMar>
              <w:top w:w="40" w:type="dxa"/>
              <w:left w:w="80" w:type="dxa"/>
              <w:bottom w:w="40" w:type="dxa"/>
              <w:right w:w="80" w:type="dxa"/>
            </w:tcMar>
            <w:vAlign w:val="center"/>
          </w:tcPr>
          <w:p w14:paraId="4FFBD7CC" w14:textId="77777777" w:rsidR="00AE1C25" w:rsidRPr="00AE1C25" w:rsidRDefault="00AE1C25" w:rsidP="00A15B29">
            <w:pPr>
              <w:spacing w:line="232" w:lineRule="auto"/>
            </w:pPr>
            <w:r w:rsidRPr="00AE1C25">
              <w:rPr>
                <w:sz w:val="14"/>
                <w:szCs w:val="14"/>
              </w:rPr>
              <w:t>Tonga</w:t>
            </w:r>
          </w:p>
        </w:tc>
        <w:tc>
          <w:tcPr>
            <w:tcW w:w="1648" w:type="dxa"/>
            <w:tcMar>
              <w:top w:w="40" w:type="dxa"/>
              <w:left w:w="80" w:type="dxa"/>
              <w:bottom w:w="40" w:type="dxa"/>
              <w:right w:w="80" w:type="dxa"/>
            </w:tcMar>
            <w:vAlign w:val="center"/>
          </w:tcPr>
          <w:p w14:paraId="0B92A034"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13189E5F" w14:textId="77777777" w:rsidR="00AE1C25" w:rsidRPr="00AE1C25" w:rsidRDefault="00AE1C25" w:rsidP="00A15B29">
            <w:pPr>
              <w:spacing w:line="232" w:lineRule="auto"/>
              <w:jc w:val="right"/>
            </w:pPr>
            <w:r w:rsidRPr="00AE1C25">
              <w:rPr>
                <w:sz w:val="14"/>
                <w:szCs w:val="14"/>
              </w:rPr>
              <w:t>9,109.16</w:t>
            </w:r>
          </w:p>
        </w:tc>
        <w:tc>
          <w:tcPr>
            <w:tcW w:w="1900" w:type="dxa"/>
            <w:tcMar>
              <w:top w:w="40" w:type="dxa"/>
              <w:left w:w="80" w:type="dxa"/>
              <w:bottom w:w="40" w:type="dxa"/>
              <w:right w:w="80" w:type="dxa"/>
            </w:tcMar>
            <w:vAlign w:val="center"/>
          </w:tcPr>
          <w:p w14:paraId="32804DD2" w14:textId="77777777" w:rsidR="00AE1C25" w:rsidRPr="00AE1C25" w:rsidRDefault="00AE1C25" w:rsidP="00A15B29">
            <w:pPr>
              <w:spacing w:line="232" w:lineRule="auto"/>
              <w:jc w:val="right"/>
            </w:pPr>
            <w:r w:rsidRPr="00AE1C25">
              <w:rPr>
                <w:sz w:val="14"/>
                <w:szCs w:val="14"/>
              </w:rPr>
              <w:t>91%</w:t>
            </w:r>
          </w:p>
        </w:tc>
        <w:tc>
          <w:tcPr>
            <w:tcW w:w="2160" w:type="dxa"/>
            <w:tcMar>
              <w:top w:w="40" w:type="dxa"/>
              <w:left w:w="80" w:type="dxa"/>
              <w:bottom w:w="40" w:type="dxa"/>
              <w:right w:w="80" w:type="dxa"/>
            </w:tcMar>
            <w:vAlign w:val="center"/>
          </w:tcPr>
          <w:p w14:paraId="7F364AAD" w14:textId="77777777" w:rsidR="00AE1C25" w:rsidRPr="00AE1C25" w:rsidRDefault="00AE1C25" w:rsidP="00A15B29">
            <w:pPr>
              <w:spacing w:line="232" w:lineRule="auto"/>
            </w:pPr>
            <w:r w:rsidRPr="00AE1C25">
              <w:rPr>
                <w:sz w:val="14"/>
                <w:szCs w:val="14"/>
              </w:rPr>
              <w:t>890.84</w:t>
            </w:r>
          </w:p>
        </w:tc>
      </w:tr>
      <w:tr w:rsidR="00AE1C25" w:rsidRPr="00AE1C25" w14:paraId="21B57894" w14:textId="77777777" w:rsidTr="00AF7623">
        <w:tc>
          <w:tcPr>
            <w:tcW w:w="1555" w:type="dxa"/>
            <w:tcMar>
              <w:top w:w="40" w:type="dxa"/>
              <w:left w:w="80" w:type="dxa"/>
              <w:bottom w:w="40" w:type="dxa"/>
              <w:right w:w="80" w:type="dxa"/>
            </w:tcMar>
            <w:vAlign w:val="center"/>
          </w:tcPr>
          <w:p w14:paraId="69E56B70" w14:textId="77777777" w:rsidR="00AE1C25" w:rsidRPr="00AE1C25" w:rsidRDefault="00AE1C25" w:rsidP="00A15B29">
            <w:pPr>
              <w:spacing w:line="232" w:lineRule="auto"/>
            </w:pPr>
            <w:r w:rsidRPr="00AE1C25">
              <w:rPr>
                <w:sz w:val="14"/>
                <w:szCs w:val="14"/>
              </w:rPr>
              <w:t>Tuvalu</w:t>
            </w:r>
          </w:p>
        </w:tc>
        <w:tc>
          <w:tcPr>
            <w:tcW w:w="1648" w:type="dxa"/>
            <w:tcMar>
              <w:top w:w="40" w:type="dxa"/>
              <w:left w:w="80" w:type="dxa"/>
              <w:bottom w:w="40" w:type="dxa"/>
              <w:right w:w="80" w:type="dxa"/>
            </w:tcMar>
            <w:vAlign w:val="center"/>
          </w:tcPr>
          <w:p w14:paraId="21579A08"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38BCDF6D" w14:textId="77777777" w:rsidR="00AE1C25" w:rsidRPr="00AE1C25" w:rsidRDefault="00AE1C25" w:rsidP="00A15B29">
            <w:pPr>
              <w:spacing w:line="232" w:lineRule="auto"/>
              <w:jc w:val="right"/>
            </w:pPr>
            <w:r w:rsidRPr="00AE1C25">
              <w:rPr>
                <w:sz w:val="14"/>
                <w:szCs w:val="14"/>
              </w:rPr>
              <w:t>1,373.91</w:t>
            </w:r>
          </w:p>
        </w:tc>
        <w:tc>
          <w:tcPr>
            <w:tcW w:w="1900" w:type="dxa"/>
            <w:tcMar>
              <w:top w:w="40" w:type="dxa"/>
              <w:left w:w="80" w:type="dxa"/>
              <w:bottom w:w="40" w:type="dxa"/>
              <w:right w:w="80" w:type="dxa"/>
            </w:tcMar>
            <w:vAlign w:val="center"/>
          </w:tcPr>
          <w:p w14:paraId="40D42D1E" w14:textId="77777777" w:rsidR="00AE1C25" w:rsidRPr="00AE1C25" w:rsidRDefault="00AE1C25" w:rsidP="00A15B29">
            <w:pPr>
              <w:spacing w:line="232" w:lineRule="auto"/>
              <w:jc w:val="right"/>
            </w:pPr>
            <w:r w:rsidRPr="00AE1C25">
              <w:rPr>
                <w:sz w:val="14"/>
                <w:szCs w:val="14"/>
              </w:rPr>
              <w:t>14%</w:t>
            </w:r>
          </w:p>
        </w:tc>
        <w:tc>
          <w:tcPr>
            <w:tcW w:w="2160" w:type="dxa"/>
            <w:tcMar>
              <w:top w:w="40" w:type="dxa"/>
              <w:left w:w="80" w:type="dxa"/>
              <w:bottom w:w="40" w:type="dxa"/>
              <w:right w:w="80" w:type="dxa"/>
            </w:tcMar>
            <w:vAlign w:val="center"/>
          </w:tcPr>
          <w:p w14:paraId="26D3AD8B" w14:textId="77777777" w:rsidR="00AE1C25" w:rsidRPr="00AE1C25" w:rsidRDefault="00AE1C25" w:rsidP="00A15B29">
            <w:pPr>
              <w:spacing w:line="232" w:lineRule="auto"/>
            </w:pPr>
            <w:r w:rsidRPr="00AE1C25">
              <w:rPr>
                <w:sz w:val="14"/>
                <w:szCs w:val="14"/>
              </w:rPr>
              <w:t>8,626.09</w:t>
            </w:r>
          </w:p>
        </w:tc>
      </w:tr>
      <w:tr w:rsidR="00AE1C25" w:rsidRPr="00AE1C25" w14:paraId="15394138" w14:textId="77777777" w:rsidTr="00AF7623">
        <w:tc>
          <w:tcPr>
            <w:tcW w:w="1555" w:type="dxa"/>
            <w:tcMar>
              <w:top w:w="40" w:type="dxa"/>
              <w:left w:w="80" w:type="dxa"/>
              <w:bottom w:w="40" w:type="dxa"/>
              <w:right w:w="80" w:type="dxa"/>
            </w:tcMar>
            <w:vAlign w:val="center"/>
          </w:tcPr>
          <w:p w14:paraId="49DF7964" w14:textId="77777777" w:rsidR="00AE1C25" w:rsidRPr="00AE1C25" w:rsidRDefault="00AE1C25" w:rsidP="00A15B29">
            <w:pPr>
              <w:spacing w:line="232" w:lineRule="auto"/>
            </w:pPr>
            <w:r w:rsidRPr="00AE1C25">
              <w:rPr>
                <w:sz w:val="14"/>
                <w:szCs w:val="14"/>
              </w:rPr>
              <w:t>Vanuatu</w:t>
            </w:r>
          </w:p>
        </w:tc>
        <w:tc>
          <w:tcPr>
            <w:tcW w:w="1648" w:type="dxa"/>
            <w:tcMar>
              <w:top w:w="40" w:type="dxa"/>
              <w:left w:w="80" w:type="dxa"/>
              <w:bottom w:w="40" w:type="dxa"/>
              <w:right w:w="80" w:type="dxa"/>
            </w:tcMar>
            <w:vAlign w:val="center"/>
          </w:tcPr>
          <w:p w14:paraId="1D40D0F0" w14:textId="77777777" w:rsidR="00AE1C25" w:rsidRPr="00AE1C25" w:rsidRDefault="00AE1C25" w:rsidP="00A15B29">
            <w:pPr>
              <w:spacing w:line="232" w:lineRule="auto"/>
              <w:jc w:val="right"/>
            </w:pPr>
            <w:r w:rsidRPr="00AE1C25">
              <w:rPr>
                <w:sz w:val="14"/>
                <w:szCs w:val="14"/>
              </w:rPr>
              <w:t>10,000.00</w:t>
            </w:r>
          </w:p>
        </w:tc>
        <w:tc>
          <w:tcPr>
            <w:tcW w:w="2152" w:type="dxa"/>
            <w:tcMar>
              <w:top w:w="40" w:type="dxa"/>
              <w:left w:w="80" w:type="dxa"/>
              <w:bottom w:w="40" w:type="dxa"/>
              <w:right w:w="80" w:type="dxa"/>
            </w:tcMar>
            <w:vAlign w:val="center"/>
          </w:tcPr>
          <w:p w14:paraId="5A9C5855" w14:textId="77777777" w:rsidR="00AE1C25" w:rsidRPr="00AE1C25" w:rsidRDefault="00AE1C25" w:rsidP="00A15B29">
            <w:pPr>
              <w:spacing w:line="232" w:lineRule="auto"/>
              <w:jc w:val="right"/>
            </w:pPr>
            <w:r w:rsidRPr="00AE1C25">
              <w:rPr>
                <w:sz w:val="14"/>
                <w:szCs w:val="14"/>
              </w:rPr>
              <w:t>4,735.26</w:t>
            </w:r>
          </w:p>
        </w:tc>
        <w:tc>
          <w:tcPr>
            <w:tcW w:w="1900" w:type="dxa"/>
            <w:tcMar>
              <w:top w:w="40" w:type="dxa"/>
              <w:left w:w="80" w:type="dxa"/>
              <w:bottom w:w="40" w:type="dxa"/>
              <w:right w:w="80" w:type="dxa"/>
            </w:tcMar>
            <w:vAlign w:val="center"/>
          </w:tcPr>
          <w:p w14:paraId="3AF5AA38" w14:textId="77777777" w:rsidR="00AE1C25" w:rsidRPr="00AE1C25" w:rsidRDefault="00AE1C25" w:rsidP="00A15B29">
            <w:pPr>
              <w:spacing w:line="232" w:lineRule="auto"/>
              <w:jc w:val="right"/>
            </w:pPr>
            <w:r w:rsidRPr="00AE1C25">
              <w:rPr>
                <w:sz w:val="14"/>
                <w:szCs w:val="14"/>
              </w:rPr>
              <w:t>47%</w:t>
            </w:r>
          </w:p>
        </w:tc>
        <w:tc>
          <w:tcPr>
            <w:tcW w:w="2160" w:type="dxa"/>
            <w:tcMar>
              <w:top w:w="40" w:type="dxa"/>
              <w:left w:w="80" w:type="dxa"/>
              <w:bottom w:w="40" w:type="dxa"/>
              <w:right w:w="80" w:type="dxa"/>
            </w:tcMar>
            <w:vAlign w:val="center"/>
          </w:tcPr>
          <w:p w14:paraId="7D8FEB0D" w14:textId="77777777" w:rsidR="00AE1C25" w:rsidRPr="00AE1C25" w:rsidRDefault="00AE1C25" w:rsidP="00A15B29">
            <w:pPr>
              <w:spacing w:line="232" w:lineRule="auto"/>
            </w:pPr>
            <w:r w:rsidRPr="00AE1C25">
              <w:rPr>
                <w:sz w:val="14"/>
                <w:szCs w:val="14"/>
              </w:rPr>
              <w:t>5,264.74</w:t>
            </w:r>
          </w:p>
        </w:tc>
      </w:tr>
      <w:tr w:rsidR="00AE1C25" w:rsidRPr="00AE1C25" w14:paraId="097CAE3F" w14:textId="77777777" w:rsidTr="00AF7623">
        <w:tc>
          <w:tcPr>
            <w:tcW w:w="1555" w:type="dxa"/>
            <w:shd w:val="clear" w:color="auto" w:fill="EAF0F2"/>
            <w:tcMar>
              <w:top w:w="40" w:type="dxa"/>
              <w:left w:w="80" w:type="dxa"/>
              <w:bottom w:w="40" w:type="dxa"/>
              <w:right w:w="80" w:type="dxa"/>
            </w:tcMar>
            <w:vAlign w:val="center"/>
          </w:tcPr>
          <w:p w14:paraId="5087BF9C" w14:textId="77777777" w:rsidR="00AE1C25" w:rsidRPr="00AE1C25" w:rsidRDefault="00AE1C25" w:rsidP="00A15B29">
            <w:pPr>
              <w:spacing w:line="232" w:lineRule="auto"/>
            </w:pPr>
            <w:r w:rsidRPr="00AE1C25">
              <w:rPr>
                <w:b/>
                <w:bCs/>
                <w:sz w:val="14"/>
                <w:szCs w:val="14"/>
              </w:rPr>
              <w:t>Total</w:t>
            </w:r>
          </w:p>
        </w:tc>
        <w:tc>
          <w:tcPr>
            <w:tcW w:w="1648" w:type="dxa"/>
            <w:shd w:val="clear" w:color="auto" w:fill="EAF0F2"/>
            <w:tcMar>
              <w:top w:w="40" w:type="dxa"/>
              <w:left w:w="80" w:type="dxa"/>
              <w:bottom w:w="40" w:type="dxa"/>
              <w:right w:w="80" w:type="dxa"/>
            </w:tcMar>
            <w:vAlign w:val="center"/>
          </w:tcPr>
          <w:p w14:paraId="02CE9B58" w14:textId="77777777" w:rsidR="00AE1C25" w:rsidRPr="00AE1C25" w:rsidRDefault="00AE1C25" w:rsidP="00A15B29">
            <w:pPr>
              <w:spacing w:line="232" w:lineRule="auto"/>
              <w:jc w:val="right"/>
            </w:pPr>
            <w:r w:rsidRPr="00AE1C25">
              <w:rPr>
                <w:b/>
                <w:bCs/>
                <w:sz w:val="14"/>
                <w:szCs w:val="14"/>
              </w:rPr>
              <w:t>150,000.00</w:t>
            </w:r>
          </w:p>
        </w:tc>
        <w:tc>
          <w:tcPr>
            <w:tcW w:w="2152" w:type="dxa"/>
            <w:shd w:val="clear" w:color="auto" w:fill="EAF0F2"/>
            <w:tcMar>
              <w:top w:w="40" w:type="dxa"/>
              <w:left w:w="80" w:type="dxa"/>
              <w:bottom w:w="40" w:type="dxa"/>
              <w:right w:w="80" w:type="dxa"/>
            </w:tcMar>
            <w:vAlign w:val="center"/>
          </w:tcPr>
          <w:p w14:paraId="4B2A2003" w14:textId="77777777" w:rsidR="00AE1C25" w:rsidRPr="00AE1C25" w:rsidRDefault="00AE1C25" w:rsidP="00A15B29">
            <w:pPr>
              <w:spacing w:line="232" w:lineRule="auto"/>
              <w:jc w:val="right"/>
            </w:pPr>
            <w:r w:rsidRPr="00AE1C25">
              <w:rPr>
                <w:b/>
                <w:bCs/>
                <w:sz w:val="14"/>
                <w:szCs w:val="14"/>
              </w:rPr>
              <w:t>40,167.73</w:t>
            </w:r>
          </w:p>
        </w:tc>
        <w:tc>
          <w:tcPr>
            <w:tcW w:w="1900" w:type="dxa"/>
            <w:shd w:val="clear" w:color="auto" w:fill="EAF0F2"/>
            <w:tcMar>
              <w:top w:w="40" w:type="dxa"/>
              <w:left w:w="80" w:type="dxa"/>
              <w:bottom w:w="40" w:type="dxa"/>
              <w:right w:w="80" w:type="dxa"/>
            </w:tcMar>
            <w:vAlign w:val="center"/>
          </w:tcPr>
          <w:p w14:paraId="2A1AF0E7" w14:textId="77777777" w:rsidR="00AE1C25" w:rsidRPr="00AE1C25" w:rsidRDefault="00AE1C25" w:rsidP="00A15B29">
            <w:pPr>
              <w:spacing w:line="232" w:lineRule="auto"/>
              <w:jc w:val="right"/>
            </w:pPr>
            <w:r w:rsidRPr="00AE1C25">
              <w:rPr>
                <w:b/>
                <w:bCs/>
                <w:sz w:val="14"/>
                <w:szCs w:val="14"/>
              </w:rPr>
              <w:t>27%</w:t>
            </w:r>
          </w:p>
        </w:tc>
        <w:tc>
          <w:tcPr>
            <w:tcW w:w="2160" w:type="dxa"/>
            <w:shd w:val="clear" w:color="auto" w:fill="EAF0F2"/>
            <w:tcMar>
              <w:top w:w="40" w:type="dxa"/>
              <w:left w:w="80" w:type="dxa"/>
              <w:bottom w:w="40" w:type="dxa"/>
              <w:right w:w="80" w:type="dxa"/>
            </w:tcMar>
            <w:vAlign w:val="center"/>
          </w:tcPr>
          <w:p w14:paraId="6698A848" w14:textId="77777777" w:rsidR="00AE1C25" w:rsidRPr="00AE1C25" w:rsidRDefault="00AE1C25" w:rsidP="00A15B29">
            <w:pPr>
              <w:spacing w:line="232" w:lineRule="auto"/>
            </w:pPr>
            <w:r w:rsidRPr="00AE1C25">
              <w:rPr>
                <w:b/>
                <w:bCs/>
                <w:sz w:val="14"/>
                <w:szCs w:val="14"/>
              </w:rPr>
              <w:t>109,832.27</w:t>
            </w:r>
          </w:p>
        </w:tc>
      </w:tr>
    </w:tbl>
    <w:p w14:paraId="0F35636F" w14:textId="77777777" w:rsidR="00AE1C25" w:rsidRPr="00AE1C25" w:rsidRDefault="00AE1C25" w:rsidP="00AE1C25">
      <w:pPr>
        <w:spacing w:after="120" w:line="264" w:lineRule="auto"/>
      </w:pPr>
      <w:r w:rsidRPr="00AE1C25">
        <w:rPr>
          <w:i/>
          <w:iCs/>
          <w:color w:val="7A7A7A"/>
          <w:sz w:val="14"/>
          <w:szCs w:val="14"/>
        </w:rPr>
        <w:t xml:space="preserve">Source: PMU MHEWS Readiness Fund schedule as </w:t>
      </w:r>
      <w:proofErr w:type="gramStart"/>
      <w:r w:rsidRPr="00AE1C25">
        <w:rPr>
          <w:i/>
          <w:iCs/>
          <w:color w:val="7A7A7A"/>
          <w:sz w:val="14"/>
          <w:szCs w:val="14"/>
        </w:rPr>
        <w:t>at</w:t>
      </w:r>
      <w:proofErr w:type="gramEnd"/>
      <w:r w:rsidRPr="00AE1C25">
        <w:rPr>
          <w:i/>
          <w:iCs/>
          <w:color w:val="7A7A7A"/>
          <w:sz w:val="14"/>
          <w:szCs w:val="14"/>
        </w:rPr>
        <w:t xml:space="preserve"> 30 June 2026. Each NMHS holds an initial USD 10,000 allocation. Kiribati is over-utilised (155%) and carries a negative balance to be reconciled; overall 27% utilised.</w:t>
      </w:r>
    </w:p>
    <w:p w14:paraId="0E3443D0" w14:textId="46792B9E" w:rsidR="00AE1C25" w:rsidRPr="00AE1C25" w:rsidRDefault="00AE1C25" w:rsidP="00AE1C25">
      <w:pPr>
        <w:spacing w:after="140" w:line="276" w:lineRule="auto"/>
        <w:jc w:val="both"/>
      </w:pPr>
      <w:r w:rsidRPr="00AE1C25">
        <w:rPr>
          <w:b/>
          <w:bCs/>
        </w:rPr>
        <w:t xml:space="preserve">Forward donor disbursement position. </w:t>
      </w:r>
      <w:r w:rsidR="006249F1" w:rsidRPr="006249F1">
        <w:t xml:space="preserve">The donor disbursement schedule (below) sets out disbursements to date and the indicative forward schedule to 2029. On the fuller basis that includes NZ MFAT's total position, donor funds received to 30 June 2026 amount to approximately </w:t>
      </w:r>
      <w:r w:rsidR="006249F1" w:rsidRPr="002D4AC5">
        <w:rPr>
          <w:b/>
          <w:bCs/>
        </w:rPr>
        <w:t>USD 15.14 million</w:t>
      </w:r>
      <w:r w:rsidR="006249F1" w:rsidRPr="006249F1">
        <w:t xml:space="preserve">, with remaining donor commitments of around </w:t>
      </w:r>
      <w:r w:rsidR="006249F1" w:rsidRPr="002D4AC5">
        <w:rPr>
          <w:b/>
          <w:bCs/>
        </w:rPr>
        <w:t xml:space="preserve">AUD 18 million (DFAT) and NZD 22 million (NZ MFAT) </w:t>
      </w:r>
      <w:r w:rsidR="006249F1" w:rsidRPr="006249F1">
        <w:t xml:space="preserve">still to be disbursed on the indicative dates shown. That fuller figure exceeds the </w:t>
      </w:r>
      <w:r w:rsidR="006249F1" w:rsidRPr="002D4AC5">
        <w:rPr>
          <w:b/>
          <w:bCs/>
        </w:rPr>
        <w:t>USD 9.53 million</w:t>
      </w:r>
      <w:r w:rsidR="006249F1" w:rsidRPr="006249F1">
        <w:t xml:space="preserve"> received through the PMU (</w:t>
      </w:r>
      <w:r w:rsidR="006249F1" w:rsidRPr="002D4AC5">
        <w:rPr>
          <w:b/>
          <w:bCs/>
        </w:rPr>
        <w:t>Tables F1–F2</w:t>
      </w:r>
      <w:r w:rsidR="006249F1" w:rsidRPr="006249F1">
        <w:t xml:space="preserve">) by approximately </w:t>
      </w:r>
      <w:r w:rsidR="006249F1" w:rsidRPr="002D4AC5">
        <w:rPr>
          <w:b/>
          <w:bCs/>
        </w:rPr>
        <w:t>USD 5.6 million</w:t>
      </w:r>
      <w:r w:rsidR="006249F1" w:rsidRPr="006249F1">
        <w:t xml:space="preserve">, reflecting NZ MFAT's direct and additional position — the direct-to-agency funding that flows outside the PMU's accounts, within which the ESNZ/NIWA bilateral </w:t>
      </w:r>
      <w:r w:rsidR="006249F1" w:rsidRPr="002D4AC5">
        <w:rPr>
          <w:b/>
          <w:bCs/>
        </w:rPr>
        <w:t>(~USD 2.83 million</w:t>
      </w:r>
      <w:r w:rsidR="006249F1" w:rsidRPr="006249F1">
        <w:t>) is now quantified while the NZ Met Service portion remains to be confirmed. These fuller figures, including the reconciliation between PMU-channelled receipts and funding paid directly to executing agencies, will be firmed up in the 2026 Annual Report; the figures here are stated as at the 30 June 2026 report cut-off.</w:t>
      </w:r>
    </w:p>
    <w:p w14:paraId="061A35AB" w14:textId="77777777" w:rsidR="00AE1C25" w:rsidRPr="00AE1C25" w:rsidRDefault="00AE1C25" w:rsidP="00AE1C25">
      <w:pPr>
        <w:spacing w:before="80" w:after="40"/>
      </w:pPr>
      <w:r w:rsidRPr="00AE1C25">
        <w:rPr>
          <w:b/>
          <w:bCs/>
          <w:sz w:val="18"/>
          <w:szCs w:val="18"/>
        </w:rPr>
        <w:t>Table F6. Donor grant disbursements — summary (fuller basis)</w:t>
      </w:r>
    </w:p>
    <w:tbl>
      <w:tblPr>
        <w:tblW w:w="982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1600"/>
        <w:gridCol w:w="1600"/>
        <w:gridCol w:w="1600"/>
        <w:gridCol w:w="1620"/>
      </w:tblGrid>
      <w:tr w:rsidR="00AE1C25" w:rsidRPr="00AE1C25" w14:paraId="3414AE73" w14:textId="77777777" w:rsidTr="00A15B29">
        <w:trPr>
          <w:tblHeader/>
        </w:trPr>
        <w:tc>
          <w:tcPr>
            <w:tcW w:w="3400" w:type="dxa"/>
            <w:shd w:val="clear" w:color="auto" w:fill="2E576B"/>
            <w:tcMar>
              <w:top w:w="50" w:type="dxa"/>
              <w:left w:w="80" w:type="dxa"/>
              <w:bottom w:w="50" w:type="dxa"/>
              <w:right w:w="80" w:type="dxa"/>
            </w:tcMar>
            <w:vAlign w:val="center"/>
          </w:tcPr>
          <w:p w14:paraId="36898FF4" w14:textId="77777777" w:rsidR="00AE1C25" w:rsidRPr="00AE1C25" w:rsidRDefault="00AE1C25" w:rsidP="00A15B29">
            <w:r w:rsidRPr="00AE1C25">
              <w:rPr>
                <w:b/>
                <w:bCs/>
                <w:color w:val="FFFFFF"/>
                <w:sz w:val="14"/>
                <w:szCs w:val="14"/>
              </w:rPr>
              <w:t>Donor</w:t>
            </w:r>
          </w:p>
        </w:tc>
        <w:tc>
          <w:tcPr>
            <w:tcW w:w="1600" w:type="dxa"/>
            <w:shd w:val="clear" w:color="auto" w:fill="2E576B"/>
            <w:tcMar>
              <w:top w:w="50" w:type="dxa"/>
              <w:left w:w="80" w:type="dxa"/>
              <w:bottom w:w="50" w:type="dxa"/>
              <w:right w:w="80" w:type="dxa"/>
            </w:tcMar>
            <w:vAlign w:val="center"/>
          </w:tcPr>
          <w:p w14:paraId="56644B45" w14:textId="77777777" w:rsidR="00AE1C25" w:rsidRPr="00AE1C25" w:rsidRDefault="00AE1C25" w:rsidP="00A15B29">
            <w:pPr>
              <w:jc w:val="right"/>
            </w:pPr>
            <w:r w:rsidRPr="00AE1C25">
              <w:rPr>
                <w:b/>
                <w:bCs/>
                <w:color w:val="FFFFFF"/>
                <w:sz w:val="14"/>
                <w:szCs w:val="14"/>
              </w:rPr>
              <w:t>Commitment (local ccy)</w:t>
            </w:r>
          </w:p>
        </w:tc>
        <w:tc>
          <w:tcPr>
            <w:tcW w:w="1600" w:type="dxa"/>
            <w:shd w:val="clear" w:color="auto" w:fill="2E576B"/>
            <w:tcMar>
              <w:top w:w="50" w:type="dxa"/>
              <w:left w:w="80" w:type="dxa"/>
              <w:bottom w:w="50" w:type="dxa"/>
              <w:right w:w="80" w:type="dxa"/>
            </w:tcMar>
            <w:vAlign w:val="center"/>
          </w:tcPr>
          <w:p w14:paraId="60A888C8" w14:textId="77777777" w:rsidR="00AE1C25" w:rsidRPr="00AE1C25" w:rsidRDefault="00AE1C25" w:rsidP="00A15B29">
            <w:pPr>
              <w:jc w:val="right"/>
            </w:pPr>
            <w:r w:rsidRPr="00AE1C25">
              <w:rPr>
                <w:b/>
                <w:bCs/>
                <w:color w:val="FFFFFF"/>
                <w:sz w:val="14"/>
                <w:szCs w:val="14"/>
              </w:rPr>
              <w:t>Received to 30 Jun 2026</w:t>
            </w:r>
          </w:p>
        </w:tc>
        <w:tc>
          <w:tcPr>
            <w:tcW w:w="1600" w:type="dxa"/>
            <w:shd w:val="clear" w:color="auto" w:fill="2E576B"/>
            <w:tcMar>
              <w:top w:w="50" w:type="dxa"/>
              <w:left w:w="80" w:type="dxa"/>
              <w:bottom w:w="50" w:type="dxa"/>
              <w:right w:w="80" w:type="dxa"/>
            </w:tcMar>
            <w:vAlign w:val="center"/>
          </w:tcPr>
          <w:p w14:paraId="3C943E04" w14:textId="77777777" w:rsidR="00AE1C25" w:rsidRPr="00AE1C25" w:rsidRDefault="00AE1C25" w:rsidP="00A15B29">
            <w:pPr>
              <w:jc w:val="right"/>
            </w:pPr>
            <w:r w:rsidRPr="00AE1C25">
              <w:rPr>
                <w:b/>
                <w:bCs/>
                <w:color w:val="FFFFFF"/>
                <w:sz w:val="14"/>
                <w:szCs w:val="14"/>
              </w:rPr>
              <w:t>Remaining commitment</w:t>
            </w:r>
          </w:p>
        </w:tc>
        <w:tc>
          <w:tcPr>
            <w:tcW w:w="1620" w:type="dxa"/>
            <w:shd w:val="clear" w:color="auto" w:fill="2E576B"/>
            <w:tcMar>
              <w:top w:w="50" w:type="dxa"/>
              <w:left w:w="80" w:type="dxa"/>
              <w:bottom w:w="50" w:type="dxa"/>
              <w:right w:w="80" w:type="dxa"/>
            </w:tcMar>
            <w:vAlign w:val="center"/>
          </w:tcPr>
          <w:p w14:paraId="1E1C05BC" w14:textId="77777777" w:rsidR="00AE1C25" w:rsidRPr="00AE1C25" w:rsidRDefault="00AE1C25" w:rsidP="00A15B29">
            <w:r w:rsidRPr="00AE1C25">
              <w:rPr>
                <w:b/>
                <w:bCs/>
                <w:color w:val="FFFFFF"/>
                <w:sz w:val="14"/>
                <w:szCs w:val="14"/>
              </w:rPr>
              <w:t>Currency / note</w:t>
            </w:r>
          </w:p>
        </w:tc>
      </w:tr>
      <w:tr w:rsidR="00AE1C25" w:rsidRPr="00AE1C25" w14:paraId="48D3E6CB" w14:textId="77777777" w:rsidTr="00A15B29">
        <w:tc>
          <w:tcPr>
            <w:tcW w:w="3400" w:type="dxa"/>
            <w:tcMar>
              <w:top w:w="40" w:type="dxa"/>
              <w:left w:w="80" w:type="dxa"/>
              <w:bottom w:w="40" w:type="dxa"/>
              <w:right w:w="80" w:type="dxa"/>
            </w:tcMar>
            <w:vAlign w:val="center"/>
          </w:tcPr>
          <w:p w14:paraId="1875519D" w14:textId="77777777" w:rsidR="00AE1C25" w:rsidRPr="00AE1C25" w:rsidRDefault="00AE1C25" w:rsidP="00A15B29">
            <w:pPr>
              <w:spacing w:line="232" w:lineRule="auto"/>
            </w:pPr>
            <w:r w:rsidRPr="00AE1C25">
              <w:rPr>
                <w:sz w:val="14"/>
                <w:szCs w:val="14"/>
              </w:rPr>
              <w:t>AU DFAT</w:t>
            </w:r>
          </w:p>
        </w:tc>
        <w:tc>
          <w:tcPr>
            <w:tcW w:w="1600" w:type="dxa"/>
            <w:tcMar>
              <w:top w:w="40" w:type="dxa"/>
              <w:left w:w="80" w:type="dxa"/>
              <w:bottom w:w="40" w:type="dxa"/>
              <w:right w:w="80" w:type="dxa"/>
            </w:tcMar>
            <w:vAlign w:val="center"/>
          </w:tcPr>
          <w:p w14:paraId="67C8B3B9" w14:textId="77777777" w:rsidR="00AE1C25" w:rsidRPr="00AE1C25" w:rsidRDefault="00AE1C25" w:rsidP="00A15B29">
            <w:pPr>
              <w:spacing w:line="232" w:lineRule="auto"/>
              <w:jc w:val="right"/>
            </w:pPr>
            <w:r w:rsidRPr="00AE1C25">
              <w:rPr>
                <w:sz w:val="14"/>
                <w:szCs w:val="14"/>
              </w:rPr>
              <w:t>29,950,067</w:t>
            </w:r>
          </w:p>
        </w:tc>
        <w:tc>
          <w:tcPr>
            <w:tcW w:w="1600" w:type="dxa"/>
            <w:tcMar>
              <w:top w:w="40" w:type="dxa"/>
              <w:left w:w="80" w:type="dxa"/>
              <w:bottom w:w="40" w:type="dxa"/>
              <w:right w:w="80" w:type="dxa"/>
            </w:tcMar>
            <w:vAlign w:val="center"/>
          </w:tcPr>
          <w:p w14:paraId="19A3A92F" w14:textId="77777777" w:rsidR="00AE1C25" w:rsidRPr="00AE1C25" w:rsidRDefault="00AE1C25" w:rsidP="00A15B29">
            <w:pPr>
              <w:spacing w:line="232" w:lineRule="auto"/>
              <w:jc w:val="right"/>
            </w:pPr>
            <w:r w:rsidRPr="00AE1C25">
              <w:rPr>
                <w:sz w:val="14"/>
                <w:szCs w:val="14"/>
              </w:rPr>
              <w:t>7,582,608</w:t>
            </w:r>
          </w:p>
        </w:tc>
        <w:tc>
          <w:tcPr>
            <w:tcW w:w="1600" w:type="dxa"/>
            <w:tcMar>
              <w:top w:w="40" w:type="dxa"/>
              <w:left w:w="80" w:type="dxa"/>
              <w:bottom w:w="40" w:type="dxa"/>
              <w:right w:w="80" w:type="dxa"/>
            </w:tcMar>
            <w:vAlign w:val="center"/>
          </w:tcPr>
          <w:p w14:paraId="369E35E9" w14:textId="77777777" w:rsidR="00AE1C25" w:rsidRPr="00AE1C25" w:rsidRDefault="00AE1C25" w:rsidP="00A15B29">
            <w:pPr>
              <w:spacing w:line="232" w:lineRule="auto"/>
              <w:jc w:val="right"/>
            </w:pPr>
            <w:r w:rsidRPr="00AE1C25">
              <w:rPr>
                <w:sz w:val="14"/>
                <w:szCs w:val="14"/>
              </w:rPr>
              <w:t>18,000,000</w:t>
            </w:r>
          </w:p>
        </w:tc>
        <w:tc>
          <w:tcPr>
            <w:tcW w:w="1620" w:type="dxa"/>
            <w:tcMar>
              <w:top w:w="40" w:type="dxa"/>
              <w:left w:w="80" w:type="dxa"/>
              <w:bottom w:w="40" w:type="dxa"/>
              <w:right w:w="80" w:type="dxa"/>
            </w:tcMar>
            <w:vAlign w:val="center"/>
          </w:tcPr>
          <w:p w14:paraId="6E86EA35" w14:textId="77777777" w:rsidR="00AE1C25" w:rsidRPr="00AE1C25" w:rsidRDefault="00AE1C25" w:rsidP="00A15B29">
            <w:pPr>
              <w:spacing w:line="232" w:lineRule="auto"/>
            </w:pPr>
            <w:r w:rsidRPr="00AE1C25">
              <w:rPr>
                <w:sz w:val="14"/>
                <w:szCs w:val="14"/>
              </w:rPr>
              <w:t>AUD commitment; USD-</w:t>
            </w:r>
            <w:proofErr w:type="spellStart"/>
            <w:r w:rsidRPr="00AE1C25">
              <w:rPr>
                <w:sz w:val="14"/>
                <w:szCs w:val="14"/>
              </w:rPr>
              <w:t>equiv</w:t>
            </w:r>
            <w:proofErr w:type="spellEnd"/>
            <w:r w:rsidRPr="00AE1C25">
              <w:rPr>
                <w:sz w:val="14"/>
                <w:szCs w:val="14"/>
              </w:rPr>
              <w:t xml:space="preserve"> received</w:t>
            </w:r>
          </w:p>
        </w:tc>
      </w:tr>
      <w:tr w:rsidR="00AE1C25" w:rsidRPr="00AE1C25" w14:paraId="06378A63" w14:textId="77777777" w:rsidTr="00A15B29">
        <w:tc>
          <w:tcPr>
            <w:tcW w:w="3400" w:type="dxa"/>
            <w:tcMar>
              <w:top w:w="40" w:type="dxa"/>
              <w:left w:w="80" w:type="dxa"/>
              <w:bottom w:w="40" w:type="dxa"/>
              <w:right w:w="80" w:type="dxa"/>
            </w:tcMar>
            <w:vAlign w:val="center"/>
          </w:tcPr>
          <w:p w14:paraId="0449D730" w14:textId="77777777" w:rsidR="00AE1C25" w:rsidRPr="00AE1C25" w:rsidRDefault="00AE1C25" w:rsidP="00A15B29">
            <w:pPr>
              <w:spacing w:line="232" w:lineRule="auto"/>
            </w:pPr>
            <w:r w:rsidRPr="00AE1C25">
              <w:rPr>
                <w:sz w:val="14"/>
                <w:szCs w:val="14"/>
              </w:rPr>
              <w:t>NZ MFAT</w:t>
            </w:r>
          </w:p>
        </w:tc>
        <w:tc>
          <w:tcPr>
            <w:tcW w:w="1600" w:type="dxa"/>
            <w:tcMar>
              <w:top w:w="40" w:type="dxa"/>
              <w:left w:w="80" w:type="dxa"/>
              <w:bottom w:w="40" w:type="dxa"/>
              <w:right w:w="80" w:type="dxa"/>
            </w:tcMar>
            <w:vAlign w:val="center"/>
          </w:tcPr>
          <w:p w14:paraId="1FD0ECF5" w14:textId="77777777" w:rsidR="00AE1C25" w:rsidRPr="00AE1C25" w:rsidRDefault="00AE1C25" w:rsidP="00A15B29">
            <w:pPr>
              <w:spacing w:line="232" w:lineRule="auto"/>
              <w:jc w:val="right"/>
            </w:pPr>
            <w:r w:rsidRPr="00AE1C25">
              <w:rPr>
                <w:sz w:val="14"/>
                <w:szCs w:val="14"/>
              </w:rPr>
              <w:t>6,946,080 / 32,000,000</w:t>
            </w:r>
          </w:p>
        </w:tc>
        <w:tc>
          <w:tcPr>
            <w:tcW w:w="1600" w:type="dxa"/>
            <w:tcMar>
              <w:top w:w="40" w:type="dxa"/>
              <w:left w:w="80" w:type="dxa"/>
              <w:bottom w:w="40" w:type="dxa"/>
              <w:right w:w="80" w:type="dxa"/>
            </w:tcMar>
            <w:vAlign w:val="center"/>
          </w:tcPr>
          <w:p w14:paraId="2D1F4667" w14:textId="77777777" w:rsidR="00AE1C25" w:rsidRPr="00AE1C25" w:rsidRDefault="00AE1C25" w:rsidP="00A15B29">
            <w:pPr>
              <w:spacing w:line="232" w:lineRule="auto"/>
              <w:jc w:val="right"/>
            </w:pPr>
            <w:r w:rsidRPr="00AE1C25">
              <w:rPr>
                <w:sz w:val="14"/>
                <w:szCs w:val="14"/>
              </w:rPr>
              <w:t>6,946,080</w:t>
            </w:r>
          </w:p>
        </w:tc>
        <w:tc>
          <w:tcPr>
            <w:tcW w:w="1600" w:type="dxa"/>
            <w:tcMar>
              <w:top w:w="40" w:type="dxa"/>
              <w:left w:w="80" w:type="dxa"/>
              <w:bottom w:w="40" w:type="dxa"/>
              <w:right w:w="80" w:type="dxa"/>
            </w:tcMar>
            <w:vAlign w:val="center"/>
          </w:tcPr>
          <w:p w14:paraId="23DC9744" w14:textId="77777777" w:rsidR="00AE1C25" w:rsidRPr="00AE1C25" w:rsidRDefault="00AE1C25" w:rsidP="00A15B29">
            <w:pPr>
              <w:spacing w:line="232" w:lineRule="auto"/>
              <w:jc w:val="right"/>
            </w:pPr>
            <w:r w:rsidRPr="00AE1C25">
              <w:rPr>
                <w:sz w:val="14"/>
                <w:szCs w:val="14"/>
              </w:rPr>
              <w:t>22,000,000</w:t>
            </w:r>
          </w:p>
        </w:tc>
        <w:tc>
          <w:tcPr>
            <w:tcW w:w="1620" w:type="dxa"/>
            <w:tcMar>
              <w:top w:w="40" w:type="dxa"/>
              <w:left w:w="80" w:type="dxa"/>
              <w:bottom w:w="40" w:type="dxa"/>
              <w:right w:w="80" w:type="dxa"/>
            </w:tcMar>
            <w:vAlign w:val="center"/>
          </w:tcPr>
          <w:p w14:paraId="60A3C7DE" w14:textId="77777777" w:rsidR="00AE1C25" w:rsidRPr="00AE1C25" w:rsidRDefault="00AE1C25" w:rsidP="00A15B29">
            <w:pPr>
              <w:spacing w:line="232" w:lineRule="auto"/>
            </w:pPr>
            <w:r w:rsidRPr="00AE1C25">
              <w:rPr>
                <w:sz w:val="14"/>
                <w:szCs w:val="14"/>
              </w:rPr>
              <w:t>USD received + NZD new; NZD remaining</w:t>
            </w:r>
          </w:p>
        </w:tc>
      </w:tr>
      <w:tr w:rsidR="00AE1C25" w:rsidRPr="00AE1C25" w14:paraId="47786943" w14:textId="77777777" w:rsidTr="00A15B29">
        <w:tc>
          <w:tcPr>
            <w:tcW w:w="3400" w:type="dxa"/>
            <w:tcMar>
              <w:top w:w="40" w:type="dxa"/>
              <w:left w:w="80" w:type="dxa"/>
              <w:bottom w:w="40" w:type="dxa"/>
              <w:right w:w="80" w:type="dxa"/>
            </w:tcMar>
            <w:vAlign w:val="center"/>
          </w:tcPr>
          <w:p w14:paraId="1BC4994F" w14:textId="77777777" w:rsidR="00AE1C25" w:rsidRPr="00AE1C25" w:rsidRDefault="00AE1C25" w:rsidP="00A15B29">
            <w:pPr>
              <w:spacing w:line="232" w:lineRule="auto"/>
            </w:pPr>
            <w:r w:rsidRPr="00AE1C25">
              <w:rPr>
                <w:sz w:val="14"/>
                <w:szCs w:val="14"/>
              </w:rPr>
              <w:t>UK WISER</w:t>
            </w:r>
          </w:p>
        </w:tc>
        <w:tc>
          <w:tcPr>
            <w:tcW w:w="1600" w:type="dxa"/>
            <w:tcMar>
              <w:top w:w="40" w:type="dxa"/>
              <w:left w:w="80" w:type="dxa"/>
              <w:bottom w:w="40" w:type="dxa"/>
              <w:right w:w="80" w:type="dxa"/>
            </w:tcMar>
            <w:vAlign w:val="center"/>
          </w:tcPr>
          <w:p w14:paraId="603A3F05" w14:textId="77777777" w:rsidR="00AE1C25" w:rsidRPr="00AE1C25" w:rsidRDefault="00AE1C25" w:rsidP="00A15B29">
            <w:pPr>
              <w:spacing w:line="232" w:lineRule="auto"/>
              <w:jc w:val="right"/>
            </w:pPr>
            <w:r w:rsidRPr="00AE1C25">
              <w:rPr>
                <w:sz w:val="14"/>
                <w:szCs w:val="14"/>
              </w:rPr>
              <w:t>614,760</w:t>
            </w:r>
          </w:p>
        </w:tc>
        <w:tc>
          <w:tcPr>
            <w:tcW w:w="1600" w:type="dxa"/>
            <w:tcMar>
              <w:top w:w="40" w:type="dxa"/>
              <w:left w:w="80" w:type="dxa"/>
              <w:bottom w:w="40" w:type="dxa"/>
              <w:right w:w="80" w:type="dxa"/>
            </w:tcMar>
            <w:vAlign w:val="center"/>
          </w:tcPr>
          <w:p w14:paraId="35907C0F" w14:textId="77777777" w:rsidR="00AE1C25" w:rsidRPr="00AE1C25" w:rsidRDefault="00AE1C25" w:rsidP="00A15B29">
            <w:pPr>
              <w:spacing w:line="232" w:lineRule="auto"/>
              <w:jc w:val="right"/>
            </w:pPr>
            <w:r w:rsidRPr="00AE1C25">
              <w:rPr>
                <w:sz w:val="14"/>
                <w:szCs w:val="14"/>
              </w:rPr>
              <w:t>614,760</w:t>
            </w:r>
          </w:p>
        </w:tc>
        <w:tc>
          <w:tcPr>
            <w:tcW w:w="1600" w:type="dxa"/>
            <w:tcMar>
              <w:top w:w="40" w:type="dxa"/>
              <w:left w:w="80" w:type="dxa"/>
              <w:bottom w:w="40" w:type="dxa"/>
              <w:right w:w="80" w:type="dxa"/>
            </w:tcMar>
            <w:vAlign w:val="center"/>
          </w:tcPr>
          <w:p w14:paraId="02F40BBE" w14:textId="77777777" w:rsidR="00AE1C25" w:rsidRPr="00AE1C25" w:rsidRDefault="00AE1C25" w:rsidP="00A15B29">
            <w:pPr>
              <w:spacing w:line="232" w:lineRule="auto"/>
              <w:jc w:val="right"/>
            </w:pPr>
            <w:r w:rsidRPr="00AE1C25">
              <w:rPr>
                <w:sz w:val="14"/>
                <w:szCs w:val="14"/>
              </w:rPr>
              <w:t>–</w:t>
            </w:r>
          </w:p>
        </w:tc>
        <w:tc>
          <w:tcPr>
            <w:tcW w:w="1620" w:type="dxa"/>
            <w:tcMar>
              <w:top w:w="40" w:type="dxa"/>
              <w:left w:w="80" w:type="dxa"/>
              <w:bottom w:w="40" w:type="dxa"/>
              <w:right w:w="80" w:type="dxa"/>
            </w:tcMar>
            <w:vAlign w:val="center"/>
          </w:tcPr>
          <w:p w14:paraId="677325A7" w14:textId="77777777" w:rsidR="00AE1C25" w:rsidRPr="00AE1C25" w:rsidRDefault="00AE1C25" w:rsidP="00A15B29">
            <w:pPr>
              <w:spacing w:line="232" w:lineRule="auto"/>
            </w:pPr>
            <w:r w:rsidRPr="00AE1C25">
              <w:rPr>
                <w:sz w:val="14"/>
                <w:szCs w:val="14"/>
              </w:rPr>
              <w:t>USD; fully disbursed</w:t>
            </w:r>
          </w:p>
        </w:tc>
      </w:tr>
      <w:tr w:rsidR="00AE1C25" w:rsidRPr="00AE1C25" w14:paraId="17F71B63" w14:textId="77777777" w:rsidTr="00A15B29">
        <w:tc>
          <w:tcPr>
            <w:tcW w:w="3400" w:type="dxa"/>
            <w:shd w:val="clear" w:color="auto" w:fill="EAF0F2"/>
            <w:tcMar>
              <w:top w:w="40" w:type="dxa"/>
              <w:left w:w="80" w:type="dxa"/>
              <w:bottom w:w="40" w:type="dxa"/>
              <w:right w:w="80" w:type="dxa"/>
            </w:tcMar>
            <w:vAlign w:val="center"/>
          </w:tcPr>
          <w:p w14:paraId="716B07E7" w14:textId="77777777" w:rsidR="00AE1C25" w:rsidRPr="00AE1C25" w:rsidRDefault="00AE1C25" w:rsidP="00A15B29">
            <w:pPr>
              <w:spacing w:line="232" w:lineRule="auto"/>
            </w:pPr>
            <w:r w:rsidRPr="00AE1C25">
              <w:rPr>
                <w:b/>
                <w:bCs/>
                <w:sz w:val="14"/>
                <w:szCs w:val="14"/>
              </w:rPr>
              <w:t>Total received (USD)</w:t>
            </w:r>
          </w:p>
        </w:tc>
        <w:tc>
          <w:tcPr>
            <w:tcW w:w="1600" w:type="dxa"/>
            <w:shd w:val="clear" w:color="auto" w:fill="EAF0F2"/>
            <w:tcMar>
              <w:top w:w="40" w:type="dxa"/>
              <w:left w:w="80" w:type="dxa"/>
              <w:bottom w:w="40" w:type="dxa"/>
              <w:right w:w="80" w:type="dxa"/>
            </w:tcMar>
            <w:vAlign w:val="center"/>
          </w:tcPr>
          <w:p w14:paraId="321B1D95" w14:textId="77777777" w:rsidR="00AE1C25" w:rsidRPr="00AE1C25" w:rsidRDefault="00AE1C25" w:rsidP="00A15B29">
            <w:pPr>
              <w:spacing w:line="232" w:lineRule="auto"/>
            </w:pPr>
          </w:p>
        </w:tc>
        <w:tc>
          <w:tcPr>
            <w:tcW w:w="1600" w:type="dxa"/>
            <w:shd w:val="clear" w:color="auto" w:fill="EAF0F2"/>
            <w:tcMar>
              <w:top w:w="40" w:type="dxa"/>
              <w:left w:w="80" w:type="dxa"/>
              <w:bottom w:w="40" w:type="dxa"/>
              <w:right w:w="80" w:type="dxa"/>
            </w:tcMar>
            <w:vAlign w:val="center"/>
          </w:tcPr>
          <w:p w14:paraId="554AAFEC" w14:textId="77777777" w:rsidR="00AE1C25" w:rsidRPr="00AE1C25" w:rsidRDefault="00AE1C25" w:rsidP="00A15B29">
            <w:pPr>
              <w:spacing w:line="232" w:lineRule="auto"/>
              <w:jc w:val="right"/>
            </w:pPr>
            <w:r w:rsidRPr="00AE1C25">
              <w:rPr>
                <w:b/>
                <w:bCs/>
                <w:sz w:val="14"/>
                <w:szCs w:val="14"/>
              </w:rPr>
              <w:t>15,143,448</w:t>
            </w:r>
          </w:p>
        </w:tc>
        <w:tc>
          <w:tcPr>
            <w:tcW w:w="1600" w:type="dxa"/>
            <w:shd w:val="clear" w:color="auto" w:fill="EAF0F2"/>
            <w:tcMar>
              <w:top w:w="40" w:type="dxa"/>
              <w:left w:w="80" w:type="dxa"/>
              <w:bottom w:w="40" w:type="dxa"/>
              <w:right w:w="80" w:type="dxa"/>
            </w:tcMar>
            <w:vAlign w:val="center"/>
          </w:tcPr>
          <w:p w14:paraId="2D4BE5EC" w14:textId="77777777" w:rsidR="00AE1C25" w:rsidRPr="00AE1C25" w:rsidRDefault="00AE1C25" w:rsidP="00A15B29">
            <w:pPr>
              <w:spacing w:line="232" w:lineRule="auto"/>
            </w:pPr>
          </w:p>
        </w:tc>
        <w:tc>
          <w:tcPr>
            <w:tcW w:w="1620" w:type="dxa"/>
            <w:shd w:val="clear" w:color="auto" w:fill="EAF0F2"/>
            <w:tcMar>
              <w:top w:w="40" w:type="dxa"/>
              <w:left w:w="80" w:type="dxa"/>
              <w:bottom w:w="40" w:type="dxa"/>
              <w:right w:w="80" w:type="dxa"/>
            </w:tcMar>
            <w:vAlign w:val="center"/>
          </w:tcPr>
          <w:p w14:paraId="53C06BDF" w14:textId="77777777" w:rsidR="00AE1C25" w:rsidRPr="00AE1C25" w:rsidRDefault="00AE1C25" w:rsidP="00A15B29">
            <w:pPr>
              <w:spacing w:line="232" w:lineRule="auto"/>
            </w:pPr>
            <w:r w:rsidRPr="00AE1C25">
              <w:rPr>
                <w:sz w:val="14"/>
                <w:szCs w:val="14"/>
              </w:rPr>
              <w:t>Provisional; to be firmed in Annual Report</w:t>
            </w:r>
          </w:p>
        </w:tc>
      </w:tr>
    </w:tbl>
    <w:p w14:paraId="7DE2627A" w14:textId="77777777" w:rsidR="00AE1C25" w:rsidRDefault="00AE1C25" w:rsidP="00AE1C25">
      <w:pPr>
        <w:spacing w:after="120" w:line="264" w:lineRule="auto"/>
      </w:pPr>
      <w:r w:rsidRPr="00AE1C25">
        <w:rPr>
          <w:i/>
          <w:iCs/>
          <w:color w:val="7A7A7A"/>
          <w:sz w:val="14"/>
          <w:szCs w:val="14"/>
        </w:rPr>
        <w:t xml:space="preserve">Source: PMU Donor Grant Disbursements schedule as </w:t>
      </w:r>
      <w:proofErr w:type="gramStart"/>
      <w:r w:rsidRPr="00AE1C25">
        <w:rPr>
          <w:i/>
          <w:iCs/>
          <w:color w:val="7A7A7A"/>
          <w:sz w:val="14"/>
          <w:szCs w:val="14"/>
        </w:rPr>
        <w:t>at</w:t>
      </w:r>
      <w:proofErr w:type="gramEnd"/>
      <w:r w:rsidRPr="00AE1C25">
        <w:rPr>
          <w:i/>
          <w:iCs/>
          <w:color w:val="7A7A7A"/>
          <w:sz w:val="14"/>
          <w:szCs w:val="14"/>
        </w:rPr>
        <w:t xml:space="preserve"> 30 June 2026. Local-currency and USD-equivalent columns are not directly additive across donors; the USD total reflects amounts received. Direct-to-EA reconciliation and final FX conversion will be presented in the 2026 Annual Report.</w:t>
      </w:r>
    </w:p>
    <w:p w14:paraId="6F75DD04" w14:textId="77777777" w:rsidR="00AF2183" w:rsidRPr="00182931" w:rsidRDefault="00AF2183" w:rsidP="005233C0">
      <w:pPr>
        <w:spacing w:after="140" w:line="276" w:lineRule="auto"/>
        <w:jc w:val="both"/>
      </w:pPr>
      <w:r w:rsidRPr="00182931">
        <w:t xml:space="preserve">This section reports the programme's financial position for 1 January to 30 June 2026, drawn entirely from the Consolidated Expenditure Register as </w:t>
      </w:r>
      <w:proofErr w:type="gramStart"/>
      <w:r w:rsidRPr="00182931">
        <w:t>at</w:t>
      </w:r>
      <w:proofErr w:type="gramEnd"/>
      <w:r w:rsidRPr="00182931">
        <w:t xml:space="preserve"> 30 June 2026. It complements the value-for-money assessment above: the Value for Money section reasons about the value obtained for spend, while this section states the spend itself. </w:t>
      </w:r>
      <w:r w:rsidRPr="00182931">
        <w:rPr>
          <w:b/>
          <w:bCs/>
        </w:rPr>
        <w:t>All figures in this section are provisional and will be finalised in the 2026 WRP Annual Report.</w:t>
      </w:r>
    </w:p>
    <w:p w14:paraId="0CC29486" w14:textId="5F172F54" w:rsidR="005233C0" w:rsidRPr="00182931" w:rsidRDefault="00AC17FC" w:rsidP="005233C0">
      <w:pPr>
        <w:spacing w:after="140" w:line="276" w:lineRule="auto"/>
        <w:jc w:val="both"/>
      </w:pPr>
      <w:r w:rsidRPr="00182931">
        <w:rPr>
          <w:rStyle w:val="Strong"/>
        </w:rPr>
        <w:lastRenderedPageBreak/>
        <w:t>Cumulative expenditure position (2024 to 30 June 2026).</w:t>
      </w:r>
      <w:r w:rsidRPr="00182931">
        <w:t xml:space="preserve"> Across all executing agencies the programme has incurred USD 10,285,166 against a budget of USD 17,006,607 — an overall utilisation of 60.5%, leaving USD 6,721,441 unspent mid-delivery.</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2760"/>
        <w:gridCol w:w="1900"/>
        <w:gridCol w:w="1700"/>
        <w:gridCol w:w="1500"/>
        <w:gridCol w:w="1500"/>
      </w:tblGrid>
      <w:tr w:rsidR="005233C0" w:rsidRPr="00182931" w14:paraId="6665571E" w14:textId="77777777" w:rsidTr="00A43D5A">
        <w:trPr>
          <w:tblHeader/>
        </w:trPr>
        <w:tc>
          <w:tcPr>
            <w:tcW w:w="2760" w:type="dxa"/>
            <w:shd w:val="clear" w:color="auto" w:fill="2E576B"/>
            <w:tcMar>
              <w:top w:w="50" w:type="dxa"/>
              <w:left w:w="80" w:type="dxa"/>
              <w:bottom w:w="50" w:type="dxa"/>
              <w:right w:w="80" w:type="dxa"/>
            </w:tcMar>
            <w:vAlign w:val="center"/>
          </w:tcPr>
          <w:p w14:paraId="1FC88E68" w14:textId="77777777" w:rsidR="005233C0" w:rsidRPr="00182931" w:rsidRDefault="005233C0" w:rsidP="00A43D5A">
            <w:r w:rsidRPr="00182931">
              <w:rPr>
                <w:b/>
                <w:bCs/>
                <w:color w:val="FFFFFF"/>
                <w:sz w:val="16"/>
                <w:szCs w:val="16"/>
              </w:rPr>
              <w:t>Executing Agency</w:t>
            </w:r>
          </w:p>
        </w:tc>
        <w:tc>
          <w:tcPr>
            <w:tcW w:w="1900" w:type="dxa"/>
            <w:shd w:val="clear" w:color="auto" w:fill="2E576B"/>
            <w:tcMar>
              <w:top w:w="50" w:type="dxa"/>
              <w:left w:w="80" w:type="dxa"/>
              <w:bottom w:w="50" w:type="dxa"/>
              <w:right w:w="80" w:type="dxa"/>
            </w:tcMar>
            <w:vAlign w:val="center"/>
          </w:tcPr>
          <w:p w14:paraId="6C0BE852" w14:textId="77777777" w:rsidR="005233C0" w:rsidRPr="00182931" w:rsidRDefault="005233C0" w:rsidP="00A43D5A">
            <w:pPr>
              <w:jc w:val="right"/>
            </w:pPr>
            <w:r w:rsidRPr="00182931">
              <w:rPr>
                <w:b/>
                <w:bCs/>
                <w:color w:val="FFFFFF"/>
                <w:sz w:val="16"/>
                <w:szCs w:val="16"/>
              </w:rPr>
              <w:t>Budget 2024–Jun26 (USD)</w:t>
            </w:r>
          </w:p>
        </w:tc>
        <w:tc>
          <w:tcPr>
            <w:tcW w:w="1700" w:type="dxa"/>
            <w:shd w:val="clear" w:color="auto" w:fill="2E576B"/>
            <w:tcMar>
              <w:top w:w="50" w:type="dxa"/>
              <w:left w:w="80" w:type="dxa"/>
              <w:bottom w:w="50" w:type="dxa"/>
              <w:right w:w="80" w:type="dxa"/>
            </w:tcMar>
            <w:vAlign w:val="center"/>
          </w:tcPr>
          <w:p w14:paraId="1FDC8901" w14:textId="77777777" w:rsidR="005233C0" w:rsidRPr="00182931" w:rsidRDefault="005233C0" w:rsidP="00A43D5A">
            <w:pPr>
              <w:jc w:val="right"/>
            </w:pPr>
            <w:r w:rsidRPr="00182931">
              <w:rPr>
                <w:b/>
                <w:bCs/>
                <w:color w:val="FFFFFF"/>
                <w:sz w:val="16"/>
                <w:szCs w:val="16"/>
              </w:rPr>
              <w:t>Actual incurred (USD)</w:t>
            </w:r>
          </w:p>
        </w:tc>
        <w:tc>
          <w:tcPr>
            <w:tcW w:w="1500" w:type="dxa"/>
            <w:shd w:val="clear" w:color="auto" w:fill="2E576B"/>
            <w:tcMar>
              <w:top w:w="50" w:type="dxa"/>
              <w:left w:w="80" w:type="dxa"/>
              <w:bottom w:w="50" w:type="dxa"/>
              <w:right w:w="80" w:type="dxa"/>
            </w:tcMar>
            <w:vAlign w:val="center"/>
          </w:tcPr>
          <w:p w14:paraId="6A809E89" w14:textId="77777777" w:rsidR="005233C0" w:rsidRPr="00182931" w:rsidRDefault="005233C0" w:rsidP="00A43D5A">
            <w:pPr>
              <w:jc w:val="right"/>
            </w:pPr>
            <w:r w:rsidRPr="00182931">
              <w:rPr>
                <w:b/>
                <w:bCs/>
                <w:color w:val="FFFFFF"/>
                <w:sz w:val="16"/>
                <w:szCs w:val="16"/>
              </w:rPr>
              <w:t>Balance (USD)</w:t>
            </w:r>
          </w:p>
        </w:tc>
        <w:tc>
          <w:tcPr>
            <w:tcW w:w="1500" w:type="dxa"/>
            <w:shd w:val="clear" w:color="auto" w:fill="2E576B"/>
            <w:tcMar>
              <w:top w:w="50" w:type="dxa"/>
              <w:left w:w="80" w:type="dxa"/>
              <w:bottom w:w="50" w:type="dxa"/>
              <w:right w:w="80" w:type="dxa"/>
            </w:tcMar>
            <w:vAlign w:val="center"/>
          </w:tcPr>
          <w:p w14:paraId="634EF04B" w14:textId="77777777" w:rsidR="005233C0" w:rsidRPr="00182931" w:rsidRDefault="005233C0" w:rsidP="00A43D5A">
            <w:pPr>
              <w:jc w:val="right"/>
            </w:pPr>
            <w:r w:rsidRPr="00182931">
              <w:rPr>
                <w:b/>
                <w:bCs/>
                <w:color w:val="FFFFFF"/>
                <w:sz w:val="16"/>
                <w:szCs w:val="16"/>
              </w:rPr>
              <w:t>Utilisation</w:t>
            </w:r>
          </w:p>
        </w:tc>
      </w:tr>
      <w:tr w:rsidR="005233C0" w:rsidRPr="00182931" w14:paraId="4F3F7A73" w14:textId="77777777" w:rsidTr="00A43D5A">
        <w:tc>
          <w:tcPr>
            <w:tcW w:w="2760" w:type="dxa"/>
            <w:tcMar>
              <w:top w:w="40" w:type="dxa"/>
              <w:left w:w="80" w:type="dxa"/>
              <w:bottom w:w="40" w:type="dxa"/>
              <w:right w:w="80" w:type="dxa"/>
            </w:tcMar>
            <w:vAlign w:val="center"/>
          </w:tcPr>
          <w:p w14:paraId="58CC0CFD" w14:textId="77777777" w:rsidR="005233C0" w:rsidRPr="00182931" w:rsidRDefault="005233C0" w:rsidP="00A43D5A">
            <w:pPr>
              <w:spacing w:line="232" w:lineRule="auto"/>
            </w:pPr>
            <w:r w:rsidRPr="00182931">
              <w:rPr>
                <w:sz w:val="15"/>
                <w:szCs w:val="15"/>
              </w:rPr>
              <w:t>BoM</w:t>
            </w:r>
          </w:p>
        </w:tc>
        <w:tc>
          <w:tcPr>
            <w:tcW w:w="1900" w:type="dxa"/>
            <w:tcMar>
              <w:top w:w="40" w:type="dxa"/>
              <w:left w:w="80" w:type="dxa"/>
              <w:bottom w:w="40" w:type="dxa"/>
              <w:right w:w="80" w:type="dxa"/>
            </w:tcMar>
            <w:vAlign w:val="center"/>
          </w:tcPr>
          <w:p w14:paraId="271B1FC0" w14:textId="77777777" w:rsidR="005233C0" w:rsidRPr="00182931" w:rsidRDefault="005233C0" w:rsidP="00A43D5A">
            <w:pPr>
              <w:spacing w:line="232" w:lineRule="auto"/>
              <w:jc w:val="right"/>
            </w:pPr>
            <w:r w:rsidRPr="00182931">
              <w:rPr>
                <w:sz w:val="15"/>
                <w:szCs w:val="15"/>
              </w:rPr>
              <w:t>956,755</w:t>
            </w:r>
          </w:p>
        </w:tc>
        <w:tc>
          <w:tcPr>
            <w:tcW w:w="1700" w:type="dxa"/>
            <w:tcMar>
              <w:top w:w="40" w:type="dxa"/>
              <w:left w:w="80" w:type="dxa"/>
              <w:bottom w:w="40" w:type="dxa"/>
              <w:right w:w="80" w:type="dxa"/>
            </w:tcMar>
            <w:vAlign w:val="center"/>
          </w:tcPr>
          <w:p w14:paraId="569DDA6C" w14:textId="77777777" w:rsidR="005233C0" w:rsidRPr="00182931" w:rsidRDefault="005233C0" w:rsidP="00A43D5A">
            <w:pPr>
              <w:spacing w:line="232" w:lineRule="auto"/>
              <w:jc w:val="right"/>
            </w:pPr>
            <w:r w:rsidRPr="00182931">
              <w:rPr>
                <w:sz w:val="15"/>
                <w:szCs w:val="15"/>
              </w:rPr>
              <w:t>412,532</w:t>
            </w:r>
          </w:p>
        </w:tc>
        <w:tc>
          <w:tcPr>
            <w:tcW w:w="1500" w:type="dxa"/>
            <w:tcMar>
              <w:top w:w="40" w:type="dxa"/>
              <w:left w:w="80" w:type="dxa"/>
              <w:bottom w:w="40" w:type="dxa"/>
              <w:right w:w="80" w:type="dxa"/>
            </w:tcMar>
            <w:vAlign w:val="center"/>
          </w:tcPr>
          <w:p w14:paraId="00D13AA1" w14:textId="77777777" w:rsidR="005233C0" w:rsidRPr="00182931" w:rsidRDefault="005233C0" w:rsidP="00A43D5A">
            <w:pPr>
              <w:spacing w:line="232" w:lineRule="auto"/>
              <w:jc w:val="right"/>
            </w:pPr>
            <w:r w:rsidRPr="00182931">
              <w:rPr>
                <w:sz w:val="15"/>
                <w:szCs w:val="15"/>
              </w:rPr>
              <w:t>544,222</w:t>
            </w:r>
          </w:p>
        </w:tc>
        <w:tc>
          <w:tcPr>
            <w:tcW w:w="1500" w:type="dxa"/>
            <w:tcMar>
              <w:top w:w="40" w:type="dxa"/>
              <w:left w:w="80" w:type="dxa"/>
              <w:bottom w:w="40" w:type="dxa"/>
              <w:right w:w="80" w:type="dxa"/>
            </w:tcMar>
            <w:vAlign w:val="center"/>
          </w:tcPr>
          <w:p w14:paraId="75C2DA59" w14:textId="77777777" w:rsidR="005233C0" w:rsidRPr="00182931" w:rsidRDefault="005233C0" w:rsidP="00A43D5A">
            <w:pPr>
              <w:spacing w:line="232" w:lineRule="auto"/>
              <w:jc w:val="right"/>
            </w:pPr>
            <w:r w:rsidRPr="00182931">
              <w:rPr>
                <w:sz w:val="15"/>
                <w:szCs w:val="15"/>
              </w:rPr>
              <w:t>43.1%</w:t>
            </w:r>
          </w:p>
        </w:tc>
      </w:tr>
      <w:tr w:rsidR="005233C0" w:rsidRPr="00182931" w14:paraId="15D11316" w14:textId="77777777" w:rsidTr="00A43D5A">
        <w:tc>
          <w:tcPr>
            <w:tcW w:w="2760" w:type="dxa"/>
            <w:shd w:val="clear" w:color="auto" w:fill="F4F8F7"/>
            <w:tcMar>
              <w:top w:w="40" w:type="dxa"/>
              <w:left w:w="80" w:type="dxa"/>
              <w:bottom w:w="40" w:type="dxa"/>
              <w:right w:w="80" w:type="dxa"/>
            </w:tcMar>
            <w:vAlign w:val="center"/>
          </w:tcPr>
          <w:p w14:paraId="5149655E" w14:textId="77777777" w:rsidR="005233C0" w:rsidRPr="00182931" w:rsidRDefault="005233C0" w:rsidP="00A43D5A">
            <w:pPr>
              <w:spacing w:line="232" w:lineRule="auto"/>
            </w:pPr>
            <w:r w:rsidRPr="00182931">
              <w:rPr>
                <w:sz w:val="15"/>
                <w:szCs w:val="15"/>
              </w:rPr>
              <w:t>ESNZ</w:t>
            </w:r>
          </w:p>
        </w:tc>
        <w:tc>
          <w:tcPr>
            <w:tcW w:w="1900" w:type="dxa"/>
            <w:shd w:val="clear" w:color="auto" w:fill="F4F8F7"/>
            <w:tcMar>
              <w:top w:w="40" w:type="dxa"/>
              <w:left w:w="80" w:type="dxa"/>
              <w:bottom w:w="40" w:type="dxa"/>
              <w:right w:w="80" w:type="dxa"/>
            </w:tcMar>
            <w:vAlign w:val="center"/>
          </w:tcPr>
          <w:p w14:paraId="07C2ADF4" w14:textId="77777777" w:rsidR="005233C0" w:rsidRPr="00182931" w:rsidRDefault="005233C0" w:rsidP="00A43D5A">
            <w:pPr>
              <w:spacing w:line="232" w:lineRule="auto"/>
              <w:jc w:val="right"/>
            </w:pPr>
            <w:r w:rsidRPr="00182931">
              <w:rPr>
                <w:sz w:val="15"/>
                <w:szCs w:val="15"/>
              </w:rPr>
              <w:t>2,572,010</w:t>
            </w:r>
          </w:p>
        </w:tc>
        <w:tc>
          <w:tcPr>
            <w:tcW w:w="1700" w:type="dxa"/>
            <w:shd w:val="clear" w:color="auto" w:fill="F4F8F7"/>
            <w:tcMar>
              <w:top w:w="40" w:type="dxa"/>
              <w:left w:w="80" w:type="dxa"/>
              <w:bottom w:w="40" w:type="dxa"/>
              <w:right w:w="80" w:type="dxa"/>
            </w:tcMar>
            <w:vAlign w:val="center"/>
          </w:tcPr>
          <w:p w14:paraId="52982535" w14:textId="77777777" w:rsidR="005233C0" w:rsidRPr="00182931" w:rsidRDefault="005233C0" w:rsidP="00A43D5A">
            <w:pPr>
              <w:spacing w:line="232" w:lineRule="auto"/>
              <w:jc w:val="right"/>
            </w:pPr>
            <w:r w:rsidRPr="00182931">
              <w:rPr>
                <w:sz w:val="15"/>
                <w:szCs w:val="15"/>
              </w:rPr>
              <w:t>1,174,307</w:t>
            </w:r>
          </w:p>
        </w:tc>
        <w:tc>
          <w:tcPr>
            <w:tcW w:w="1500" w:type="dxa"/>
            <w:shd w:val="clear" w:color="auto" w:fill="F4F8F7"/>
            <w:tcMar>
              <w:top w:w="40" w:type="dxa"/>
              <w:left w:w="80" w:type="dxa"/>
              <w:bottom w:w="40" w:type="dxa"/>
              <w:right w:w="80" w:type="dxa"/>
            </w:tcMar>
            <w:vAlign w:val="center"/>
          </w:tcPr>
          <w:p w14:paraId="31D84B9B" w14:textId="77777777" w:rsidR="005233C0" w:rsidRPr="00182931" w:rsidRDefault="005233C0" w:rsidP="00A43D5A">
            <w:pPr>
              <w:spacing w:line="232" w:lineRule="auto"/>
              <w:jc w:val="right"/>
            </w:pPr>
            <w:r w:rsidRPr="00182931">
              <w:rPr>
                <w:sz w:val="15"/>
                <w:szCs w:val="15"/>
              </w:rPr>
              <w:t>1,397,703</w:t>
            </w:r>
          </w:p>
        </w:tc>
        <w:tc>
          <w:tcPr>
            <w:tcW w:w="1500" w:type="dxa"/>
            <w:shd w:val="clear" w:color="auto" w:fill="F4F8F7"/>
            <w:tcMar>
              <w:top w:w="40" w:type="dxa"/>
              <w:left w:w="80" w:type="dxa"/>
              <w:bottom w:w="40" w:type="dxa"/>
              <w:right w:w="80" w:type="dxa"/>
            </w:tcMar>
            <w:vAlign w:val="center"/>
          </w:tcPr>
          <w:p w14:paraId="51D93B9F" w14:textId="77777777" w:rsidR="005233C0" w:rsidRPr="00182931" w:rsidRDefault="005233C0" w:rsidP="00A43D5A">
            <w:pPr>
              <w:spacing w:line="232" w:lineRule="auto"/>
              <w:jc w:val="right"/>
            </w:pPr>
            <w:r w:rsidRPr="00182931">
              <w:rPr>
                <w:sz w:val="15"/>
                <w:szCs w:val="15"/>
              </w:rPr>
              <w:t>45.7%</w:t>
            </w:r>
          </w:p>
        </w:tc>
      </w:tr>
      <w:tr w:rsidR="005233C0" w:rsidRPr="00182931" w14:paraId="27790990" w14:textId="77777777" w:rsidTr="00A43D5A">
        <w:tc>
          <w:tcPr>
            <w:tcW w:w="2760" w:type="dxa"/>
            <w:tcMar>
              <w:top w:w="40" w:type="dxa"/>
              <w:left w:w="80" w:type="dxa"/>
              <w:bottom w:w="40" w:type="dxa"/>
              <w:right w:w="80" w:type="dxa"/>
            </w:tcMar>
            <w:vAlign w:val="center"/>
          </w:tcPr>
          <w:p w14:paraId="10D6020B" w14:textId="3FA22A50" w:rsidR="005233C0" w:rsidRPr="00182931" w:rsidRDefault="005233C0" w:rsidP="00A43D5A">
            <w:pPr>
              <w:spacing w:line="232" w:lineRule="auto"/>
            </w:pPr>
            <w:r w:rsidRPr="00182931">
              <w:rPr>
                <w:sz w:val="15"/>
                <w:szCs w:val="15"/>
              </w:rPr>
              <w:t>NZ Met</w:t>
            </w:r>
            <w:r w:rsidR="00136991" w:rsidRPr="00182931">
              <w:rPr>
                <w:sz w:val="15"/>
                <w:szCs w:val="15"/>
              </w:rPr>
              <w:t xml:space="preserve"> </w:t>
            </w:r>
            <w:r w:rsidRPr="00182931">
              <w:rPr>
                <w:sz w:val="15"/>
                <w:szCs w:val="15"/>
              </w:rPr>
              <w:t>Service</w:t>
            </w:r>
          </w:p>
        </w:tc>
        <w:tc>
          <w:tcPr>
            <w:tcW w:w="1900" w:type="dxa"/>
            <w:tcMar>
              <w:top w:w="40" w:type="dxa"/>
              <w:left w:w="80" w:type="dxa"/>
              <w:bottom w:w="40" w:type="dxa"/>
              <w:right w:w="80" w:type="dxa"/>
            </w:tcMar>
            <w:vAlign w:val="center"/>
          </w:tcPr>
          <w:p w14:paraId="7D192BAC" w14:textId="77777777" w:rsidR="005233C0" w:rsidRPr="00182931" w:rsidRDefault="005233C0" w:rsidP="00A43D5A">
            <w:pPr>
              <w:spacing w:line="232" w:lineRule="auto"/>
              <w:jc w:val="right"/>
            </w:pPr>
            <w:r w:rsidRPr="00182931">
              <w:rPr>
                <w:sz w:val="15"/>
                <w:szCs w:val="15"/>
              </w:rPr>
              <w:t>7,498,718</w:t>
            </w:r>
          </w:p>
        </w:tc>
        <w:tc>
          <w:tcPr>
            <w:tcW w:w="1700" w:type="dxa"/>
            <w:tcMar>
              <w:top w:w="40" w:type="dxa"/>
              <w:left w:w="80" w:type="dxa"/>
              <w:bottom w:w="40" w:type="dxa"/>
              <w:right w:w="80" w:type="dxa"/>
            </w:tcMar>
            <w:vAlign w:val="center"/>
          </w:tcPr>
          <w:p w14:paraId="49AD50DB" w14:textId="77777777" w:rsidR="005233C0" w:rsidRPr="00182931" w:rsidRDefault="005233C0" w:rsidP="00A43D5A">
            <w:pPr>
              <w:spacing w:line="232" w:lineRule="auto"/>
              <w:jc w:val="right"/>
            </w:pPr>
            <w:r w:rsidRPr="00182931">
              <w:rPr>
                <w:sz w:val="15"/>
                <w:szCs w:val="15"/>
              </w:rPr>
              <w:t>6,160,629</w:t>
            </w:r>
          </w:p>
        </w:tc>
        <w:tc>
          <w:tcPr>
            <w:tcW w:w="1500" w:type="dxa"/>
            <w:tcMar>
              <w:top w:w="40" w:type="dxa"/>
              <w:left w:w="80" w:type="dxa"/>
              <w:bottom w:w="40" w:type="dxa"/>
              <w:right w:w="80" w:type="dxa"/>
            </w:tcMar>
            <w:vAlign w:val="center"/>
          </w:tcPr>
          <w:p w14:paraId="1903C6A4" w14:textId="77777777" w:rsidR="005233C0" w:rsidRPr="00182931" w:rsidRDefault="005233C0" w:rsidP="00A43D5A">
            <w:pPr>
              <w:spacing w:line="232" w:lineRule="auto"/>
              <w:jc w:val="right"/>
            </w:pPr>
            <w:r w:rsidRPr="00182931">
              <w:rPr>
                <w:sz w:val="15"/>
                <w:szCs w:val="15"/>
              </w:rPr>
              <w:t>1,338,089</w:t>
            </w:r>
          </w:p>
        </w:tc>
        <w:tc>
          <w:tcPr>
            <w:tcW w:w="1500" w:type="dxa"/>
            <w:tcMar>
              <w:top w:w="40" w:type="dxa"/>
              <w:left w:w="80" w:type="dxa"/>
              <w:bottom w:w="40" w:type="dxa"/>
              <w:right w:w="80" w:type="dxa"/>
            </w:tcMar>
            <w:vAlign w:val="center"/>
          </w:tcPr>
          <w:p w14:paraId="40E83654" w14:textId="77777777" w:rsidR="005233C0" w:rsidRPr="00182931" w:rsidRDefault="005233C0" w:rsidP="00A43D5A">
            <w:pPr>
              <w:spacing w:line="232" w:lineRule="auto"/>
              <w:jc w:val="right"/>
            </w:pPr>
            <w:r w:rsidRPr="00182931">
              <w:rPr>
                <w:sz w:val="15"/>
                <w:szCs w:val="15"/>
              </w:rPr>
              <w:t>82.2%</w:t>
            </w:r>
          </w:p>
        </w:tc>
      </w:tr>
      <w:tr w:rsidR="005233C0" w:rsidRPr="00182931" w14:paraId="1669351F" w14:textId="77777777" w:rsidTr="00A43D5A">
        <w:tc>
          <w:tcPr>
            <w:tcW w:w="2760" w:type="dxa"/>
            <w:shd w:val="clear" w:color="auto" w:fill="F4F8F7"/>
            <w:tcMar>
              <w:top w:w="40" w:type="dxa"/>
              <w:left w:w="80" w:type="dxa"/>
              <w:bottom w:w="40" w:type="dxa"/>
              <w:right w:w="80" w:type="dxa"/>
            </w:tcMar>
            <w:vAlign w:val="center"/>
          </w:tcPr>
          <w:p w14:paraId="69709301" w14:textId="77777777" w:rsidR="005233C0" w:rsidRPr="00182931" w:rsidRDefault="005233C0" w:rsidP="00A43D5A">
            <w:pPr>
              <w:spacing w:line="232" w:lineRule="auto"/>
            </w:pPr>
            <w:r w:rsidRPr="00182931">
              <w:rPr>
                <w:sz w:val="15"/>
                <w:szCs w:val="15"/>
              </w:rPr>
              <w:t>SPC</w:t>
            </w:r>
          </w:p>
        </w:tc>
        <w:tc>
          <w:tcPr>
            <w:tcW w:w="1900" w:type="dxa"/>
            <w:shd w:val="clear" w:color="auto" w:fill="F4F8F7"/>
            <w:tcMar>
              <w:top w:w="40" w:type="dxa"/>
              <w:left w:w="80" w:type="dxa"/>
              <w:bottom w:w="40" w:type="dxa"/>
              <w:right w:w="80" w:type="dxa"/>
            </w:tcMar>
            <w:vAlign w:val="center"/>
          </w:tcPr>
          <w:p w14:paraId="1EC48853" w14:textId="77777777" w:rsidR="005233C0" w:rsidRPr="00182931" w:rsidRDefault="005233C0" w:rsidP="00A43D5A">
            <w:pPr>
              <w:spacing w:line="232" w:lineRule="auto"/>
              <w:jc w:val="right"/>
            </w:pPr>
            <w:r w:rsidRPr="00182931">
              <w:rPr>
                <w:sz w:val="15"/>
                <w:szCs w:val="15"/>
              </w:rPr>
              <w:t>1,119,278</w:t>
            </w:r>
          </w:p>
        </w:tc>
        <w:tc>
          <w:tcPr>
            <w:tcW w:w="1700" w:type="dxa"/>
            <w:shd w:val="clear" w:color="auto" w:fill="F4F8F7"/>
            <w:tcMar>
              <w:top w:w="40" w:type="dxa"/>
              <w:left w:w="80" w:type="dxa"/>
              <w:bottom w:w="40" w:type="dxa"/>
              <w:right w:w="80" w:type="dxa"/>
            </w:tcMar>
            <w:vAlign w:val="center"/>
          </w:tcPr>
          <w:p w14:paraId="74AE8E66" w14:textId="77777777" w:rsidR="005233C0" w:rsidRPr="00182931" w:rsidRDefault="005233C0" w:rsidP="00A43D5A">
            <w:pPr>
              <w:spacing w:line="232" w:lineRule="auto"/>
              <w:jc w:val="right"/>
            </w:pPr>
            <w:r w:rsidRPr="00182931">
              <w:rPr>
                <w:sz w:val="15"/>
                <w:szCs w:val="15"/>
              </w:rPr>
              <w:t>292,621</w:t>
            </w:r>
          </w:p>
        </w:tc>
        <w:tc>
          <w:tcPr>
            <w:tcW w:w="1500" w:type="dxa"/>
            <w:shd w:val="clear" w:color="auto" w:fill="F4F8F7"/>
            <w:tcMar>
              <w:top w:w="40" w:type="dxa"/>
              <w:left w:w="80" w:type="dxa"/>
              <w:bottom w:w="40" w:type="dxa"/>
              <w:right w:w="80" w:type="dxa"/>
            </w:tcMar>
            <w:vAlign w:val="center"/>
          </w:tcPr>
          <w:p w14:paraId="6799CC5F" w14:textId="77777777" w:rsidR="005233C0" w:rsidRPr="00182931" w:rsidRDefault="005233C0" w:rsidP="00A43D5A">
            <w:pPr>
              <w:spacing w:line="232" w:lineRule="auto"/>
              <w:jc w:val="right"/>
            </w:pPr>
            <w:r w:rsidRPr="00182931">
              <w:rPr>
                <w:sz w:val="15"/>
                <w:szCs w:val="15"/>
              </w:rPr>
              <w:t>826,657</w:t>
            </w:r>
          </w:p>
        </w:tc>
        <w:tc>
          <w:tcPr>
            <w:tcW w:w="1500" w:type="dxa"/>
            <w:shd w:val="clear" w:color="auto" w:fill="F4F8F7"/>
            <w:tcMar>
              <w:top w:w="40" w:type="dxa"/>
              <w:left w:w="80" w:type="dxa"/>
              <w:bottom w:w="40" w:type="dxa"/>
              <w:right w:w="80" w:type="dxa"/>
            </w:tcMar>
            <w:vAlign w:val="center"/>
          </w:tcPr>
          <w:p w14:paraId="12425951" w14:textId="77777777" w:rsidR="005233C0" w:rsidRPr="00182931" w:rsidRDefault="005233C0" w:rsidP="00A43D5A">
            <w:pPr>
              <w:spacing w:line="232" w:lineRule="auto"/>
              <w:jc w:val="right"/>
            </w:pPr>
            <w:r w:rsidRPr="00182931">
              <w:rPr>
                <w:sz w:val="15"/>
                <w:szCs w:val="15"/>
              </w:rPr>
              <w:t>26.1%</w:t>
            </w:r>
          </w:p>
        </w:tc>
      </w:tr>
      <w:tr w:rsidR="005233C0" w:rsidRPr="00182931" w14:paraId="55BF54CD" w14:textId="77777777" w:rsidTr="00A43D5A">
        <w:tc>
          <w:tcPr>
            <w:tcW w:w="2760" w:type="dxa"/>
            <w:tcMar>
              <w:top w:w="40" w:type="dxa"/>
              <w:left w:w="80" w:type="dxa"/>
              <w:bottom w:w="40" w:type="dxa"/>
              <w:right w:w="80" w:type="dxa"/>
            </w:tcMar>
            <w:vAlign w:val="center"/>
          </w:tcPr>
          <w:p w14:paraId="5D279EAE" w14:textId="77777777" w:rsidR="005233C0" w:rsidRPr="00182931" w:rsidRDefault="005233C0" w:rsidP="00A43D5A">
            <w:pPr>
              <w:spacing w:line="232" w:lineRule="auto"/>
            </w:pPr>
            <w:r w:rsidRPr="00182931">
              <w:rPr>
                <w:sz w:val="15"/>
                <w:szCs w:val="15"/>
              </w:rPr>
              <w:t>WRP PMU</w:t>
            </w:r>
          </w:p>
        </w:tc>
        <w:tc>
          <w:tcPr>
            <w:tcW w:w="1900" w:type="dxa"/>
            <w:tcMar>
              <w:top w:w="40" w:type="dxa"/>
              <w:left w:w="80" w:type="dxa"/>
              <w:bottom w:w="40" w:type="dxa"/>
              <w:right w:w="80" w:type="dxa"/>
            </w:tcMar>
            <w:vAlign w:val="center"/>
          </w:tcPr>
          <w:p w14:paraId="53FF70CC" w14:textId="77777777" w:rsidR="005233C0" w:rsidRPr="00182931" w:rsidRDefault="005233C0" w:rsidP="00A43D5A">
            <w:pPr>
              <w:spacing w:line="232" w:lineRule="auto"/>
              <w:jc w:val="right"/>
            </w:pPr>
            <w:r w:rsidRPr="00182931">
              <w:rPr>
                <w:sz w:val="15"/>
                <w:szCs w:val="15"/>
              </w:rPr>
              <w:t>4,859,847</w:t>
            </w:r>
          </w:p>
        </w:tc>
        <w:tc>
          <w:tcPr>
            <w:tcW w:w="1700" w:type="dxa"/>
            <w:tcMar>
              <w:top w:w="40" w:type="dxa"/>
              <w:left w:w="80" w:type="dxa"/>
              <w:bottom w:w="40" w:type="dxa"/>
              <w:right w:w="80" w:type="dxa"/>
            </w:tcMar>
            <w:vAlign w:val="center"/>
          </w:tcPr>
          <w:p w14:paraId="0997180E" w14:textId="77777777" w:rsidR="005233C0" w:rsidRPr="00182931" w:rsidRDefault="005233C0" w:rsidP="00A43D5A">
            <w:pPr>
              <w:spacing w:line="232" w:lineRule="auto"/>
              <w:jc w:val="right"/>
            </w:pPr>
            <w:r w:rsidRPr="00182931">
              <w:rPr>
                <w:sz w:val="15"/>
                <w:szCs w:val="15"/>
              </w:rPr>
              <w:t>2,245,077</w:t>
            </w:r>
          </w:p>
        </w:tc>
        <w:tc>
          <w:tcPr>
            <w:tcW w:w="1500" w:type="dxa"/>
            <w:tcMar>
              <w:top w:w="40" w:type="dxa"/>
              <w:left w:w="80" w:type="dxa"/>
              <w:bottom w:w="40" w:type="dxa"/>
              <w:right w:w="80" w:type="dxa"/>
            </w:tcMar>
            <w:vAlign w:val="center"/>
          </w:tcPr>
          <w:p w14:paraId="048291AE" w14:textId="77777777" w:rsidR="005233C0" w:rsidRPr="00182931" w:rsidRDefault="005233C0" w:rsidP="00A43D5A">
            <w:pPr>
              <w:spacing w:line="232" w:lineRule="auto"/>
              <w:jc w:val="right"/>
            </w:pPr>
            <w:r w:rsidRPr="00182931">
              <w:rPr>
                <w:sz w:val="15"/>
                <w:szCs w:val="15"/>
              </w:rPr>
              <w:t>2,614,770</w:t>
            </w:r>
          </w:p>
        </w:tc>
        <w:tc>
          <w:tcPr>
            <w:tcW w:w="1500" w:type="dxa"/>
            <w:tcMar>
              <w:top w:w="40" w:type="dxa"/>
              <w:left w:w="80" w:type="dxa"/>
              <w:bottom w:w="40" w:type="dxa"/>
              <w:right w:w="80" w:type="dxa"/>
            </w:tcMar>
            <w:vAlign w:val="center"/>
          </w:tcPr>
          <w:p w14:paraId="201B635B" w14:textId="77777777" w:rsidR="005233C0" w:rsidRPr="00182931" w:rsidRDefault="005233C0" w:rsidP="00A43D5A">
            <w:pPr>
              <w:spacing w:line="232" w:lineRule="auto"/>
              <w:jc w:val="right"/>
            </w:pPr>
            <w:r w:rsidRPr="00182931">
              <w:rPr>
                <w:sz w:val="15"/>
                <w:szCs w:val="15"/>
              </w:rPr>
              <w:t>46.2%</w:t>
            </w:r>
          </w:p>
        </w:tc>
      </w:tr>
      <w:tr w:rsidR="005233C0" w:rsidRPr="00182931" w14:paraId="118AB99C" w14:textId="77777777" w:rsidTr="00A43D5A">
        <w:tc>
          <w:tcPr>
            <w:tcW w:w="2760" w:type="dxa"/>
            <w:shd w:val="clear" w:color="auto" w:fill="E4EEF0"/>
            <w:tcMar>
              <w:top w:w="40" w:type="dxa"/>
              <w:left w:w="80" w:type="dxa"/>
              <w:bottom w:w="40" w:type="dxa"/>
              <w:right w:w="80" w:type="dxa"/>
            </w:tcMar>
            <w:vAlign w:val="center"/>
          </w:tcPr>
          <w:p w14:paraId="282525E6" w14:textId="77777777" w:rsidR="005233C0" w:rsidRPr="00182931" w:rsidRDefault="005233C0" w:rsidP="00A43D5A">
            <w:pPr>
              <w:spacing w:line="232" w:lineRule="auto"/>
            </w:pPr>
            <w:r w:rsidRPr="00182931">
              <w:rPr>
                <w:b/>
                <w:bCs/>
                <w:sz w:val="16"/>
                <w:szCs w:val="16"/>
              </w:rPr>
              <w:t>TOTAL</w:t>
            </w:r>
          </w:p>
        </w:tc>
        <w:tc>
          <w:tcPr>
            <w:tcW w:w="1900" w:type="dxa"/>
            <w:shd w:val="clear" w:color="auto" w:fill="E4EEF0"/>
            <w:tcMar>
              <w:top w:w="40" w:type="dxa"/>
              <w:left w:w="80" w:type="dxa"/>
              <w:bottom w:w="40" w:type="dxa"/>
              <w:right w:w="80" w:type="dxa"/>
            </w:tcMar>
            <w:vAlign w:val="center"/>
          </w:tcPr>
          <w:p w14:paraId="342BB1D6" w14:textId="77777777" w:rsidR="005233C0" w:rsidRPr="00182931" w:rsidRDefault="005233C0" w:rsidP="00A43D5A">
            <w:pPr>
              <w:spacing w:line="232" w:lineRule="auto"/>
              <w:jc w:val="right"/>
            </w:pPr>
            <w:r w:rsidRPr="00182931">
              <w:rPr>
                <w:b/>
                <w:bCs/>
                <w:sz w:val="16"/>
                <w:szCs w:val="16"/>
              </w:rPr>
              <w:t>17,006,607</w:t>
            </w:r>
          </w:p>
        </w:tc>
        <w:tc>
          <w:tcPr>
            <w:tcW w:w="1700" w:type="dxa"/>
            <w:shd w:val="clear" w:color="auto" w:fill="E4EEF0"/>
            <w:tcMar>
              <w:top w:w="40" w:type="dxa"/>
              <w:left w:w="80" w:type="dxa"/>
              <w:bottom w:w="40" w:type="dxa"/>
              <w:right w:w="80" w:type="dxa"/>
            </w:tcMar>
            <w:vAlign w:val="center"/>
          </w:tcPr>
          <w:p w14:paraId="0B522AF3" w14:textId="77777777" w:rsidR="005233C0" w:rsidRPr="00182931" w:rsidRDefault="005233C0" w:rsidP="00A43D5A">
            <w:pPr>
              <w:spacing w:line="232" w:lineRule="auto"/>
              <w:jc w:val="right"/>
            </w:pPr>
            <w:r w:rsidRPr="00182931">
              <w:rPr>
                <w:b/>
                <w:bCs/>
                <w:sz w:val="16"/>
                <w:szCs w:val="16"/>
              </w:rPr>
              <w:t>10,285,166</w:t>
            </w:r>
          </w:p>
        </w:tc>
        <w:tc>
          <w:tcPr>
            <w:tcW w:w="1500" w:type="dxa"/>
            <w:shd w:val="clear" w:color="auto" w:fill="E4EEF0"/>
            <w:tcMar>
              <w:top w:w="40" w:type="dxa"/>
              <w:left w:w="80" w:type="dxa"/>
              <w:bottom w:w="40" w:type="dxa"/>
              <w:right w:w="80" w:type="dxa"/>
            </w:tcMar>
            <w:vAlign w:val="center"/>
          </w:tcPr>
          <w:p w14:paraId="6A465556" w14:textId="77777777" w:rsidR="005233C0" w:rsidRPr="00182931" w:rsidRDefault="005233C0" w:rsidP="00A43D5A">
            <w:pPr>
              <w:spacing w:line="232" w:lineRule="auto"/>
              <w:jc w:val="right"/>
            </w:pPr>
            <w:r w:rsidRPr="00182931">
              <w:rPr>
                <w:b/>
                <w:bCs/>
                <w:sz w:val="16"/>
                <w:szCs w:val="16"/>
              </w:rPr>
              <w:t>6,721,441</w:t>
            </w:r>
          </w:p>
        </w:tc>
        <w:tc>
          <w:tcPr>
            <w:tcW w:w="1500" w:type="dxa"/>
            <w:shd w:val="clear" w:color="auto" w:fill="E4EEF0"/>
            <w:tcMar>
              <w:top w:w="40" w:type="dxa"/>
              <w:left w:w="80" w:type="dxa"/>
              <w:bottom w:w="40" w:type="dxa"/>
              <w:right w:w="80" w:type="dxa"/>
            </w:tcMar>
            <w:vAlign w:val="center"/>
          </w:tcPr>
          <w:p w14:paraId="2744B2C3" w14:textId="77777777" w:rsidR="005233C0" w:rsidRPr="00182931" w:rsidRDefault="005233C0" w:rsidP="00A43D5A">
            <w:pPr>
              <w:spacing w:line="232" w:lineRule="auto"/>
              <w:jc w:val="right"/>
            </w:pPr>
            <w:r w:rsidRPr="00182931">
              <w:rPr>
                <w:b/>
                <w:bCs/>
                <w:sz w:val="16"/>
                <w:szCs w:val="16"/>
              </w:rPr>
              <w:t>60.5%</w:t>
            </w:r>
          </w:p>
        </w:tc>
      </w:tr>
    </w:tbl>
    <w:p w14:paraId="11FF5630" w14:textId="641000A4" w:rsidR="005233C0" w:rsidRPr="00182931" w:rsidRDefault="005233C0" w:rsidP="00D52540">
      <w:pPr>
        <w:spacing w:after="120" w:line="264" w:lineRule="auto"/>
        <w:jc w:val="both"/>
      </w:pPr>
      <w:r w:rsidRPr="00182931">
        <w:rPr>
          <w:i/>
          <w:iCs/>
          <w:color w:val="7A7A7A"/>
          <w:sz w:val="14"/>
          <w:szCs w:val="14"/>
        </w:rPr>
        <w:t xml:space="preserve">Source: </w:t>
      </w:r>
      <w:r w:rsidR="00D52540" w:rsidRPr="00182931">
        <w:rPr>
          <w:i/>
          <w:iCs/>
          <w:color w:val="7A7A7A"/>
          <w:sz w:val="14"/>
          <w:szCs w:val="14"/>
        </w:rPr>
        <w:t xml:space="preserve">Consolidated Expenditure Register as </w:t>
      </w:r>
      <w:proofErr w:type="gramStart"/>
      <w:r w:rsidR="00D52540" w:rsidRPr="00182931">
        <w:rPr>
          <w:i/>
          <w:iCs/>
          <w:color w:val="7A7A7A"/>
          <w:sz w:val="14"/>
          <w:szCs w:val="14"/>
        </w:rPr>
        <w:t>at</w:t>
      </w:r>
      <w:proofErr w:type="gramEnd"/>
      <w:r w:rsidR="00D52540" w:rsidRPr="00182931">
        <w:rPr>
          <w:i/>
          <w:iCs/>
          <w:color w:val="7A7A7A"/>
          <w:sz w:val="14"/>
          <w:szCs w:val="14"/>
        </w:rPr>
        <w:t xml:space="preserve"> 30 June 2026. Incurred expenditure is stated on an accrual basis (disbursed, plus incurred but not yet invoiced). The Balance of Unused Funds is Planned Budget less Incurred expenditure — allocation not yet taken up, available for reprogramming, not an overspend. Utilisation = Incurred expenditure ÷ Planned Budget</w:t>
      </w:r>
    </w:p>
    <w:p w14:paraId="5AE0EB40" w14:textId="01654EA4" w:rsidR="005409DF" w:rsidRPr="00182931" w:rsidRDefault="005409DF" w:rsidP="005409DF">
      <w:pPr>
        <w:pStyle w:val="NormalWeb"/>
        <w:spacing w:before="0" w:beforeAutospacing="0" w:after="140" w:afterAutospacing="0" w:line="276" w:lineRule="auto"/>
        <w:jc w:val="both"/>
        <w:rPr>
          <w:rFonts w:ascii="Arial" w:hAnsi="Arial" w:cs="Arial"/>
          <w:sz w:val="20"/>
          <w:szCs w:val="20"/>
        </w:rPr>
      </w:pPr>
      <w:r w:rsidRPr="00182931">
        <w:rPr>
          <w:rStyle w:val="Strong"/>
          <w:rFonts w:ascii="Arial" w:hAnsi="Arial" w:cs="Arial"/>
          <w:sz w:val="20"/>
          <w:szCs w:val="20"/>
        </w:rPr>
        <w:t>Reading the utilisation picture.</w:t>
      </w:r>
      <w:r w:rsidRPr="00182931">
        <w:rPr>
          <w:rFonts w:ascii="Arial" w:hAnsi="Arial" w:cs="Arial"/>
          <w:sz w:val="20"/>
          <w:szCs w:val="20"/>
        </w:rPr>
        <w:t xml:space="preserve"> The headline 60.5% conceals a </w:t>
      </w:r>
      <w:proofErr w:type="gramStart"/>
      <w:r w:rsidRPr="00182931">
        <w:rPr>
          <w:rFonts w:ascii="Arial" w:hAnsi="Arial" w:cs="Arial"/>
          <w:sz w:val="20"/>
          <w:szCs w:val="20"/>
        </w:rPr>
        <w:t>wide</w:t>
      </w:r>
      <w:r w:rsidR="004B66E4" w:rsidRPr="00182931">
        <w:rPr>
          <w:rFonts w:ascii="Arial" w:hAnsi="Arial" w:cs="Arial"/>
          <w:sz w:val="20"/>
          <w:szCs w:val="20"/>
        </w:rPr>
        <w:t xml:space="preserve"> </w:t>
      </w:r>
      <w:r w:rsidRPr="00182931">
        <w:rPr>
          <w:rFonts w:ascii="Arial" w:hAnsi="Arial" w:cs="Arial"/>
          <w:sz w:val="20"/>
          <w:szCs w:val="20"/>
        </w:rPr>
        <w:t>spread</w:t>
      </w:r>
      <w:proofErr w:type="gramEnd"/>
      <w:r w:rsidRPr="00182931">
        <w:rPr>
          <w:rFonts w:ascii="Arial" w:hAnsi="Arial" w:cs="Arial"/>
          <w:sz w:val="20"/>
          <w:szCs w:val="20"/>
        </w:rPr>
        <w:t>, shown in the budget-utilisation chart. NZ Met</w:t>
      </w:r>
      <w:r w:rsidR="00136991" w:rsidRPr="00182931">
        <w:rPr>
          <w:rFonts w:ascii="Arial" w:hAnsi="Arial" w:cs="Arial"/>
          <w:sz w:val="20"/>
          <w:szCs w:val="20"/>
        </w:rPr>
        <w:t xml:space="preserve"> </w:t>
      </w:r>
      <w:r w:rsidRPr="00182931">
        <w:rPr>
          <w:rFonts w:ascii="Arial" w:hAnsi="Arial" w:cs="Arial"/>
          <w:sz w:val="20"/>
          <w:szCs w:val="20"/>
        </w:rPr>
        <w:t>Service, at 82.2%, is the only agency above the programme average and accounts for the bulk of delivery to date; the other four agencies range from 26.1% (SPC) to 46.2% (the WRP PMU), all materially behind budget at the mid-point. The unused-funds chart shows where the USD 6,721,441 balance sits: the WRP PMU holds the largest share (USD 2,614,770, 38.9% of the total), followed by ESNZ (USD 1,397,703) and NZ Met</w:t>
      </w:r>
      <w:r w:rsidR="00136991" w:rsidRPr="00182931">
        <w:rPr>
          <w:rFonts w:ascii="Arial" w:hAnsi="Arial" w:cs="Arial"/>
          <w:sz w:val="20"/>
          <w:szCs w:val="20"/>
        </w:rPr>
        <w:t xml:space="preserve"> </w:t>
      </w:r>
      <w:r w:rsidRPr="00182931">
        <w:rPr>
          <w:rFonts w:ascii="Arial" w:hAnsi="Arial" w:cs="Arial"/>
          <w:sz w:val="20"/>
          <w:szCs w:val="20"/>
        </w:rPr>
        <w:t>Service (USD 1,338,089, though on a much larger and largely delivered budget). This distribution — one high-utilising agency and four running behind — is the central feature of the period's financial position and is examined for its delivery implications under Value for Money and Programmatic Risk.</w:t>
      </w:r>
    </w:p>
    <w:p w14:paraId="01ADCA19" w14:textId="24EA0EA6" w:rsidR="005409DF" w:rsidRPr="00182931" w:rsidRDefault="005409DF" w:rsidP="005409DF">
      <w:pPr>
        <w:pStyle w:val="NormalWeb"/>
        <w:spacing w:before="0" w:beforeAutospacing="0" w:after="140" w:afterAutospacing="0" w:line="276" w:lineRule="auto"/>
        <w:jc w:val="both"/>
        <w:rPr>
          <w:rFonts w:ascii="Arial" w:hAnsi="Arial" w:cs="Arial"/>
          <w:sz w:val="20"/>
          <w:szCs w:val="20"/>
        </w:rPr>
      </w:pPr>
      <w:r w:rsidRPr="00182931">
        <w:rPr>
          <w:rStyle w:val="Strong"/>
          <w:rFonts w:ascii="Arial" w:hAnsi="Arial" w:cs="Arial"/>
          <w:sz w:val="20"/>
          <w:szCs w:val="20"/>
        </w:rPr>
        <w:t>Cost-category composition.</w:t>
      </w:r>
      <w:r w:rsidRPr="00182931">
        <w:rPr>
          <w:rFonts w:ascii="Arial" w:hAnsi="Arial" w:cs="Arial"/>
          <w:sz w:val="20"/>
          <w:szCs w:val="20"/>
        </w:rPr>
        <w:t xml:space="preserve"> The register's cost-category analysis, shown in the co-investment breakdown (</w:t>
      </w:r>
      <w:r w:rsidRPr="00182931">
        <w:rPr>
          <w:rStyle w:val="Emphasis"/>
          <w:rFonts w:ascii="Arial" w:hAnsi="Arial" w:cs="Arial"/>
          <w:sz w:val="20"/>
          <w:szCs w:val="20"/>
        </w:rPr>
        <w:t>WRP co-investment by cost category — programme total</w:t>
      </w:r>
      <w:r w:rsidRPr="00182931">
        <w:rPr>
          <w:rFonts w:ascii="Arial" w:hAnsi="Arial" w:cs="Arial"/>
          <w:sz w:val="20"/>
          <w:szCs w:val="20"/>
        </w:rPr>
        <w:t xml:space="preserve">), sets out how the USD 10,285,166 incurred divides: labour and technical expertise USD 4,849,607 (47.2%); tangible asset procurement USD 3,772,976 (36.7%); training and workshops USD 1,442,653 (14.0%); and travel and others USD 219,929 (2.1%). The cost-composition-by-agency chart shows the mix differs markedly by agency — </w:t>
      </w:r>
      <w:r w:rsidR="00136991" w:rsidRPr="00182931">
        <w:rPr>
          <w:rFonts w:ascii="Arial" w:hAnsi="Arial" w:cs="Arial"/>
          <w:sz w:val="20"/>
          <w:szCs w:val="20"/>
        </w:rPr>
        <w:t>NZ Met Service</w:t>
      </w:r>
      <w:r w:rsidRPr="00182931">
        <w:rPr>
          <w:rFonts w:ascii="Arial" w:hAnsi="Arial" w:cs="Arial"/>
          <w:sz w:val="20"/>
          <w:szCs w:val="20"/>
        </w:rPr>
        <w:t xml:space="preserve"> asset-weighted (52% assets), the WRP PMU and BoM labour- and training-weighted (the PMU at 59% labour and 38% training, 3% assets), and SPC asset- and travel-weighted. These differences reflect each agency's role, but they also foreshadow the sustainability question: the durable physical assets are being procured overwhelmingly through one external agency.</w:t>
      </w:r>
    </w:p>
    <w:p w14:paraId="032EDE61" w14:textId="483692E0" w:rsidR="005409DF" w:rsidRPr="00182931" w:rsidRDefault="005409DF" w:rsidP="005409DF">
      <w:pPr>
        <w:pStyle w:val="NormalWeb"/>
        <w:spacing w:before="0" w:beforeAutospacing="0" w:after="140" w:afterAutospacing="0" w:line="276" w:lineRule="auto"/>
        <w:jc w:val="both"/>
        <w:rPr>
          <w:rFonts w:ascii="Arial" w:hAnsi="Arial" w:cs="Arial"/>
          <w:sz w:val="20"/>
          <w:szCs w:val="20"/>
        </w:rPr>
      </w:pPr>
      <w:r w:rsidRPr="00182931">
        <w:rPr>
          <w:rStyle w:val="Strong"/>
          <w:rFonts w:ascii="Arial" w:hAnsi="Arial" w:cs="Arial"/>
          <w:sz w:val="20"/>
          <w:szCs w:val="20"/>
        </w:rPr>
        <w:t>Delivery concentration.</w:t>
      </w:r>
      <w:r w:rsidRPr="00182931">
        <w:rPr>
          <w:rFonts w:ascii="Arial" w:hAnsi="Arial" w:cs="Arial"/>
          <w:sz w:val="20"/>
          <w:szCs w:val="20"/>
        </w:rPr>
        <w:t xml:space="preserve"> On tangible assets specifically, the concentration chart shows </w:t>
      </w:r>
      <w:r w:rsidR="00136991" w:rsidRPr="00182931">
        <w:rPr>
          <w:rFonts w:ascii="Arial" w:hAnsi="Arial" w:cs="Arial"/>
          <w:sz w:val="20"/>
          <w:szCs w:val="20"/>
        </w:rPr>
        <w:t>NZ Met Service</w:t>
      </w:r>
      <w:r w:rsidRPr="00182931">
        <w:rPr>
          <w:rFonts w:ascii="Arial" w:hAnsi="Arial" w:cs="Arial"/>
          <w:sz w:val="20"/>
          <w:szCs w:val="20"/>
        </w:rPr>
        <w:t xml:space="preserve"> accounts for 85.0% of all asset expenditure (USD 3,208,709 of USD 3,772,976), with ESNZ at 8.3%, SPC at 4.9%, the WRP PMU at 1.8% and BoM at nil. This concentration is the structural feature drawn out in the Value for Money consolidated judgement and the risk register.</w:t>
      </w:r>
    </w:p>
    <w:p w14:paraId="3815D2AF" w14:textId="13912A01" w:rsidR="005409DF" w:rsidRPr="00182931" w:rsidRDefault="005409DF" w:rsidP="005409DF">
      <w:pPr>
        <w:pStyle w:val="NormalWeb"/>
        <w:spacing w:before="0" w:beforeAutospacing="0" w:after="140" w:afterAutospacing="0" w:line="276" w:lineRule="auto"/>
        <w:jc w:val="both"/>
        <w:rPr>
          <w:rFonts w:ascii="Arial" w:hAnsi="Arial" w:cs="Arial"/>
          <w:sz w:val="20"/>
          <w:szCs w:val="20"/>
        </w:rPr>
      </w:pPr>
      <w:r w:rsidRPr="00182931">
        <w:rPr>
          <w:rStyle w:val="Strong"/>
          <w:rFonts w:ascii="Arial" w:hAnsi="Arial" w:cs="Arial"/>
          <w:sz w:val="20"/>
          <w:szCs w:val="20"/>
        </w:rPr>
        <w:t>Balance of unused funds — where delivery has slipped.</w:t>
      </w:r>
      <w:r w:rsidRPr="00182931">
        <w:rPr>
          <w:rFonts w:ascii="Arial" w:hAnsi="Arial" w:cs="Arial"/>
          <w:sz w:val="20"/>
          <w:szCs w:val="20"/>
        </w:rPr>
        <w:t xml:space="preserve"> The register's balance column locates the USD 6,721,441 unspent by agency and cost category. The largest single pocket is the WRP PMU's tangible-asset line: of a USD 2,107,620 asset budget, only USD 67,225 has been incurred (3.2%), leaving USD 2,040,395 unused — </w:t>
      </w:r>
      <w:r w:rsidR="00C67BC6">
        <w:rPr>
          <w:rFonts w:ascii="Arial" w:hAnsi="Arial" w:cs="Arial"/>
          <w:sz w:val="20"/>
          <w:szCs w:val="20"/>
        </w:rPr>
        <w:t>c</w:t>
      </w:r>
      <w:r w:rsidR="00C67BC6" w:rsidRPr="00C67BC6">
        <w:rPr>
          <w:rFonts w:ascii="Arial" w:hAnsi="Arial" w:cs="Arial"/>
          <w:sz w:val="20"/>
          <w:szCs w:val="20"/>
        </w:rPr>
        <w:t>hiefly the Samoa weather-watch radar (USD 1,995,000 budget) held in contract negotiation, with the small balance in other PMU asset lines</w:t>
      </w:r>
      <w:r w:rsidRPr="00182931">
        <w:rPr>
          <w:rFonts w:ascii="Arial" w:hAnsi="Arial" w:cs="Arial"/>
          <w:sz w:val="20"/>
          <w:szCs w:val="20"/>
        </w:rPr>
        <w:t xml:space="preserve">. SPC's asset line shows a comparable pattern (USD 578,805 of a USD 761,978 asset budget unused, 24% utilised). These two lines alone account for the majority of the programme's undrawn asset </w:t>
      </w:r>
      <w:proofErr w:type="gramStart"/>
      <w:r w:rsidRPr="00182931">
        <w:rPr>
          <w:rFonts w:ascii="Arial" w:hAnsi="Arial" w:cs="Arial"/>
          <w:sz w:val="20"/>
          <w:szCs w:val="20"/>
        </w:rPr>
        <w:t>budget, and</w:t>
      </w:r>
      <w:proofErr w:type="gramEnd"/>
      <w:r w:rsidRPr="00182931">
        <w:rPr>
          <w:rFonts w:ascii="Arial" w:hAnsi="Arial" w:cs="Arial"/>
          <w:sz w:val="20"/>
          <w:szCs w:val="20"/>
        </w:rPr>
        <w:t xml:space="preserve"> are the clearest financial markers of deferred delivery this period. The register notes a related forward action: a review of which costs across the four cost categories can be capitalised, to inform the asset-sustainment financing case.</w:t>
      </w:r>
      <w:r w:rsidR="00E81CDA">
        <w:rPr>
          <w:rFonts w:ascii="Arial" w:hAnsi="Arial" w:cs="Arial"/>
          <w:sz w:val="20"/>
          <w:szCs w:val="20"/>
        </w:rPr>
        <w:t xml:space="preserve"> </w:t>
      </w:r>
      <w:r w:rsidR="00E81CDA" w:rsidRPr="00E81CDA">
        <w:rPr>
          <w:rFonts w:ascii="Arial" w:hAnsi="Arial" w:cs="Arial"/>
          <w:sz w:val="20"/>
          <w:szCs w:val="20"/>
        </w:rPr>
        <w:t>In interpreting the unspent balance, the remaining 2026 delivery window is short: with July and August given largely to preparation for the September Pacific Meteorological Council and Ministers Meeting, and December a low-activity month, the effective delivery period is concentrated in October and November. The USD 6,721,441 balance should therefore be read against a compressed runway, and a portion is likely to be reprogrammed or carried forward into 2027 rather than incurred by 31 December 2026.</w:t>
      </w:r>
    </w:p>
    <w:p w14:paraId="0B9A31FA" w14:textId="5BDD2918" w:rsidR="005233C0" w:rsidRPr="00182931" w:rsidRDefault="005233C0" w:rsidP="005233C0">
      <w:pPr>
        <w:spacing w:after="140" w:line="276" w:lineRule="auto"/>
        <w:jc w:val="both"/>
      </w:pPr>
      <w:r w:rsidRPr="00182931">
        <w:rPr>
          <w:b/>
          <w:bCs/>
        </w:rPr>
        <w:t>Executing-agency expenditure (period basis).</w:t>
      </w:r>
      <w:r w:rsidRPr="00182931">
        <w:t xml:space="preserve"> </w:t>
      </w:r>
      <w:r w:rsidR="00D06BE0" w:rsidRPr="00182931">
        <w:t>For the four executing agencies whose period figures are recorded in the register, actual expenditure (disbursed) this period totalled USD 2,523,791 against a combined period budget of USD 1,406,557 (excluding SPC, for which no period budget is recorded), with a further USD 1,831,558 committed.</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957"/>
        <w:gridCol w:w="1843"/>
        <w:gridCol w:w="1911"/>
        <w:gridCol w:w="3649"/>
      </w:tblGrid>
      <w:tr w:rsidR="0042413C" w:rsidRPr="00D637FA" w14:paraId="44B03B16" w14:textId="77777777" w:rsidTr="00A43D5A">
        <w:tc>
          <w:tcPr>
            <w:tcW w:w="0" w:type="auto"/>
            <w:shd w:val="clear" w:color="auto" w:fill="2E576B"/>
            <w:tcMar>
              <w:top w:w="40" w:type="dxa"/>
              <w:left w:w="80" w:type="dxa"/>
              <w:bottom w:w="40" w:type="dxa"/>
              <w:right w:w="80" w:type="dxa"/>
            </w:tcMar>
            <w:vAlign w:val="center"/>
          </w:tcPr>
          <w:p w14:paraId="5379768B" w14:textId="77777777" w:rsidR="0042413C" w:rsidRPr="00D637FA" w:rsidRDefault="0042413C" w:rsidP="00A43D5A">
            <w:pPr>
              <w:rPr>
                <w:sz w:val="16"/>
                <w:szCs w:val="16"/>
              </w:rPr>
            </w:pPr>
            <w:r w:rsidRPr="00D637FA">
              <w:rPr>
                <w:b/>
                <w:bCs/>
                <w:color w:val="FFFFFF"/>
                <w:sz w:val="16"/>
                <w:szCs w:val="16"/>
              </w:rPr>
              <w:lastRenderedPageBreak/>
              <w:t>Executing agency</w:t>
            </w:r>
          </w:p>
        </w:tc>
        <w:tc>
          <w:tcPr>
            <w:tcW w:w="0" w:type="auto"/>
            <w:shd w:val="clear" w:color="auto" w:fill="2E576B"/>
            <w:tcMar>
              <w:top w:w="40" w:type="dxa"/>
              <w:left w:w="80" w:type="dxa"/>
              <w:bottom w:w="40" w:type="dxa"/>
              <w:right w:w="80" w:type="dxa"/>
            </w:tcMar>
            <w:vAlign w:val="center"/>
          </w:tcPr>
          <w:p w14:paraId="75C58716" w14:textId="77777777" w:rsidR="0042413C" w:rsidRPr="00D637FA" w:rsidRDefault="0042413C" w:rsidP="00A43D5A">
            <w:pPr>
              <w:jc w:val="right"/>
              <w:rPr>
                <w:sz w:val="16"/>
                <w:szCs w:val="16"/>
              </w:rPr>
            </w:pPr>
            <w:r w:rsidRPr="00D637FA">
              <w:rPr>
                <w:b/>
                <w:bCs/>
                <w:color w:val="FFFFFF"/>
                <w:sz w:val="16"/>
                <w:szCs w:val="16"/>
              </w:rPr>
              <w:t>Disbursed (USD)</w:t>
            </w:r>
          </w:p>
        </w:tc>
        <w:tc>
          <w:tcPr>
            <w:tcW w:w="0" w:type="auto"/>
            <w:shd w:val="clear" w:color="auto" w:fill="2E576B"/>
            <w:tcMar>
              <w:top w:w="40" w:type="dxa"/>
              <w:left w:w="80" w:type="dxa"/>
              <w:bottom w:w="40" w:type="dxa"/>
              <w:right w:w="80" w:type="dxa"/>
            </w:tcMar>
            <w:vAlign w:val="center"/>
          </w:tcPr>
          <w:p w14:paraId="35DC59F8" w14:textId="77777777" w:rsidR="0042413C" w:rsidRPr="00D637FA" w:rsidRDefault="0042413C" w:rsidP="00A43D5A">
            <w:pPr>
              <w:jc w:val="right"/>
              <w:rPr>
                <w:sz w:val="16"/>
                <w:szCs w:val="16"/>
              </w:rPr>
            </w:pPr>
            <w:r w:rsidRPr="00D637FA">
              <w:rPr>
                <w:b/>
                <w:bCs/>
                <w:color w:val="FFFFFF"/>
                <w:sz w:val="16"/>
                <w:szCs w:val="16"/>
              </w:rPr>
              <w:t>Committed (USD)</w:t>
            </w:r>
          </w:p>
        </w:tc>
        <w:tc>
          <w:tcPr>
            <w:tcW w:w="0" w:type="auto"/>
            <w:shd w:val="clear" w:color="auto" w:fill="2E576B"/>
            <w:tcMar>
              <w:top w:w="40" w:type="dxa"/>
              <w:left w:w="80" w:type="dxa"/>
              <w:bottom w:w="40" w:type="dxa"/>
              <w:right w:w="80" w:type="dxa"/>
            </w:tcMar>
            <w:vAlign w:val="center"/>
          </w:tcPr>
          <w:p w14:paraId="6174460D" w14:textId="3D1B8406" w:rsidR="0042413C" w:rsidRPr="00D637FA" w:rsidRDefault="00637958" w:rsidP="00A43D5A">
            <w:pPr>
              <w:jc w:val="right"/>
              <w:rPr>
                <w:sz w:val="16"/>
                <w:szCs w:val="16"/>
              </w:rPr>
            </w:pPr>
            <w:r>
              <w:rPr>
                <w:b/>
                <w:bCs/>
                <w:color w:val="FFFFFF"/>
                <w:sz w:val="16"/>
                <w:szCs w:val="16"/>
              </w:rPr>
              <w:t>This reporting period</w:t>
            </w:r>
            <w:r w:rsidR="0042413C" w:rsidRPr="00D637FA">
              <w:rPr>
                <w:b/>
                <w:bCs/>
                <w:color w:val="FFFFFF"/>
                <w:sz w:val="16"/>
                <w:szCs w:val="16"/>
              </w:rPr>
              <w:t xml:space="preserve"> budget (USD)</w:t>
            </w:r>
          </w:p>
        </w:tc>
      </w:tr>
      <w:tr w:rsidR="0042413C" w:rsidRPr="00D637FA" w14:paraId="382FC0D0" w14:textId="77777777" w:rsidTr="00A43D5A">
        <w:tc>
          <w:tcPr>
            <w:tcW w:w="0" w:type="auto"/>
            <w:tcMar>
              <w:top w:w="40" w:type="dxa"/>
              <w:left w:w="80" w:type="dxa"/>
              <w:bottom w:w="40" w:type="dxa"/>
              <w:right w:w="80" w:type="dxa"/>
            </w:tcMar>
            <w:vAlign w:val="center"/>
          </w:tcPr>
          <w:p w14:paraId="37D79714" w14:textId="352F5811" w:rsidR="0042413C" w:rsidRPr="00D637FA" w:rsidRDefault="0042413C" w:rsidP="00A43D5A">
            <w:pPr>
              <w:rPr>
                <w:sz w:val="16"/>
                <w:szCs w:val="16"/>
              </w:rPr>
            </w:pPr>
            <w:r w:rsidRPr="00D637FA">
              <w:rPr>
                <w:sz w:val="16"/>
                <w:szCs w:val="16"/>
              </w:rPr>
              <w:t>NZ Met</w:t>
            </w:r>
            <w:r w:rsidR="008835B4" w:rsidRPr="00D637FA">
              <w:rPr>
                <w:sz w:val="16"/>
                <w:szCs w:val="16"/>
              </w:rPr>
              <w:t xml:space="preserve"> </w:t>
            </w:r>
            <w:r w:rsidRPr="00D637FA">
              <w:rPr>
                <w:sz w:val="16"/>
                <w:szCs w:val="16"/>
              </w:rPr>
              <w:t>Service</w:t>
            </w:r>
            <w:r w:rsidR="008835B4" w:rsidRPr="00D637FA">
              <w:rPr>
                <w:sz w:val="16"/>
                <w:szCs w:val="16"/>
              </w:rPr>
              <w:t>s</w:t>
            </w:r>
          </w:p>
        </w:tc>
        <w:tc>
          <w:tcPr>
            <w:tcW w:w="0" w:type="auto"/>
            <w:tcMar>
              <w:top w:w="40" w:type="dxa"/>
              <w:left w:w="80" w:type="dxa"/>
              <w:bottom w:w="40" w:type="dxa"/>
              <w:right w:w="80" w:type="dxa"/>
            </w:tcMar>
            <w:vAlign w:val="center"/>
          </w:tcPr>
          <w:p w14:paraId="64CBBD2B" w14:textId="77777777" w:rsidR="0042413C" w:rsidRPr="00D637FA" w:rsidRDefault="0042413C" w:rsidP="00A43D5A">
            <w:pPr>
              <w:jc w:val="right"/>
              <w:rPr>
                <w:sz w:val="16"/>
                <w:szCs w:val="16"/>
              </w:rPr>
            </w:pPr>
            <w:r w:rsidRPr="00D637FA">
              <w:rPr>
                <w:sz w:val="16"/>
                <w:szCs w:val="16"/>
              </w:rPr>
              <w:t>1,296,004</w:t>
            </w:r>
          </w:p>
        </w:tc>
        <w:tc>
          <w:tcPr>
            <w:tcW w:w="0" w:type="auto"/>
            <w:tcMar>
              <w:top w:w="40" w:type="dxa"/>
              <w:left w:w="80" w:type="dxa"/>
              <w:bottom w:w="40" w:type="dxa"/>
              <w:right w:w="80" w:type="dxa"/>
            </w:tcMar>
            <w:vAlign w:val="center"/>
          </w:tcPr>
          <w:p w14:paraId="772511D4" w14:textId="77777777" w:rsidR="0042413C" w:rsidRPr="00D637FA" w:rsidRDefault="0042413C" w:rsidP="00A43D5A">
            <w:pPr>
              <w:jc w:val="right"/>
              <w:rPr>
                <w:sz w:val="16"/>
                <w:szCs w:val="16"/>
              </w:rPr>
            </w:pPr>
            <w:r w:rsidRPr="00D637FA">
              <w:rPr>
                <w:sz w:val="16"/>
                <w:szCs w:val="16"/>
              </w:rPr>
              <w:t>1,338,089</w:t>
            </w:r>
          </w:p>
        </w:tc>
        <w:tc>
          <w:tcPr>
            <w:tcW w:w="0" w:type="auto"/>
            <w:tcMar>
              <w:top w:w="40" w:type="dxa"/>
              <w:left w:w="80" w:type="dxa"/>
              <w:bottom w:w="40" w:type="dxa"/>
              <w:right w:w="80" w:type="dxa"/>
            </w:tcMar>
            <w:vAlign w:val="center"/>
          </w:tcPr>
          <w:p w14:paraId="6429F1D7" w14:textId="77777777" w:rsidR="0042413C" w:rsidRPr="00D637FA" w:rsidRDefault="0042413C" w:rsidP="00A43D5A">
            <w:pPr>
              <w:jc w:val="right"/>
              <w:rPr>
                <w:sz w:val="16"/>
                <w:szCs w:val="16"/>
              </w:rPr>
            </w:pPr>
            <w:r w:rsidRPr="00D637FA">
              <w:rPr>
                <w:sz w:val="16"/>
                <w:szCs w:val="16"/>
              </w:rPr>
              <w:t>350,025</w:t>
            </w:r>
          </w:p>
        </w:tc>
      </w:tr>
      <w:tr w:rsidR="0042413C" w:rsidRPr="00D637FA" w14:paraId="2935F4C2" w14:textId="77777777" w:rsidTr="00A43D5A">
        <w:tc>
          <w:tcPr>
            <w:tcW w:w="0" w:type="auto"/>
            <w:shd w:val="clear" w:color="auto" w:fill="F4F8F7"/>
            <w:tcMar>
              <w:top w:w="40" w:type="dxa"/>
              <w:left w:w="80" w:type="dxa"/>
              <w:bottom w:w="40" w:type="dxa"/>
              <w:right w:w="80" w:type="dxa"/>
            </w:tcMar>
            <w:vAlign w:val="center"/>
          </w:tcPr>
          <w:p w14:paraId="1B04C122" w14:textId="77777777" w:rsidR="0042413C" w:rsidRPr="00D637FA" w:rsidRDefault="0042413C" w:rsidP="00A43D5A">
            <w:pPr>
              <w:rPr>
                <w:sz w:val="16"/>
                <w:szCs w:val="16"/>
              </w:rPr>
            </w:pPr>
            <w:r w:rsidRPr="00D637FA">
              <w:rPr>
                <w:sz w:val="16"/>
                <w:szCs w:val="16"/>
              </w:rPr>
              <w:t>ESNZ</w:t>
            </w:r>
          </w:p>
        </w:tc>
        <w:tc>
          <w:tcPr>
            <w:tcW w:w="0" w:type="auto"/>
            <w:shd w:val="clear" w:color="auto" w:fill="F4F8F7"/>
            <w:tcMar>
              <w:top w:w="40" w:type="dxa"/>
              <w:left w:w="80" w:type="dxa"/>
              <w:bottom w:w="40" w:type="dxa"/>
              <w:right w:w="80" w:type="dxa"/>
            </w:tcMar>
            <w:vAlign w:val="center"/>
          </w:tcPr>
          <w:p w14:paraId="2071F977" w14:textId="77777777" w:rsidR="0042413C" w:rsidRPr="00D637FA" w:rsidRDefault="0042413C" w:rsidP="00A43D5A">
            <w:pPr>
              <w:jc w:val="right"/>
              <w:rPr>
                <w:sz w:val="16"/>
                <w:szCs w:val="16"/>
              </w:rPr>
            </w:pPr>
            <w:r w:rsidRPr="00D637FA">
              <w:rPr>
                <w:sz w:val="16"/>
                <w:szCs w:val="16"/>
              </w:rPr>
              <w:t>669,220</w:t>
            </w:r>
          </w:p>
        </w:tc>
        <w:tc>
          <w:tcPr>
            <w:tcW w:w="0" w:type="auto"/>
            <w:shd w:val="clear" w:color="auto" w:fill="F4F8F7"/>
            <w:tcMar>
              <w:top w:w="40" w:type="dxa"/>
              <w:left w:w="80" w:type="dxa"/>
              <w:bottom w:w="40" w:type="dxa"/>
              <w:right w:w="80" w:type="dxa"/>
            </w:tcMar>
            <w:vAlign w:val="center"/>
          </w:tcPr>
          <w:p w14:paraId="4F7C01FA" w14:textId="77777777" w:rsidR="0042413C" w:rsidRPr="00D637FA" w:rsidRDefault="0042413C" w:rsidP="00A43D5A">
            <w:pPr>
              <w:jc w:val="right"/>
              <w:rPr>
                <w:sz w:val="16"/>
                <w:szCs w:val="16"/>
              </w:rPr>
            </w:pPr>
            <w:r w:rsidRPr="00D637FA">
              <w:rPr>
                <w:sz w:val="16"/>
                <w:szCs w:val="16"/>
              </w:rPr>
              <w:t>—</w:t>
            </w:r>
          </w:p>
        </w:tc>
        <w:tc>
          <w:tcPr>
            <w:tcW w:w="0" w:type="auto"/>
            <w:shd w:val="clear" w:color="auto" w:fill="F4F8F7"/>
            <w:tcMar>
              <w:top w:w="40" w:type="dxa"/>
              <w:left w:w="80" w:type="dxa"/>
              <w:bottom w:w="40" w:type="dxa"/>
              <w:right w:w="80" w:type="dxa"/>
            </w:tcMar>
            <w:vAlign w:val="center"/>
          </w:tcPr>
          <w:p w14:paraId="6364B30D" w14:textId="77777777" w:rsidR="0042413C" w:rsidRPr="00D637FA" w:rsidRDefault="0042413C" w:rsidP="00A43D5A">
            <w:pPr>
              <w:jc w:val="right"/>
              <w:rPr>
                <w:sz w:val="16"/>
                <w:szCs w:val="16"/>
              </w:rPr>
            </w:pPr>
            <w:r w:rsidRPr="00D637FA">
              <w:rPr>
                <w:sz w:val="16"/>
                <w:szCs w:val="16"/>
              </w:rPr>
              <w:t>702,088</w:t>
            </w:r>
          </w:p>
        </w:tc>
      </w:tr>
      <w:tr w:rsidR="0042413C" w:rsidRPr="00D637FA" w14:paraId="306458DF" w14:textId="77777777" w:rsidTr="00A43D5A">
        <w:tc>
          <w:tcPr>
            <w:tcW w:w="0" w:type="auto"/>
            <w:tcMar>
              <w:top w:w="40" w:type="dxa"/>
              <w:left w:w="80" w:type="dxa"/>
              <w:bottom w:w="40" w:type="dxa"/>
              <w:right w:w="80" w:type="dxa"/>
            </w:tcMar>
            <w:vAlign w:val="center"/>
          </w:tcPr>
          <w:p w14:paraId="15FB73B2" w14:textId="77777777" w:rsidR="0042413C" w:rsidRPr="00D637FA" w:rsidRDefault="0042413C" w:rsidP="00A43D5A">
            <w:pPr>
              <w:rPr>
                <w:sz w:val="16"/>
                <w:szCs w:val="16"/>
              </w:rPr>
            </w:pPr>
            <w:r w:rsidRPr="00D637FA">
              <w:rPr>
                <w:sz w:val="16"/>
                <w:szCs w:val="16"/>
              </w:rPr>
              <w:t>BoM</w:t>
            </w:r>
          </w:p>
        </w:tc>
        <w:tc>
          <w:tcPr>
            <w:tcW w:w="0" w:type="auto"/>
            <w:tcMar>
              <w:top w:w="40" w:type="dxa"/>
              <w:left w:w="80" w:type="dxa"/>
              <w:bottom w:w="40" w:type="dxa"/>
              <w:right w:w="80" w:type="dxa"/>
            </w:tcMar>
            <w:vAlign w:val="center"/>
          </w:tcPr>
          <w:p w14:paraId="6A92367F" w14:textId="77777777" w:rsidR="0042413C" w:rsidRPr="00D637FA" w:rsidRDefault="0042413C" w:rsidP="00A43D5A">
            <w:pPr>
              <w:jc w:val="right"/>
              <w:rPr>
                <w:sz w:val="16"/>
                <w:szCs w:val="16"/>
              </w:rPr>
            </w:pPr>
            <w:r w:rsidRPr="00D637FA">
              <w:rPr>
                <w:sz w:val="16"/>
                <w:szCs w:val="16"/>
              </w:rPr>
              <w:t>265,947</w:t>
            </w:r>
          </w:p>
        </w:tc>
        <w:tc>
          <w:tcPr>
            <w:tcW w:w="0" w:type="auto"/>
            <w:tcMar>
              <w:top w:w="40" w:type="dxa"/>
              <w:left w:w="80" w:type="dxa"/>
              <w:bottom w:w="40" w:type="dxa"/>
              <w:right w:w="80" w:type="dxa"/>
            </w:tcMar>
            <w:vAlign w:val="center"/>
          </w:tcPr>
          <w:p w14:paraId="0641A73E" w14:textId="77777777" w:rsidR="0042413C" w:rsidRPr="00D637FA" w:rsidRDefault="0042413C" w:rsidP="00A43D5A">
            <w:pPr>
              <w:jc w:val="right"/>
              <w:rPr>
                <w:sz w:val="16"/>
                <w:szCs w:val="16"/>
              </w:rPr>
            </w:pPr>
            <w:r w:rsidRPr="00D637FA">
              <w:rPr>
                <w:sz w:val="16"/>
                <w:szCs w:val="16"/>
              </w:rPr>
              <w:t>—</w:t>
            </w:r>
          </w:p>
        </w:tc>
        <w:tc>
          <w:tcPr>
            <w:tcW w:w="0" w:type="auto"/>
            <w:tcMar>
              <w:top w:w="40" w:type="dxa"/>
              <w:left w:w="80" w:type="dxa"/>
              <w:bottom w:w="40" w:type="dxa"/>
              <w:right w:w="80" w:type="dxa"/>
            </w:tcMar>
            <w:vAlign w:val="center"/>
          </w:tcPr>
          <w:p w14:paraId="1FB9A7BA" w14:textId="77777777" w:rsidR="0042413C" w:rsidRPr="00D637FA" w:rsidRDefault="0042413C" w:rsidP="00A43D5A">
            <w:pPr>
              <w:jc w:val="right"/>
              <w:rPr>
                <w:sz w:val="16"/>
                <w:szCs w:val="16"/>
              </w:rPr>
            </w:pPr>
            <w:r w:rsidRPr="00D637FA">
              <w:rPr>
                <w:sz w:val="16"/>
                <w:szCs w:val="16"/>
              </w:rPr>
              <w:t>354,444</w:t>
            </w:r>
          </w:p>
        </w:tc>
      </w:tr>
      <w:tr w:rsidR="0042413C" w:rsidRPr="00D637FA" w14:paraId="3EE3C69F" w14:textId="77777777" w:rsidTr="00A43D5A">
        <w:tc>
          <w:tcPr>
            <w:tcW w:w="0" w:type="auto"/>
            <w:shd w:val="clear" w:color="auto" w:fill="F4F8F7"/>
            <w:tcMar>
              <w:top w:w="40" w:type="dxa"/>
              <w:left w:w="80" w:type="dxa"/>
              <w:bottom w:w="40" w:type="dxa"/>
              <w:right w:w="80" w:type="dxa"/>
            </w:tcMar>
            <w:vAlign w:val="center"/>
          </w:tcPr>
          <w:p w14:paraId="14B235BC" w14:textId="77777777" w:rsidR="0042413C" w:rsidRPr="00D637FA" w:rsidRDefault="0042413C" w:rsidP="00A43D5A">
            <w:pPr>
              <w:rPr>
                <w:sz w:val="16"/>
                <w:szCs w:val="16"/>
              </w:rPr>
            </w:pPr>
            <w:r w:rsidRPr="00D637FA">
              <w:rPr>
                <w:sz w:val="16"/>
                <w:szCs w:val="16"/>
              </w:rPr>
              <w:t>SPC</w:t>
            </w:r>
          </w:p>
        </w:tc>
        <w:tc>
          <w:tcPr>
            <w:tcW w:w="0" w:type="auto"/>
            <w:shd w:val="clear" w:color="auto" w:fill="F4F8F7"/>
            <w:tcMar>
              <w:top w:w="40" w:type="dxa"/>
              <w:left w:w="80" w:type="dxa"/>
              <w:bottom w:w="40" w:type="dxa"/>
              <w:right w:w="80" w:type="dxa"/>
            </w:tcMar>
            <w:vAlign w:val="center"/>
          </w:tcPr>
          <w:p w14:paraId="13C43528" w14:textId="77777777" w:rsidR="0042413C" w:rsidRPr="00D637FA" w:rsidRDefault="0042413C" w:rsidP="00A43D5A">
            <w:pPr>
              <w:jc w:val="right"/>
              <w:rPr>
                <w:sz w:val="16"/>
                <w:szCs w:val="16"/>
              </w:rPr>
            </w:pPr>
            <w:r w:rsidRPr="00D637FA">
              <w:rPr>
                <w:sz w:val="16"/>
                <w:szCs w:val="16"/>
              </w:rPr>
              <w:t>292,621</w:t>
            </w:r>
          </w:p>
        </w:tc>
        <w:tc>
          <w:tcPr>
            <w:tcW w:w="0" w:type="auto"/>
            <w:shd w:val="clear" w:color="auto" w:fill="F4F8F7"/>
            <w:tcMar>
              <w:top w:w="40" w:type="dxa"/>
              <w:left w:w="80" w:type="dxa"/>
              <w:bottom w:w="40" w:type="dxa"/>
              <w:right w:w="80" w:type="dxa"/>
            </w:tcMar>
            <w:vAlign w:val="center"/>
          </w:tcPr>
          <w:p w14:paraId="6937FA6C" w14:textId="77777777" w:rsidR="0042413C" w:rsidRPr="00D637FA" w:rsidRDefault="0042413C" w:rsidP="00A43D5A">
            <w:pPr>
              <w:jc w:val="right"/>
              <w:rPr>
                <w:sz w:val="16"/>
                <w:szCs w:val="16"/>
              </w:rPr>
            </w:pPr>
            <w:r w:rsidRPr="00D637FA">
              <w:rPr>
                <w:sz w:val="16"/>
                <w:szCs w:val="16"/>
              </w:rPr>
              <w:t>493,469</w:t>
            </w:r>
          </w:p>
        </w:tc>
        <w:tc>
          <w:tcPr>
            <w:tcW w:w="0" w:type="auto"/>
            <w:shd w:val="clear" w:color="auto" w:fill="F4F8F7"/>
            <w:tcMar>
              <w:top w:w="40" w:type="dxa"/>
              <w:left w:w="80" w:type="dxa"/>
              <w:bottom w:w="40" w:type="dxa"/>
              <w:right w:w="80" w:type="dxa"/>
            </w:tcMar>
            <w:vAlign w:val="center"/>
          </w:tcPr>
          <w:p w14:paraId="238EF899" w14:textId="77777777" w:rsidR="0042413C" w:rsidRPr="00D637FA" w:rsidRDefault="0042413C" w:rsidP="00A43D5A">
            <w:pPr>
              <w:jc w:val="right"/>
              <w:rPr>
                <w:sz w:val="16"/>
                <w:szCs w:val="16"/>
              </w:rPr>
            </w:pPr>
            <w:r w:rsidRPr="00D637FA">
              <w:rPr>
                <w:sz w:val="16"/>
                <w:szCs w:val="16"/>
              </w:rPr>
              <w:t>not provided</w:t>
            </w:r>
          </w:p>
        </w:tc>
      </w:tr>
      <w:tr w:rsidR="0042413C" w:rsidRPr="00D637FA" w14:paraId="199499F6" w14:textId="77777777" w:rsidTr="00A43D5A">
        <w:tc>
          <w:tcPr>
            <w:tcW w:w="0" w:type="auto"/>
            <w:shd w:val="clear" w:color="auto" w:fill="E4EEF0"/>
            <w:tcMar>
              <w:top w:w="40" w:type="dxa"/>
              <w:left w:w="80" w:type="dxa"/>
              <w:bottom w:w="40" w:type="dxa"/>
              <w:right w:w="80" w:type="dxa"/>
            </w:tcMar>
            <w:vAlign w:val="center"/>
          </w:tcPr>
          <w:p w14:paraId="43478EB7" w14:textId="77777777" w:rsidR="0042413C" w:rsidRPr="00D637FA" w:rsidRDefault="0042413C" w:rsidP="00A43D5A">
            <w:pPr>
              <w:rPr>
                <w:sz w:val="16"/>
                <w:szCs w:val="16"/>
              </w:rPr>
            </w:pPr>
            <w:r w:rsidRPr="00D637FA">
              <w:rPr>
                <w:b/>
                <w:bCs/>
                <w:sz w:val="16"/>
                <w:szCs w:val="16"/>
              </w:rPr>
              <w:t>Total (4 EAs)</w:t>
            </w:r>
          </w:p>
        </w:tc>
        <w:tc>
          <w:tcPr>
            <w:tcW w:w="0" w:type="auto"/>
            <w:shd w:val="clear" w:color="auto" w:fill="E4EEF0"/>
            <w:tcMar>
              <w:top w:w="40" w:type="dxa"/>
              <w:left w:w="80" w:type="dxa"/>
              <w:bottom w:w="40" w:type="dxa"/>
              <w:right w:w="80" w:type="dxa"/>
            </w:tcMar>
            <w:vAlign w:val="center"/>
          </w:tcPr>
          <w:p w14:paraId="2B3ACADD" w14:textId="77777777" w:rsidR="0042413C" w:rsidRPr="00D637FA" w:rsidRDefault="0042413C" w:rsidP="00A43D5A">
            <w:pPr>
              <w:jc w:val="right"/>
              <w:rPr>
                <w:sz w:val="16"/>
                <w:szCs w:val="16"/>
              </w:rPr>
            </w:pPr>
            <w:r w:rsidRPr="00D637FA">
              <w:rPr>
                <w:b/>
                <w:bCs/>
                <w:sz w:val="16"/>
                <w:szCs w:val="16"/>
              </w:rPr>
              <w:t>2,523,791</w:t>
            </w:r>
          </w:p>
        </w:tc>
        <w:tc>
          <w:tcPr>
            <w:tcW w:w="0" w:type="auto"/>
            <w:shd w:val="clear" w:color="auto" w:fill="E4EEF0"/>
            <w:tcMar>
              <w:top w:w="40" w:type="dxa"/>
              <w:left w:w="80" w:type="dxa"/>
              <w:bottom w:w="40" w:type="dxa"/>
              <w:right w:w="80" w:type="dxa"/>
            </w:tcMar>
            <w:vAlign w:val="center"/>
          </w:tcPr>
          <w:p w14:paraId="09854599" w14:textId="77777777" w:rsidR="0042413C" w:rsidRPr="00D637FA" w:rsidRDefault="0042413C" w:rsidP="00A43D5A">
            <w:pPr>
              <w:jc w:val="right"/>
              <w:rPr>
                <w:sz w:val="16"/>
                <w:szCs w:val="16"/>
              </w:rPr>
            </w:pPr>
            <w:r w:rsidRPr="00D637FA">
              <w:rPr>
                <w:b/>
                <w:bCs/>
                <w:sz w:val="16"/>
                <w:szCs w:val="16"/>
              </w:rPr>
              <w:t>1,831,558</w:t>
            </w:r>
          </w:p>
        </w:tc>
        <w:tc>
          <w:tcPr>
            <w:tcW w:w="0" w:type="auto"/>
            <w:shd w:val="clear" w:color="auto" w:fill="E4EEF0"/>
            <w:tcMar>
              <w:top w:w="40" w:type="dxa"/>
              <w:left w:w="80" w:type="dxa"/>
              <w:bottom w:w="40" w:type="dxa"/>
              <w:right w:w="80" w:type="dxa"/>
            </w:tcMar>
            <w:vAlign w:val="center"/>
          </w:tcPr>
          <w:p w14:paraId="58CBB2BB" w14:textId="77777777" w:rsidR="0042413C" w:rsidRPr="00D637FA" w:rsidRDefault="0042413C" w:rsidP="00A43D5A">
            <w:pPr>
              <w:jc w:val="right"/>
              <w:rPr>
                <w:sz w:val="16"/>
                <w:szCs w:val="16"/>
              </w:rPr>
            </w:pPr>
            <w:r w:rsidRPr="00D637FA">
              <w:rPr>
                <w:b/>
                <w:bCs/>
                <w:sz w:val="16"/>
                <w:szCs w:val="16"/>
              </w:rPr>
              <w:t>1,406,557</w:t>
            </w:r>
          </w:p>
        </w:tc>
      </w:tr>
    </w:tbl>
    <w:p w14:paraId="3F33D212" w14:textId="5784FB7E" w:rsidR="00EA224D" w:rsidRPr="00182931" w:rsidRDefault="00E36D20" w:rsidP="005233C0">
      <w:pPr>
        <w:spacing w:after="140" w:line="276" w:lineRule="auto"/>
        <w:jc w:val="both"/>
        <w:rPr>
          <w:i/>
          <w:iCs/>
          <w:color w:val="7A7A7A"/>
          <w:sz w:val="14"/>
          <w:szCs w:val="14"/>
        </w:rPr>
      </w:pPr>
      <w:r w:rsidRPr="00182931">
        <w:rPr>
          <w:i/>
          <w:iCs/>
          <w:color w:val="7A7A7A"/>
          <w:sz w:val="14"/>
          <w:szCs w:val="14"/>
        </w:rPr>
        <w:t xml:space="preserve">Source: Consolidated Expenditure Register as </w:t>
      </w:r>
      <w:proofErr w:type="gramStart"/>
      <w:r w:rsidRPr="00182931">
        <w:rPr>
          <w:i/>
          <w:iCs/>
          <w:color w:val="7A7A7A"/>
          <w:sz w:val="14"/>
          <w:szCs w:val="14"/>
        </w:rPr>
        <w:t>at</w:t>
      </w:r>
      <w:proofErr w:type="gramEnd"/>
      <w:r w:rsidRPr="00182931">
        <w:rPr>
          <w:i/>
          <w:iCs/>
          <w:color w:val="7A7A7A"/>
          <w:sz w:val="14"/>
          <w:szCs w:val="14"/>
        </w:rPr>
        <w:t xml:space="preserve"> 30 June 2026.</w:t>
      </w:r>
    </w:p>
    <w:p w14:paraId="499CB484" w14:textId="77777777" w:rsidR="009F42EC" w:rsidRPr="00182931" w:rsidRDefault="009F42EC" w:rsidP="009F42EC">
      <w:pPr>
        <w:spacing w:after="120" w:line="264" w:lineRule="auto"/>
        <w:jc w:val="both"/>
        <w:rPr>
          <w:color w:val="auto"/>
        </w:rPr>
      </w:pPr>
      <w:r w:rsidRPr="00182931">
        <w:rPr>
          <w:b/>
          <w:bCs/>
          <w:color w:val="auto"/>
        </w:rPr>
        <w:t>Note on utilisation basis.</w:t>
      </w:r>
      <w:r w:rsidRPr="00182931">
        <w:rPr>
          <w:color w:val="auto"/>
        </w:rPr>
        <w:t xml:space="preserve"> Different bases produce different utilisation percentages for the same agency, and both are correct within their own frame. The WRP PMU, for example, shows 46.2% on the cumulative 2024 to June 2026 basis (USD 2,245,077 of USD 4,859,847), while its current-period draw is lower — depressed principally by the ~USD 2 million Samoa radar line at contract-negotiation stage, a timing position rather than slippage. Where a utilisation figure is cited, its basis (cumulative-to-date versus current-period) is stated so the two are not read as contradictory.</w:t>
      </w:r>
    </w:p>
    <w:p w14:paraId="17D6239F" w14:textId="72A9D830" w:rsidR="00291BA5" w:rsidRPr="00182931" w:rsidRDefault="6A5AA53A" w:rsidP="66497D27">
      <w:r>
        <w:t>Full detail</w:t>
      </w:r>
      <w:r w:rsidR="497D3A9F">
        <w:t>s</w:t>
      </w:r>
      <w:r>
        <w:t xml:space="preserve"> are summarised in the</w:t>
      </w:r>
      <w:r w:rsidR="64CD913B">
        <w:t xml:space="preserve"> consolidated expenditure register</w:t>
      </w:r>
      <w:r w:rsidR="005B704E">
        <w:t xml:space="preserve"> and PMU </w:t>
      </w:r>
      <w:r w:rsidR="00FD1DC3">
        <w:t>expenditure by Activity</w:t>
      </w:r>
      <w:r w:rsidR="64CD913B">
        <w:t xml:space="preserve"> (see Appendix</w:t>
      </w:r>
      <w:r w:rsidR="00A76954">
        <w:t xml:space="preserve"> 2 and 5</w:t>
      </w:r>
      <w:proofErr w:type="gramStart"/>
      <w:r w:rsidR="00A76954">
        <w:t>)</w:t>
      </w:r>
      <w:r w:rsidR="64CD913B">
        <w:t xml:space="preserve"> </w:t>
      </w:r>
      <w:r>
        <w:t>.</w:t>
      </w:r>
      <w:proofErr w:type="gramEnd"/>
    </w:p>
    <w:p w14:paraId="47494FEB" w14:textId="14D3AE65" w:rsidR="0089064C" w:rsidRPr="00182931" w:rsidRDefault="0089064C" w:rsidP="0089064C">
      <w:pPr>
        <w:pStyle w:val="Heading1"/>
        <w:spacing w:before="240" w:after="160"/>
        <w:rPr>
          <w:rFonts w:ascii="Arial" w:hAnsi="Arial" w:cs="Arial"/>
        </w:rPr>
      </w:pPr>
      <w:bookmarkStart w:id="21" w:name="_Toc240193129"/>
      <w:r w:rsidRPr="00182931">
        <w:rPr>
          <w:rFonts w:ascii="Arial" w:hAnsi="Arial" w:cs="Arial"/>
          <w:b/>
          <w:bCs/>
          <w:color w:val="3A6F65"/>
          <w:sz w:val="34"/>
          <w:szCs w:val="34"/>
        </w:rPr>
        <w:t>Sustainability</w:t>
      </w:r>
      <w:bookmarkEnd w:id="21"/>
    </w:p>
    <w:p w14:paraId="628BB8F8" w14:textId="7211CE1B" w:rsidR="0089064C" w:rsidRPr="00182931" w:rsidRDefault="0089064C" w:rsidP="0089064C">
      <w:pPr>
        <w:spacing w:after="140" w:line="276" w:lineRule="auto"/>
        <w:jc w:val="both"/>
      </w:pPr>
      <w:r w:rsidRPr="00182931">
        <w:t xml:space="preserve">Sustainability benchmarks </w:t>
      </w:r>
      <w:r w:rsidR="00AC1798" w:rsidRPr="00182931">
        <w:t>are</w:t>
      </w:r>
      <w:r w:rsidRPr="00182931">
        <w:t xml:space="preserve"> being built into the programme structurally rather than asserted. At activity level, all executing agencies reported </w:t>
      </w:r>
      <w:proofErr w:type="gramStart"/>
      <w:r w:rsidRPr="00182931">
        <w:rPr>
          <w:b/>
          <w:bCs/>
        </w:rPr>
        <w:t>all of</w:t>
      </w:r>
      <w:proofErr w:type="gramEnd"/>
      <w:r w:rsidRPr="00182931">
        <w:rPr>
          <w:b/>
          <w:bCs/>
        </w:rPr>
        <w:t xml:space="preserve"> its activities and projects have designed their respective sustainability actions </w:t>
      </w:r>
      <w:r w:rsidRPr="00182931">
        <w:t xml:space="preserve">— these actions are identified at the concept (design) stage, </w:t>
      </w:r>
      <w:r w:rsidR="00AC1798" w:rsidRPr="00182931">
        <w:t>but</w:t>
      </w:r>
      <w:r w:rsidRPr="00182931">
        <w:t xml:space="preserve"> clear signals that they are carried through during, at the end of, and after implementation are not yet present. Responsibility for tracking sustainability across those later stages is not yet clearly assigned and will most likely fall to the WRP PMU. The observation-network workstream is explicitly oriented to sustainment: National Asset Management Plans (two of fifteen in place, five in progress), a WMO-endorsed NAMP template, and the Regional Guidance Document on Standardisation, Optimisation and Maintenance are all designed so that assets installed under the programme can be maintained beyond it.</w:t>
      </w:r>
    </w:p>
    <w:p w14:paraId="2543F0B1" w14:textId="080E534E" w:rsidR="0089064C" w:rsidRPr="00182931" w:rsidRDefault="0089064C" w:rsidP="0089064C">
      <w:pPr>
        <w:spacing w:after="140" w:line="276" w:lineRule="auto"/>
        <w:jc w:val="both"/>
      </w:pPr>
      <w:r w:rsidRPr="00182931">
        <w:t xml:space="preserve">The most consequential sustainability instrument remains the </w:t>
      </w:r>
      <w:r w:rsidRPr="00182931">
        <w:rPr>
          <w:b/>
          <w:bCs/>
        </w:rPr>
        <w:t>Sustainable MHEWS Asset Operations and Financing Facility</w:t>
      </w:r>
      <w:r w:rsidRPr="00182931">
        <w:t xml:space="preserve"> — the pooled-fund Phase 2 mechanism (progressed this period through MDY Legal) intended to fund maintenance of the region’s meteorological assets over their useful life. Its business case depends on a complete asset picture: the regional stocktake found that of 700-plus Pacific stations only around 280 (40%) are registered in OSCAR, and the asset-mapping work that would </w:t>
      </w:r>
      <w:proofErr w:type="spellStart"/>
      <w:r w:rsidRPr="00182931">
        <w:t>size</w:t>
      </w:r>
      <w:proofErr w:type="spellEnd"/>
      <w:r w:rsidRPr="00182931">
        <w:t xml:space="preserve"> the facility is progressing more slowly than </w:t>
      </w:r>
      <w:r w:rsidR="00AC1798" w:rsidRPr="00182931">
        <w:t>anticipate</w:t>
      </w:r>
      <w:r w:rsidRPr="00182931">
        <w:t>d. This dependency — asset mapping → maintenance costing → financing-facility justification — is tracked jointly across the sustainable-funding and observation-network risks (WRP-04 and WRP-05).</w:t>
      </w:r>
    </w:p>
    <w:p w14:paraId="3A756DAC" w14:textId="007FC20B" w:rsidR="0089064C" w:rsidRPr="00182931" w:rsidRDefault="0089064C" w:rsidP="0089064C">
      <w:pPr>
        <w:spacing w:after="140" w:line="276" w:lineRule="auto"/>
        <w:jc w:val="both"/>
      </w:pPr>
      <w:r w:rsidRPr="00182931">
        <w:t>At the delivery level, sustainability is evidenced by design choices</w:t>
      </w:r>
      <w:r w:rsidR="00AC1798" w:rsidRPr="00182931">
        <w:t xml:space="preserve"> that are aligned with the 2025 endorsed WRP sustainability benchmarks</w:t>
      </w:r>
      <w:r w:rsidRPr="00182931">
        <w:t>: Pacific-led validation of every observation plan, local-language community materials, the Fiji Met RIC pathway that localises instrument calibration, and the Pacific-led peer-learning model of the technician Community of Practice. The through-line is a deliberate shift from project-by-project dependence toward Pacific-owned institutions and financing — the programme’s stated end-state — while acknowledging that the spending structure does not yet fully demonstrate that transition (see Value for Money).</w:t>
      </w:r>
    </w:p>
    <w:p w14:paraId="45FD423D" w14:textId="77777777" w:rsidR="0089064C" w:rsidRPr="00182931" w:rsidRDefault="0089064C" w:rsidP="0089064C">
      <w:pPr>
        <w:pStyle w:val="Heading1"/>
        <w:spacing w:before="240" w:after="160"/>
        <w:rPr>
          <w:rFonts w:ascii="Arial" w:hAnsi="Arial" w:cs="Arial"/>
        </w:rPr>
      </w:pPr>
      <w:bookmarkStart w:id="22" w:name="_Toc240193130"/>
      <w:r w:rsidRPr="00182931">
        <w:rPr>
          <w:rFonts w:ascii="Arial" w:hAnsi="Arial" w:cs="Arial"/>
          <w:b/>
          <w:bCs/>
          <w:color w:val="3A6F65"/>
          <w:sz w:val="34"/>
          <w:szCs w:val="34"/>
        </w:rPr>
        <w:t>Environmental and Social Safeguards</w:t>
      </w:r>
      <w:bookmarkEnd w:id="22"/>
    </w:p>
    <w:p w14:paraId="1FE30770" w14:textId="77777777" w:rsidR="0089064C" w:rsidRPr="00182931" w:rsidRDefault="0089064C" w:rsidP="0089064C">
      <w:pPr>
        <w:spacing w:after="140" w:line="276" w:lineRule="auto"/>
        <w:jc w:val="both"/>
      </w:pPr>
      <w:r w:rsidRPr="00182931">
        <w:t xml:space="preserve">Environmental and social safeguards (ESS) were applied through activity-level checklists and, most visibly, through the way fieldwork was conducted. The Tokelau sensor deployment is the clearest example: field deployments were coordinated with the local community, SPREP and an EIA advisor to minimise environmental footprint and duplication of travel; environmental and operational risks were assessed prior to deployment; sensors were sited to avoid areas heavily used by community members, with locations agreed through consultation; and local authorities were consulted throughout. Information sheets on the sensors were produced in English and Tokelauan, and </w:t>
      </w:r>
      <w:proofErr w:type="spellStart"/>
      <w:r w:rsidRPr="00182931">
        <w:t>Taupulega</w:t>
      </w:r>
      <w:proofErr w:type="spellEnd"/>
      <w:r w:rsidRPr="00182931">
        <w:t xml:space="preserve"> endorsement was secured ahead of the mission.</w:t>
      </w:r>
    </w:p>
    <w:p w14:paraId="63A10F07" w14:textId="0C2B4263" w:rsidR="0089064C" w:rsidRPr="00182931" w:rsidRDefault="0089064C" w:rsidP="0089064C">
      <w:pPr>
        <w:spacing w:after="140" w:line="276" w:lineRule="auto"/>
        <w:jc w:val="both"/>
      </w:pPr>
      <w:r w:rsidRPr="00182931">
        <w:t xml:space="preserve">Across other activities, ESS considerations were embedded in procurement and design: the observation-network refurbishment and Standards and Procurement Guidelines align equipment procurement with WRP </w:t>
      </w:r>
      <w:r w:rsidRPr="00182931">
        <w:lastRenderedPageBreak/>
        <w:t>safeguard requirements; the Samoa radar procurement specification addressed siting to avoid radiation-hazard exposure; and BoM’s Visual Weather software testing incorporated vision-impairment accessibility considerations. There is conformity with SPREP’s Environmental and Social Safeguards policy, reflected in the WRP Operations Manual; what is missing is effective, consistent documentation of how safeguards are applied, and a standard ESS checklist is under consideration to better track this, to be built by the new ESS/GEDSI Officer. The principal ESS capacity gap this period is institutional: the ESS/GEDSI Officer position within the PMU remains unfilled, which is slowing the operationalisation of the WRP GEDSI Strategy and the conversion of design-stage safeguards into implementation controls — carried into the risk register (WRP-24) with recruitment as the named critical dependency.</w:t>
      </w:r>
    </w:p>
    <w:p w14:paraId="56C49D5E" w14:textId="77777777" w:rsidR="0089064C" w:rsidRPr="00182931" w:rsidRDefault="0089064C" w:rsidP="0089064C">
      <w:pPr>
        <w:pStyle w:val="Heading1"/>
        <w:spacing w:before="240" w:after="160"/>
        <w:rPr>
          <w:rFonts w:ascii="Arial" w:hAnsi="Arial" w:cs="Arial"/>
        </w:rPr>
      </w:pPr>
      <w:bookmarkStart w:id="23" w:name="_Toc240193131"/>
      <w:r w:rsidRPr="00182931">
        <w:rPr>
          <w:rFonts w:ascii="Arial" w:hAnsi="Arial" w:cs="Arial"/>
          <w:b/>
          <w:bCs/>
          <w:color w:val="3A6F65"/>
          <w:sz w:val="34"/>
          <w:szCs w:val="34"/>
        </w:rPr>
        <w:t>Programme Management and Governance</w:t>
      </w:r>
      <w:bookmarkEnd w:id="23"/>
    </w:p>
    <w:p w14:paraId="4FD614B6" w14:textId="77777777" w:rsidR="0089064C" w:rsidRPr="00182931" w:rsidRDefault="0089064C" w:rsidP="0089064C">
      <w:pPr>
        <w:spacing w:after="140" w:line="276" w:lineRule="auto"/>
        <w:jc w:val="both"/>
      </w:pPr>
      <w:r w:rsidRPr="00182931">
        <w:t>The programme’s governance and management architecture operated in full across the period.</w:t>
      </w:r>
    </w:p>
    <w:p w14:paraId="62E563BB" w14:textId="5D149CB4" w:rsidR="0089064C" w:rsidRPr="00182931" w:rsidRDefault="0089064C" w:rsidP="0089064C">
      <w:pPr>
        <w:spacing w:after="140" w:line="276" w:lineRule="auto"/>
        <w:jc w:val="both"/>
      </w:pPr>
      <w:r w:rsidRPr="00182931">
        <w:rPr>
          <w:b/>
          <w:bCs/>
        </w:rPr>
        <w:t>Steering Committee 4</w:t>
      </w:r>
      <w:r w:rsidRPr="00182931">
        <w:t xml:space="preserve"> was held in Honiara from 29 May to 2 June 2026 and adopted a substantial slate of programme-level instruments — the Pacific Regional Observation Strategy, the Radar Strategy, the Standards and Procurement Guidelines, and the Communications and Engagement Strategy 2026–2033 — alongside endorsing the Operations Manual and Charter (subject to donor feedback) and approving the Pooled Fund in principle with a phased pathway. SC5 is scheduled for </w:t>
      </w:r>
      <w:r w:rsidR="001A475C">
        <w:t xml:space="preserve">15 September </w:t>
      </w:r>
      <w:r w:rsidRPr="00182931">
        <w:t>2026</w:t>
      </w:r>
      <w:r w:rsidR="0020558B">
        <w:t xml:space="preserve"> in Tonga</w:t>
      </w:r>
      <w:r w:rsidRPr="00182931">
        <w:t>, with SC6 to be hosted in Niue in May 2027.</w:t>
      </w:r>
    </w:p>
    <w:p w14:paraId="152FE011" w14:textId="0E9B3C1B" w:rsidR="0089064C" w:rsidRPr="00182931" w:rsidRDefault="0089064C" w:rsidP="0089064C">
      <w:pPr>
        <w:spacing w:after="140" w:line="276" w:lineRule="auto"/>
        <w:jc w:val="both"/>
      </w:pPr>
      <w:r w:rsidRPr="00182931">
        <w:rPr>
          <w:b/>
          <w:bCs/>
        </w:rPr>
        <w:t>Recruitment.</w:t>
      </w:r>
      <w:r w:rsidRPr="00182931">
        <w:t xml:space="preserve"> The Programme Management Unit reached eight of its nine target SPREP positions. The current complement is: Programme Manager (‘Ofa </w:t>
      </w:r>
      <w:proofErr w:type="spellStart"/>
      <w:r w:rsidRPr="00182931">
        <w:t>Fa’anunu</w:t>
      </w:r>
      <w:proofErr w:type="spellEnd"/>
      <w:r w:rsidRPr="00182931">
        <w:t>); Finance and Administration Officer (</w:t>
      </w:r>
      <w:proofErr w:type="spellStart"/>
      <w:r w:rsidRPr="00182931">
        <w:t>Pomate</w:t>
      </w:r>
      <w:proofErr w:type="spellEnd"/>
      <w:r w:rsidRPr="00182931">
        <w:t xml:space="preserve"> Skelton-</w:t>
      </w:r>
      <w:proofErr w:type="spellStart"/>
      <w:r w:rsidRPr="00182931">
        <w:t>Soloi</w:t>
      </w:r>
      <w:proofErr w:type="spellEnd"/>
      <w:r w:rsidRPr="00182931">
        <w:t>); Financial Accountant (</w:t>
      </w:r>
      <w:proofErr w:type="spellStart"/>
      <w:r w:rsidRPr="00182931">
        <w:t>Honsol</w:t>
      </w:r>
      <w:proofErr w:type="spellEnd"/>
      <w:r w:rsidRPr="00182931">
        <w:t xml:space="preserve"> Chan Tung); Infrastructure and ICT Adviser (Marica </w:t>
      </w:r>
      <w:proofErr w:type="spellStart"/>
      <w:r w:rsidRPr="00182931">
        <w:t>Ratuki</w:t>
      </w:r>
      <w:proofErr w:type="spellEnd"/>
      <w:r w:rsidRPr="00182931">
        <w:t xml:space="preserve">); Capacity Development and Training Adviser (Terry Atalifo); Procurement Officer (Sela </w:t>
      </w:r>
      <w:proofErr w:type="spellStart"/>
      <w:r w:rsidRPr="00182931">
        <w:t>Soakai-Simamao</w:t>
      </w:r>
      <w:proofErr w:type="spellEnd"/>
      <w:r w:rsidRPr="00182931">
        <w:t xml:space="preserve">); Communications and Knowledge Management Officer (Angelica Salele-Sefo, from 2 February 2026); and MERL and Adaptation Officer (Richard Lal, from 30 March 2026). Recruitment of the </w:t>
      </w:r>
      <w:r w:rsidR="008E0B32" w:rsidRPr="00182931">
        <w:t>ESS/</w:t>
      </w:r>
      <w:r w:rsidRPr="00182931">
        <w:t>GEDSI Officer continues and is the PMU’s principal remaining staffing gap.</w:t>
      </w:r>
    </w:p>
    <w:p w14:paraId="68B3AB90" w14:textId="77777777" w:rsidR="0089064C" w:rsidRPr="00182931" w:rsidRDefault="0089064C" w:rsidP="0089064C">
      <w:pPr>
        <w:spacing w:after="140" w:line="276" w:lineRule="auto"/>
        <w:jc w:val="both"/>
      </w:pPr>
      <w:r w:rsidRPr="00182931">
        <w:rPr>
          <w:b/>
          <w:bCs/>
        </w:rPr>
        <w:t>Contract Register and Procurement.</w:t>
      </w:r>
      <w:r w:rsidRPr="00182931">
        <w:t xml:space="preserve"> Eight country Letters of Agreement structure national delivery — Cook Islands (6 Mar 2026), Kiribati (27 Feb 2026), Niue (9 Mar 2026), Samoa (19 May 2026), Solomon Islands (22 Jan 2026), Tonga (12 Nov 2025) and Tuvalu (29 Jun 2026) signed, with RMI in negotiation. Major procurements progressed through SPREP systems, including the CAP training delivery contract (completed), the ISO/IEC 17025 RIC training (completed), the enhancing-hydrological-services and coastal-inundation contract (in implementation), the COPE booklet translation and printing (completed), and the Pooled Fund Investment Facility Phase II (in implementation). The Samoa radar supplier contract remained in negotiation at period end — the single largest procurement in train.</w:t>
      </w:r>
    </w:p>
    <w:p w14:paraId="4FC9A6C7" w14:textId="249F0EA5" w:rsidR="0089064C" w:rsidRPr="00182931" w:rsidRDefault="0089064C" w:rsidP="0089064C">
      <w:pPr>
        <w:spacing w:after="140" w:line="276" w:lineRule="auto"/>
        <w:jc w:val="both"/>
      </w:pPr>
      <w:r w:rsidRPr="00182931">
        <w:rPr>
          <w:b/>
          <w:bCs/>
        </w:rPr>
        <w:t>Coordination load.</w:t>
      </w:r>
      <w:r w:rsidRPr="00182931">
        <w:t xml:space="preserve"> The PMU delivered a heavy coordination programme this period: the Partners Planning and Coordination Meeting (Melbourne, February 2026), the IFP Development and Validation Workshop (Nadi, 27 April – 1 May 2026), the Artificial Intelligence and Machine Learning Weather Models Workshop (Honiara, 4–5 June 2026), the Joint Director Civil Aviation/Meteorological Service Forum (Honiara, 28 May 2026), and Steering Committee 4 and its associated Honiara cluster.</w:t>
      </w:r>
    </w:p>
    <w:p w14:paraId="060FF69D" w14:textId="77777777" w:rsidR="0089064C" w:rsidRPr="00182931" w:rsidRDefault="0089064C" w:rsidP="0089064C">
      <w:pPr>
        <w:spacing w:after="140" w:line="276" w:lineRule="auto"/>
        <w:jc w:val="both"/>
      </w:pPr>
      <w:r w:rsidRPr="00182931">
        <w:rPr>
          <w:b/>
          <w:bCs/>
        </w:rPr>
        <w:t>External validation.</w:t>
      </w:r>
      <w:r w:rsidRPr="00182931">
        <w:t xml:space="preserve"> At the June Partners Meeting the Donor Committee Chair noted that the WRP MERL framework is now actively in use — an external marker that the programme’s monitoring and reporting systems have matured into operational use.</w:t>
      </w:r>
    </w:p>
    <w:p w14:paraId="6C073266" w14:textId="77777777" w:rsidR="0089064C" w:rsidRPr="00182931" w:rsidRDefault="0089064C" w:rsidP="0089064C">
      <w:pPr>
        <w:pStyle w:val="Heading1"/>
        <w:spacing w:before="240" w:after="160"/>
        <w:rPr>
          <w:rFonts w:ascii="Arial" w:hAnsi="Arial" w:cs="Arial"/>
        </w:rPr>
      </w:pPr>
      <w:bookmarkStart w:id="24" w:name="_Toc240193132"/>
      <w:r w:rsidRPr="00182931">
        <w:rPr>
          <w:rFonts w:ascii="Arial" w:hAnsi="Arial" w:cs="Arial"/>
          <w:b/>
          <w:bCs/>
          <w:color w:val="3A6F65"/>
          <w:sz w:val="34"/>
          <w:szCs w:val="34"/>
        </w:rPr>
        <w:t>Programmatic Risk</w:t>
      </w:r>
      <w:bookmarkEnd w:id="24"/>
    </w:p>
    <w:p w14:paraId="6B25725B" w14:textId="7E79BAE6" w:rsidR="0089064C" w:rsidRDefault="235A9833" w:rsidP="0089064C">
      <w:pPr>
        <w:spacing w:after="140" w:line="276" w:lineRule="auto"/>
        <w:jc w:val="both"/>
      </w:pPr>
      <w:r>
        <w:t xml:space="preserve">The programme manages risk through its Risk Management Matrix, reviewed by the PMU and reported to the Steering Committee. </w:t>
      </w:r>
      <w:proofErr w:type="gramStart"/>
      <w:r>
        <w:t>At</w:t>
      </w:r>
      <w:proofErr w:type="gramEnd"/>
      <w:r>
        <w:t xml:space="preserve"> 30 June 2026 the register held </w:t>
      </w:r>
      <w:r w:rsidRPr="66497D27">
        <w:rPr>
          <w:b/>
          <w:bCs/>
        </w:rPr>
        <w:t>32 programme-level risks</w:t>
      </w:r>
      <w:r>
        <w:t xml:space="preserve"> and 18 project-level risks; the full register is provided </w:t>
      </w:r>
      <w:r w:rsidR="12332693">
        <w:t>in Appendix 4</w:t>
      </w:r>
      <w:r>
        <w:t>. This section draws out what matters most for Steering Committee attention, foregrounding the risks that surfaced or intensified this period, and reads the overall trend. Risks are reported with the same candour as the achievements.</w:t>
      </w:r>
    </w:p>
    <w:p w14:paraId="3F7DD40D" w14:textId="24D1467E" w:rsidR="00754F3E" w:rsidRDefault="00754F3E" w:rsidP="007B4147">
      <w:pPr>
        <w:spacing w:after="140" w:line="276" w:lineRule="auto"/>
        <w:jc w:val="center"/>
      </w:pPr>
      <w:r>
        <w:rPr>
          <w:noProof/>
          <w14:ligatures w14:val="standardContextual"/>
        </w:rPr>
        <w:lastRenderedPageBreak/>
        <w:drawing>
          <wp:inline distT="0" distB="0" distL="0" distR="0" wp14:anchorId="0B8A05F3" wp14:editId="1ABA511A">
            <wp:extent cx="5661660" cy="3987800"/>
            <wp:effectExtent l="0" t="0" r="0" b="0"/>
            <wp:docPr id="6" name="Picture 5">
              <a:extLst xmlns:a="http://schemas.openxmlformats.org/drawingml/2006/main">
                <a:ext uri="{FF2B5EF4-FFF2-40B4-BE49-F238E27FC236}">
                  <a16:creationId xmlns:a16="http://schemas.microsoft.com/office/drawing/2014/main" id="{D5C5AE59-0F5B-8E63-1108-71832A7B67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5C5AE59-0F5B-8E63-1108-71832A7B677C}"/>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1640" cy="4058221"/>
                    </a:xfrm>
                    <a:prstGeom prst="rect">
                      <a:avLst/>
                    </a:prstGeom>
                    <a:noFill/>
                  </pic:spPr>
                </pic:pic>
              </a:graphicData>
            </a:graphic>
          </wp:inline>
        </w:drawing>
      </w:r>
    </w:p>
    <w:p w14:paraId="16A0FE47" w14:textId="77777777" w:rsidR="0089064C" w:rsidRDefault="0089064C" w:rsidP="0089064C">
      <w:pPr>
        <w:spacing w:after="140" w:line="276" w:lineRule="auto"/>
        <w:jc w:val="both"/>
      </w:pPr>
      <w:r w:rsidRPr="00182931">
        <w:rPr>
          <w:b/>
          <w:bCs/>
        </w:rPr>
        <w:t>The picture in brief.</w:t>
      </w:r>
      <w:r w:rsidRPr="00182931">
        <w:t xml:space="preserve"> The overall direction is one of controls taking effect: of the 32 programme risks, roughly 20 are on a decreasing trend, around 9 stable and around 3 increasing. Six risks are </w:t>
      </w:r>
      <w:r w:rsidRPr="00182931">
        <w:rPr>
          <w:b/>
          <w:bCs/>
        </w:rPr>
        <w:t>newly surfaced this period</w:t>
      </w:r>
      <w:r w:rsidRPr="00182931">
        <w:t xml:space="preserve"> — Solomon Islands radar construction delays (WRP-27), regional hydrology strategy delivery and publication (WRP-28), SPC LiDAR delivery delay and duplication (WRP-29), budget under-utilisation (WRP-30), delivery concentration / single-EA dependency (WRP-31), and donor confidence / reputational risk (WRP-32). Several are financial and structural rather than delivery failures, and three are explicitly linked as a chain rooted in the programme’s decentralised delivery model.</w:t>
      </w:r>
    </w:p>
    <w:p w14:paraId="1F5574B9" w14:textId="4DDB311C" w:rsidR="00C56696" w:rsidRPr="00182931" w:rsidRDefault="00C56696" w:rsidP="00721C83">
      <w:pPr>
        <w:spacing w:after="140" w:line="276" w:lineRule="auto"/>
        <w:jc w:val="center"/>
      </w:pPr>
      <w:r>
        <w:rPr>
          <w:noProof/>
          <w14:ligatures w14:val="standardContextual"/>
        </w:rPr>
        <w:drawing>
          <wp:inline distT="0" distB="0" distL="0" distR="0" wp14:anchorId="6CF7D63C" wp14:editId="74D72667">
            <wp:extent cx="4748530" cy="1282889"/>
            <wp:effectExtent l="0" t="0" r="13970" b="12700"/>
            <wp:docPr id="1275911160" name="Chart 1">
              <a:extLst xmlns:a="http://schemas.openxmlformats.org/drawingml/2006/main">
                <a:ext uri="{FF2B5EF4-FFF2-40B4-BE49-F238E27FC236}">
                  <a16:creationId xmlns:a16="http://schemas.microsoft.com/office/drawing/2014/main" id="{A0C8763B-9F13-1B44-3B4D-9E1301AD77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947AEF4" w14:textId="77777777" w:rsidR="0089064C" w:rsidRPr="00182931" w:rsidRDefault="0089064C" w:rsidP="0089064C">
      <w:pPr>
        <w:spacing w:before="140" w:after="70"/>
      </w:pPr>
      <w:r w:rsidRPr="00182931">
        <w:rPr>
          <w:b/>
          <w:bCs/>
          <w:color w:val="2E576B"/>
        </w:rPr>
        <w:t>Risks requiring the Steering Committee’s attention</w:t>
      </w:r>
    </w:p>
    <w:p w14:paraId="0E0F9339" w14:textId="77777777" w:rsidR="0089064C" w:rsidRPr="00182931" w:rsidRDefault="0089064C" w:rsidP="0089064C">
      <w:pPr>
        <w:spacing w:after="140" w:line="276" w:lineRule="auto"/>
        <w:jc w:val="both"/>
      </w:pPr>
      <w:r w:rsidRPr="00182931">
        <w:rPr>
          <w:b/>
          <w:bCs/>
        </w:rPr>
        <w:t>1. Regional Hydrology Strategy delivery and publication (WRP-28) — High, trend increasing.</w:t>
      </w:r>
      <w:r w:rsidRPr="00182931">
        <w:t xml:space="preserve"> This is the period’s clearest escalation. SPC’s hydrology work has progressed well (13 diagnostic assessments, three National Roadmaps), but the SPC contract expires in September 2026 and full delivery and publication of the regional strategy by that date is not feasible; publication timing is unknown. </w:t>
      </w:r>
      <w:r w:rsidRPr="00182931">
        <w:rPr>
          <w:i/>
          <w:iCs/>
        </w:rPr>
        <w:t>Implication:</w:t>
      </w:r>
      <w:r w:rsidRPr="00182931">
        <w:t xml:space="preserve"> without a costed contract extension, a substantively complete workstream risks stalling short of its regional-strategy output. The Committee’s decision on extension is the determining factor.</w:t>
      </w:r>
    </w:p>
    <w:p w14:paraId="068F9740" w14:textId="7950B990" w:rsidR="0089064C" w:rsidRPr="00182931" w:rsidRDefault="0089064C" w:rsidP="0089064C">
      <w:pPr>
        <w:spacing w:after="140" w:line="276" w:lineRule="auto"/>
        <w:jc w:val="both"/>
      </w:pPr>
      <w:r w:rsidRPr="00182931">
        <w:rPr>
          <w:b/>
          <w:bCs/>
        </w:rPr>
        <w:t>2. Budget under-utilisation / slow fund absorption (WRP-30) — High, trend stable.</w:t>
      </w:r>
      <w:r w:rsidRPr="00182931">
        <w:t xml:space="preserve"> Overall programme utilisation is 60.5%, with USD 6.72 million unspent mid-delivery; the WRP PMU and SPC are the lowest utilisers on the cumulative basis. For SPC this is largely disbursement lag; for the PMU it reflects large allocations — chiefly the ~USD 2M Samoa radar — held at contract-negotiation stage. </w:t>
      </w:r>
      <w:r w:rsidRPr="00182931">
        <w:rPr>
          <w:i/>
          <w:iCs/>
        </w:rPr>
        <w:t>Implication:</w:t>
      </w:r>
      <w:r w:rsidRPr="00182931">
        <w:t xml:space="preserve"> under-utilisation at the Pacific-owned centre limits how quickly ownership can be transferred and invites donor questions, even where the underlying cause is timing. The register notes an opportunity to review which costs can be capitalised, linking this risk to the future asset-financing facility (WRP-04).</w:t>
      </w:r>
      <w:r w:rsidR="000F0685">
        <w:t xml:space="preserve"> </w:t>
      </w:r>
      <w:r w:rsidR="000F0685" w:rsidRPr="000F0685">
        <w:t xml:space="preserve">The short effective delivery window remaining </w:t>
      </w:r>
      <w:r w:rsidR="000F0685" w:rsidRPr="000F0685">
        <w:lastRenderedPageBreak/>
        <w:t>in 2026 (see Financial Performance) intensifies this risk and points to reprogramming or carry-forward as a likely mitigation</w:t>
      </w:r>
      <w:r w:rsidR="000F0685">
        <w:t>.</w:t>
      </w:r>
    </w:p>
    <w:p w14:paraId="4DAA25CD" w14:textId="2A755788" w:rsidR="0089064C" w:rsidRPr="00182931" w:rsidRDefault="0089064C" w:rsidP="0089064C">
      <w:pPr>
        <w:spacing w:after="140" w:line="276" w:lineRule="auto"/>
        <w:jc w:val="both"/>
      </w:pPr>
      <w:r w:rsidRPr="00182931">
        <w:rPr>
          <w:b/>
          <w:bCs/>
        </w:rPr>
        <w:t>3. Delivery concentration / single-EA dependency (WRP-31) — High inherent, residual moderate, trend stable.</w:t>
      </w:r>
      <w:r w:rsidRPr="00182931">
        <w:t xml:space="preserve"> </w:t>
      </w:r>
      <w:r w:rsidR="00136991" w:rsidRPr="00182931">
        <w:t>NZ Met Service</w:t>
      </w:r>
      <w:r w:rsidRPr="00182931">
        <w:t xml:space="preserve"> accounts for around 60% of programme spend and 85% of tangible-asset expenditure. </w:t>
      </w:r>
      <w:r w:rsidR="001B3D82">
        <w:t>NZ MET SERVICE</w:t>
      </w:r>
      <w:r w:rsidRPr="00182931">
        <w:t xml:space="preserve"> is performing to expectation, so this is a structural exposure rather than a performance problem: continuity of the programme’s physical backbone rests on a single external agency, and on the forthcoming </w:t>
      </w:r>
      <w:r w:rsidR="001B3D82">
        <w:t>NZ MET SERVICE</w:t>
      </w:r>
      <w:r w:rsidRPr="00182931">
        <w:t xml:space="preserve">–ESNZ integration. </w:t>
      </w:r>
      <w:r w:rsidRPr="00182931">
        <w:rPr>
          <w:i/>
          <w:iCs/>
        </w:rPr>
        <w:t>Implication:</w:t>
      </w:r>
      <w:r w:rsidRPr="00182931">
        <w:t xml:space="preserve"> the Committee may wish to consider Pacific-side and secondary-agency capability for infrastructure delivery and maintenance, beginning with operations-and-maintenance transfer on radars already delivered.</w:t>
      </w:r>
    </w:p>
    <w:p w14:paraId="1379021E" w14:textId="77777777" w:rsidR="0089064C" w:rsidRPr="00182931" w:rsidRDefault="0089064C" w:rsidP="0089064C">
      <w:pPr>
        <w:spacing w:after="140" w:line="276" w:lineRule="auto"/>
        <w:jc w:val="both"/>
      </w:pPr>
      <w:r w:rsidRPr="00182931">
        <w:rPr>
          <w:b/>
          <w:bCs/>
        </w:rPr>
        <w:t>4. Donor confidence / reputational risk (WRP-32) — High, trend stable.</w:t>
      </w:r>
      <w:r w:rsidRPr="00182931">
        <w:t xml:space="preserve"> A reputational risk arises where WRP does not deliver as per funding agreements, heightened by the budget under-utilisation above and by delivery or scope divergences. </w:t>
      </w:r>
      <w:r w:rsidRPr="00182931">
        <w:rPr>
          <w:i/>
          <w:iCs/>
        </w:rPr>
        <w:t>Implication:</w:t>
      </w:r>
      <w:r w:rsidRPr="00182931">
        <w:t xml:space="preserve"> this is the aggregate risk that the first three feed into; it is best managed by demonstrable progress on absorption, a credible transition narrative, and transparent reconciliation of the financial bases. WRP-30, WRP-31 and WRP-32 are cross-linked in the register as consequences of the same parent — insufficient EA delivery capacity under a decentralised delivery model (WRP-25).</w:t>
      </w:r>
    </w:p>
    <w:p w14:paraId="2452E7CE" w14:textId="77777777" w:rsidR="0089064C" w:rsidRPr="00182931" w:rsidRDefault="0089064C" w:rsidP="0089064C">
      <w:pPr>
        <w:spacing w:before="140" w:after="70"/>
      </w:pPr>
      <w:r w:rsidRPr="00182931">
        <w:rPr>
          <w:b/>
          <w:bCs/>
          <w:color w:val="2E576B"/>
        </w:rPr>
        <w:t>Broader areas to monitor</w:t>
      </w:r>
    </w:p>
    <w:p w14:paraId="1B939870" w14:textId="77777777" w:rsidR="0089064C" w:rsidRPr="00182931" w:rsidRDefault="0089064C" w:rsidP="0089064C">
      <w:pPr>
        <w:pStyle w:val="ListParagraph"/>
        <w:numPr>
          <w:ilvl w:val="0"/>
          <w:numId w:val="1"/>
        </w:numPr>
        <w:spacing w:after="60" w:line="264" w:lineRule="auto"/>
        <w:contextualSpacing w:val="0"/>
      </w:pPr>
      <w:r w:rsidRPr="00182931">
        <w:rPr>
          <w:b/>
          <w:bCs/>
        </w:rPr>
        <w:t>Sustainable funding and the asset-financing evidence chain (WRP-04 with WRP-05) — High, decreasing.</w:t>
      </w:r>
      <w:r w:rsidRPr="00182931">
        <w:t xml:space="preserve"> The scale of the Sustainable MHEWS Asset Operations and Financing Facility depends on asset-mapping and maintenance-costing evidence: with only ~280 of 700-plus stations registered in OSCAR, the facility cannot yet be defensibly sized. WRP-04 owns the funding vehicle, WRP-05 the evidence that sizes it.</w:t>
      </w:r>
    </w:p>
    <w:p w14:paraId="084BC8EC" w14:textId="77777777" w:rsidR="0089064C" w:rsidRPr="00182931" w:rsidRDefault="0089064C" w:rsidP="0089064C">
      <w:pPr>
        <w:pStyle w:val="ListParagraph"/>
        <w:numPr>
          <w:ilvl w:val="0"/>
          <w:numId w:val="1"/>
        </w:numPr>
        <w:spacing w:after="60" w:line="264" w:lineRule="auto"/>
        <w:contextualSpacing w:val="0"/>
      </w:pPr>
      <w:r w:rsidRPr="00182931">
        <w:rPr>
          <w:b/>
          <w:bCs/>
        </w:rPr>
        <w:t>Internal ICT systems and capability, SPREP/WRP (WRP-21) — High, decreasing.</w:t>
      </w:r>
      <w:r w:rsidRPr="00182931">
        <w:t xml:space="preserve"> Merged this period from two former ICT risks; primary mitigation is the integrated programme-management system deploying in October 2026.</w:t>
      </w:r>
    </w:p>
    <w:p w14:paraId="5E67BD1B" w14:textId="77777777" w:rsidR="0089064C" w:rsidRPr="00182931" w:rsidRDefault="0089064C" w:rsidP="0089064C">
      <w:pPr>
        <w:pStyle w:val="ListParagraph"/>
        <w:numPr>
          <w:ilvl w:val="0"/>
          <w:numId w:val="1"/>
        </w:numPr>
        <w:spacing w:after="60" w:line="264" w:lineRule="auto"/>
        <w:contextualSpacing w:val="0"/>
      </w:pPr>
      <w:r w:rsidRPr="00182931">
        <w:rPr>
          <w:b/>
          <w:bCs/>
        </w:rPr>
        <w:t>GEDSI mainstreaming in practice (WRP-24) — Moderate, trend revised from decreasing to stable.</w:t>
      </w:r>
      <w:r w:rsidRPr="00182931">
        <w:t xml:space="preserve"> The strategy is in place, but operationalisation and data quality remain the gap, and the ESS/GEDSI Officer appointment has slipped — the named critical dependency.</w:t>
      </w:r>
    </w:p>
    <w:p w14:paraId="4CCE9790" w14:textId="77777777" w:rsidR="0089064C" w:rsidRPr="00182931" w:rsidRDefault="0089064C" w:rsidP="0089064C">
      <w:pPr>
        <w:spacing w:before="140" w:after="70"/>
      </w:pPr>
      <w:r w:rsidRPr="00182931">
        <w:rPr>
          <w:b/>
          <w:bCs/>
          <w:color w:val="2E576B"/>
        </w:rPr>
        <w:t>Activity-level risks under management</w:t>
      </w:r>
    </w:p>
    <w:p w14:paraId="2C995897" w14:textId="77777777" w:rsidR="0089064C" w:rsidRPr="00182931" w:rsidRDefault="0089064C" w:rsidP="0089064C">
      <w:pPr>
        <w:spacing w:after="140" w:line="276" w:lineRule="auto"/>
        <w:jc w:val="both"/>
      </w:pPr>
      <w:r w:rsidRPr="00182931">
        <w:t xml:space="preserve">Several activity-level Amber outlooks named in the KRA chapters map to these programme risks and are managed at activity level: the </w:t>
      </w:r>
      <w:r w:rsidRPr="00182931">
        <w:rPr>
          <w:b/>
          <w:bCs/>
        </w:rPr>
        <w:t>IFP Phase 1 schedule</w:t>
      </w:r>
      <w:r w:rsidRPr="00182931">
        <w:t xml:space="preserve"> (Bureau Visual Weather specialist availability; risk of extension beyond December 2026); the </w:t>
      </w:r>
      <w:r w:rsidRPr="00182931">
        <w:rPr>
          <w:b/>
          <w:bCs/>
        </w:rPr>
        <w:t>RMI LiDAR</w:t>
      </w:r>
      <w:r w:rsidRPr="00182931">
        <w:t xml:space="preserve"> delay (fuel shortage; extension granted only to September against December sought — WRP-29); the </w:t>
      </w:r>
      <w:r w:rsidRPr="00182931">
        <w:rPr>
          <w:b/>
          <w:bCs/>
        </w:rPr>
        <w:t>ESNZ governance and coordination budget</w:t>
      </w:r>
      <w:r w:rsidRPr="00182931">
        <w:t xml:space="preserve"> nearly spent (~87%) while reporting obligations remain (feeds WRP-30); the </w:t>
      </w:r>
      <w:r w:rsidRPr="00182931">
        <w:rPr>
          <w:b/>
          <w:bCs/>
        </w:rPr>
        <w:t>BIP-M retention</w:t>
      </w:r>
      <w:r w:rsidRPr="00182931">
        <w:t xml:space="preserve"> risk (managed through wellbeing and academic support); and the </w:t>
      </w:r>
      <w:r w:rsidRPr="00182931">
        <w:rPr>
          <w:b/>
          <w:bCs/>
        </w:rPr>
        <w:t>WRP Charter legal status</w:t>
      </w:r>
      <w:r w:rsidRPr="00182931">
        <w:t xml:space="preserve"> review by donors, the outcome of which affects governance arrangements. Each carries a mitigation and is tracked through the register.</w:t>
      </w:r>
    </w:p>
    <w:p w14:paraId="11E85434" w14:textId="3A71F534" w:rsidR="0089064C" w:rsidRPr="00182931" w:rsidRDefault="235A9833" w:rsidP="66497D27">
      <w:pPr>
        <w:spacing w:after="120" w:line="264" w:lineRule="auto"/>
      </w:pPr>
      <w:r w:rsidRPr="66497D27">
        <w:rPr>
          <w:i/>
          <w:iCs/>
          <w:color w:val="7A7A7A"/>
          <w:sz w:val="14"/>
          <w:szCs w:val="14"/>
        </w:rPr>
        <w:t xml:space="preserve">The full WRP Risk Register (32 programme-level and 18 project-level risks, with controls, residual ratings, trends and improvement actions) is provided </w:t>
      </w:r>
      <w:r w:rsidR="68AEA9EE" w:rsidRPr="66497D27">
        <w:rPr>
          <w:i/>
          <w:iCs/>
          <w:color w:val="7A7A7A"/>
          <w:sz w:val="14"/>
          <w:szCs w:val="14"/>
        </w:rPr>
        <w:t>in Appendix 4</w:t>
      </w:r>
      <w:r w:rsidRPr="66497D27">
        <w:rPr>
          <w:i/>
          <w:iCs/>
          <w:color w:val="7A7A7A"/>
          <w:sz w:val="14"/>
          <w:szCs w:val="14"/>
        </w:rPr>
        <w:t>.</w:t>
      </w:r>
    </w:p>
    <w:p w14:paraId="3CDFAB22" w14:textId="08755EED" w:rsidR="0089064C" w:rsidRPr="00055A49" w:rsidRDefault="0089064C" w:rsidP="00055A49">
      <w:pPr>
        <w:pStyle w:val="Heading1"/>
        <w:spacing w:before="120"/>
        <w:rPr>
          <w:rFonts w:ascii="Arial" w:hAnsi="Arial" w:cs="Arial"/>
          <w:b/>
          <w:bCs/>
          <w:color w:val="3A6F65"/>
          <w:sz w:val="34"/>
          <w:szCs w:val="34"/>
        </w:rPr>
      </w:pPr>
      <w:bookmarkStart w:id="25" w:name="_Toc240193133"/>
      <w:r w:rsidRPr="00055A49">
        <w:rPr>
          <w:rFonts w:ascii="Arial" w:hAnsi="Arial" w:cs="Arial"/>
          <w:b/>
          <w:bCs/>
          <w:color w:val="3A6F65"/>
          <w:sz w:val="34"/>
          <w:szCs w:val="34"/>
        </w:rPr>
        <w:t>Monitoring, Evaluation, Research and Learning</w:t>
      </w:r>
      <w:bookmarkEnd w:id="25"/>
    </w:p>
    <w:p w14:paraId="361A94A7" w14:textId="77777777" w:rsidR="00760976" w:rsidRDefault="00760976" w:rsidP="00760976">
      <w:pPr>
        <w:spacing w:line="276" w:lineRule="auto"/>
        <w:jc w:val="both"/>
      </w:pPr>
    </w:p>
    <w:p w14:paraId="6BB5068C" w14:textId="39BAD456" w:rsidR="0089064C" w:rsidRPr="00FE7FBE" w:rsidRDefault="235A9833" w:rsidP="0089064C">
      <w:pPr>
        <w:spacing w:after="140" w:line="276" w:lineRule="auto"/>
        <w:jc w:val="both"/>
        <w:rPr>
          <w:b/>
          <w:bCs/>
        </w:rPr>
      </w:pPr>
      <w:r>
        <w:t xml:space="preserve">This report is itself a product of the WRP MERL framework, which moved into operational use this period — a maturing externally noted by the Donor Committee Chair. Progress is reported against </w:t>
      </w:r>
      <w:r w:rsidRPr="66497D27">
        <w:rPr>
          <w:b/>
          <w:bCs/>
        </w:rPr>
        <w:t>90 implementation indicators</w:t>
      </w:r>
      <w:r>
        <w:t xml:space="preserve"> (the A and B series) across KRAs 1–5, each with baseline, 2026 target, prior-period and this-period progress and a progress rating, consolidated in the accompanying MERL register. The progress-level profile across reported rows is: </w:t>
      </w:r>
      <w:r w:rsidRPr="66497D27">
        <w:rPr>
          <w:b/>
          <w:bCs/>
        </w:rPr>
        <w:t>25 on track, 22 significant progress, 16 some/partial progress, 26 no change (largely by design</w:t>
      </w:r>
      <w:r>
        <w:t xml:space="preserve">, </w:t>
      </w:r>
      <w:r w:rsidRPr="66497D27">
        <w:rPr>
          <w:b/>
          <w:bCs/>
        </w:rPr>
        <w:t>where activity is sequenced for later or in maintenance mode</w:t>
      </w:r>
      <w:r>
        <w:t xml:space="preserve">), and </w:t>
      </w:r>
      <w:r w:rsidR="2152F054" w:rsidRPr="66497D27">
        <w:rPr>
          <w:b/>
          <w:bCs/>
        </w:rPr>
        <w:t>1</w:t>
      </w:r>
      <w:r w:rsidRPr="66497D27">
        <w:rPr>
          <w:b/>
          <w:bCs/>
        </w:rPr>
        <w:t xml:space="preserve"> impact-level beneficiary row reported as not-applicable for scoring.</w:t>
      </w:r>
    </w:p>
    <w:p w14:paraId="1AC928D7" w14:textId="7702F1F2" w:rsidR="0089064C" w:rsidRPr="00182931" w:rsidRDefault="0089064C" w:rsidP="0089064C">
      <w:pPr>
        <w:spacing w:after="140" w:line="276" w:lineRule="auto"/>
        <w:jc w:val="both"/>
      </w:pPr>
      <w:r w:rsidRPr="00182931">
        <w:t>The register carries brief data-quality and method notes where they aid interpretation, including: indicator additions and reclassifications made during vetting; the treatment of the GEDSI indicator (A9) as active but nil-quantified pending a screening-log denominator; the requirement for denominators on percentage indicators; and the treatment of impact-level beneficiary counts (D7), which are reported per agency on two non-</w:t>
      </w:r>
      <w:r w:rsidRPr="00182931">
        <w:lastRenderedPageBreak/>
        <w:t xml:space="preserve">summable bases and are deliberately not aggregated into a single programme total this period. Reconciling the beneficiary counts to a common </w:t>
      </w:r>
      <w:r w:rsidR="002C34FE" w:rsidRPr="00182931">
        <w:t>basis and</w:t>
      </w:r>
      <w:r w:rsidRPr="00182931">
        <w:t xml:space="preserve"> settling the PICT-only-versus-all-attendees reporting convention, is a defined next step with the executing agencies.</w:t>
      </w:r>
    </w:p>
    <w:p w14:paraId="3191B174" w14:textId="77777777" w:rsidR="002C34FE" w:rsidRPr="00182931" w:rsidRDefault="002C34FE" w:rsidP="002C34FE">
      <w:pPr>
        <w:spacing w:after="140" w:line="276" w:lineRule="auto"/>
        <w:jc w:val="both"/>
      </w:pPr>
      <w:r w:rsidRPr="00182931">
        <w:t>A region-wide evaluation framework is a defined priority. Much of the programme’s outcome-level evidence this period is indicative and rests on ad hoc evaluation rather than a common method, which means outcome-related indicators cannot yet be measured definitively or compared across executing agencies. To address this, a region-wide, MERL-aligned evaluation approach — covering pre-, during- and post-intervention measurement — needs to be mapped, built and implemented so that all partners measure the same things in the same way. The WRP PMU will lead the design of this framework and dedicate resource to it, so that future reporting can provide a defensible, standardised measure of the evaluation-related indicators. The outcome-level signals reported in the KRA sections should be read in that light.</w:t>
      </w:r>
    </w:p>
    <w:p w14:paraId="32307CE0" w14:textId="5348FB95" w:rsidR="0089064C" w:rsidRDefault="00EF383C" w:rsidP="0089064C">
      <w:pPr>
        <w:spacing w:after="140" w:line="276" w:lineRule="auto"/>
        <w:jc w:val="both"/>
      </w:pPr>
      <w:r>
        <w:t>L</w:t>
      </w:r>
      <w:r w:rsidR="0089064C" w:rsidRPr="00182931">
        <w:t>earning this period is captured in the Lessons Learned section. Two emerging research and development priorities are noted for the period ahead: first, a proposal examining the long-term feasibility and whole-of-life value of certain asset installations, to take stock of lessons and inform the asset-sustainment financing case; and second, mapping the evaluation approach needed to address the programme’s outcome-level indicators, so that a single, standard method is defined and then implemented consistently by all executing agencies.</w:t>
      </w:r>
    </w:p>
    <w:p w14:paraId="49DDB5DF" w14:textId="77777777" w:rsidR="00743AED" w:rsidRDefault="00743AED" w:rsidP="0089064C">
      <w:pPr>
        <w:spacing w:after="140" w:line="276" w:lineRule="auto"/>
        <w:jc w:val="both"/>
      </w:pPr>
    </w:p>
    <w:p w14:paraId="127A984F" w14:textId="02BED66D" w:rsidR="0089064C" w:rsidRPr="00182931" w:rsidRDefault="0089064C" w:rsidP="00182931">
      <w:pPr>
        <w:pStyle w:val="Heading1"/>
        <w:rPr>
          <w:rFonts w:ascii="Arial" w:hAnsi="Arial" w:cs="Arial"/>
          <w:b/>
          <w:bCs/>
          <w:sz w:val="28"/>
          <w:szCs w:val="28"/>
        </w:rPr>
      </w:pPr>
      <w:bookmarkStart w:id="26" w:name="_Toc240193134"/>
      <w:r w:rsidRPr="00182931">
        <w:rPr>
          <w:rFonts w:ascii="Arial" w:hAnsi="Arial" w:cs="Arial"/>
          <w:b/>
          <w:bCs/>
          <w:sz w:val="34"/>
          <w:szCs w:val="34"/>
        </w:rPr>
        <w:t>Authorisation</w:t>
      </w:r>
      <w:bookmarkEnd w:id="26"/>
    </w:p>
    <w:p w14:paraId="1227299A" w14:textId="77777777" w:rsidR="00743AED" w:rsidRDefault="00743AED" w:rsidP="00760976">
      <w:pPr>
        <w:spacing w:after="160" w:line="259" w:lineRule="auto"/>
        <w:rPr>
          <w:rFonts w:ascii="Aptos" w:hAnsi="Aptos" w:cs="Segoe UI"/>
          <w:i/>
          <w:iCs/>
          <w:color w:val="auto"/>
          <w:szCs w:val="22"/>
          <w:bdr w:val="none" w:sz="0" w:space="0" w:color="auto" w:frame="1"/>
          <w:shd w:val="clear" w:color="auto" w:fill="FFFFFF"/>
          <w:lang w:val="en-GB" w:eastAsia="en-US"/>
        </w:rPr>
      </w:pPr>
    </w:p>
    <w:p w14:paraId="02F4A93B" w14:textId="59970852" w:rsidR="00760976" w:rsidRPr="006A7DA9" w:rsidRDefault="00760976" w:rsidP="00760976">
      <w:pPr>
        <w:spacing w:after="160" w:line="259" w:lineRule="auto"/>
        <w:rPr>
          <w:rFonts w:ascii="Aptos" w:hAnsi="Aptos" w:cs="Segoe UI"/>
          <w:i/>
          <w:iCs/>
          <w:color w:val="auto"/>
          <w:szCs w:val="22"/>
          <w:bdr w:val="none" w:sz="0" w:space="0" w:color="auto" w:frame="1"/>
          <w:shd w:val="clear" w:color="auto" w:fill="FFFFFF"/>
          <w:lang w:val="en-GB" w:eastAsia="en-US"/>
        </w:rPr>
      </w:pPr>
      <w:r w:rsidRPr="006A7DA9">
        <w:rPr>
          <w:rFonts w:ascii="Aptos" w:hAnsi="Aptos" w:cs="Segoe UI"/>
          <w:i/>
          <w:iCs/>
          <w:color w:val="auto"/>
          <w:szCs w:val="22"/>
          <w:bdr w:val="none" w:sz="0" w:space="0" w:color="auto" w:frame="1"/>
          <w:shd w:val="clear" w:color="auto" w:fill="FFFFFF"/>
          <w:lang w:val="en-GB" w:eastAsia="en-US"/>
        </w:rPr>
        <w:t>I declare that the information contained in this report is true and correct and confirm:</w:t>
      </w:r>
    </w:p>
    <w:p w14:paraId="7F0CFE84" w14:textId="77777777" w:rsidR="00760976" w:rsidRPr="00760976" w:rsidRDefault="00760976" w:rsidP="00760976">
      <w:pPr>
        <w:pStyle w:val="ListParagraph"/>
        <w:numPr>
          <w:ilvl w:val="0"/>
          <w:numId w:val="8"/>
        </w:numPr>
        <w:spacing w:after="160" w:line="259" w:lineRule="auto"/>
        <w:rPr>
          <w:rFonts w:ascii="Aptos" w:hAnsi="Aptos" w:cs="Segoe UI"/>
          <w:i/>
          <w:iCs/>
          <w:color w:val="auto"/>
          <w:szCs w:val="22"/>
          <w:bdr w:val="none" w:sz="0" w:space="0" w:color="auto" w:frame="1"/>
          <w:shd w:val="clear" w:color="auto" w:fill="FFFFFF"/>
          <w:lang w:eastAsia="en-US"/>
        </w:rPr>
      </w:pPr>
      <w:r w:rsidRPr="00760976">
        <w:rPr>
          <w:rFonts w:ascii="Aptos" w:hAnsi="Aptos" w:cs="Segoe UI"/>
          <w:i/>
          <w:iCs/>
          <w:color w:val="auto"/>
          <w:szCs w:val="22"/>
          <w:bdr w:val="none" w:sz="0" w:space="0" w:color="auto" w:frame="1"/>
          <w:shd w:val="clear" w:color="auto" w:fill="FFFFFF"/>
          <w:lang w:eastAsia="en-US"/>
        </w:rPr>
        <w:t>All activities implemented were undertaken in a manner consistent with the WRP Principles; and</w:t>
      </w:r>
    </w:p>
    <w:p w14:paraId="308D161A" w14:textId="77777777" w:rsidR="00760976" w:rsidRPr="00760976" w:rsidRDefault="00760976" w:rsidP="00760976">
      <w:pPr>
        <w:pStyle w:val="ListParagraph"/>
        <w:numPr>
          <w:ilvl w:val="0"/>
          <w:numId w:val="8"/>
        </w:numPr>
        <w:spacing w:after="160" w:line="259" w:lineRule="auto"/>
        <w:rPr>
          <w:rFonts w:ascii="Aptos" w:hAnsi="Aptos" w:cs="Segoe UI"/>
          <w:i/>
          <w:iCs/>
          <w:color w:val="auto"/>
          <w:szCs w:val="22"/>
          <w:bdr w:val="none" w:sz="0" w:space="0" w:color="auto" w:frame="1"/>
          <w:shd w:val="clear" w:color="auto" w:fill="FFFFFF"/>
          <w:lang w:eastAsia="en-US"/>
        </w:rPr>
      </w:pPr>
      <w:r w:rsidRPr="00760976">
        <w:rPr>
          <w:rFonts w:ascii="Aptos" w:hAnsi="Aptos" w:cs="Segoe UI"/>
          <w:i/>
          <w:iCs/>
          <w:color w:val="auto"/>
          <w:szCs w:val="22"/>
          <w:bdr w:val="none" w:sz="0" w:space="0" w:color="auto" w:frame="1"/>
          <w:shd w:val="clear" w:color="auto" w:fill="FFFFFF"/>
          <w:lang w:eastAsia="en-US"/>
        </w:rPr>
        <w:t>WRP Funds were received and used only for the agreed purpose(s) and in line with funding conditions.</w:t>
      </w:r>
    </w:p>
    <w:tbl>
      <w:tblPr>
        <w:tblW w:w="8091" w:type="dxa"/>
        <w:tblInd w:w="122" w:type="dxa"/>
        <w:tblBorders>
          <w:top w:val="single" w:sz="4" w:space="0" w:color="808080"/>
          <w:bottom w:val="single" w:sz="4" w:space="0" w:color="808080"/>
          <w:insideH w:val="single" w:sz="4" w:space="0" w:color="808080"/>
        </w:tblBorders>
        <w:tblCellMar>
          <w:top w:w="57" w:type="dxa"/>
          <w:bottom w:w="57" w:type="dxa"/>
        </w:tblCellMar>
        <w:tblLook w:val="01E0" w:firstRow="1" w:lastRow="1" w:firstColumn="1" w:lastColumn="1" w:noHBand="0" w:noVBand="0"/>
      </w:tblPr>
      <w:tblGrid>
        <w:gridCol w:w="3814"/>
        <w:gridCol w:w="567"/>
        <w:gridCol w:w="3710"/>
      </w:tblGrid>
      <w:tr w:rsidR="00760976" w:rsidRPr="006A7DA9" w14:paraId="1AC16A67" w14:textId="77777777" w:rsidTr="00A43D5A">
        <w:trPr>
          <w:cantSplit/>
        </w:trPr>
        <w:tc>
          <w:tcPr>
            <w:tcW w:w="3814" w:type="dxa"/>
            <w:tcBorders>
              <w:top w:val="nil"/>
              <w:left w:val="nil"/>
              <w:bottom w:val="single" w:sz="4" w:space="0" w:color="808080"/>
              <w:right w:val="nil"/>
            </w:tcBorders>
          </w:tcPr>
          <w:p w14:paraId="2F95AF80" w14:textId="77777777" w:rsidR="00760976" w:rsidRPr="006A7DA9" w:rsidRDefault="00760976" w:rsidP="00A43D5A">
            <w:pPr>
              <w:rPr>
                <w:rFonts w:ascii="Aptos" w:hAnsi="Aptos" w:cs="Segoe UI"/>
                <w:szCs w:val="22"/>
                <w:lang w:val="en-GB" w:eastAsia="en-US"/>
              </w:rPr>
            </w:pPr>
          </w:p>
          <w:p w14:paraId="1C7A82FD" w14:textId="77777777" w:rsidR="00760976" w:rsidRPr="006A7DA9" w:rsidRDefault="00760976" w:rsidP="00A43D5A">
            <w:pPr>
              <w:rPr>
                <w:rFonts w:ascii="Aptos" w:hAnsi="Aptos" w:cs="Segoe UI"/>
                <w:szCs w:val="22"/>
                <w:lang w:val="en-GB" w:eastAsia="en-US"/>
              </w:rPr>
            </w:pPr>
          </w:p>
        </w:tc>
        <w:tc>
          <w:tcPr>
            <w:tcW w:w="567" w:type="dxa"/>
            <w:tcBorders>
              <w:top w:val="nil"/>
              <w:left w:val="nil"/>
              <w:bottom w:val="nil"/>
              <w:right w:val="nil"/>
            </w:tcBorders>
          </w:tcPr>
          <w:p w14:paraId="22FFF44F" w14:textId="77777777" w:rsidR="00760976" w:rsidRPr="006A7DA9" w:rsidRDefault="00760976" w:rsidP="00A43D5A">
            <w:pPr>
              <w:spacing w:after="160" w:line="259" w:lineRule="auto"/>
              <w:rPr>
                <w:rFonts w:ascii="Aptos" w:hAnsi="Aptos" w:cs="Segoe UI"/>
                <w:i/>
                <w:iCs/>
                <w:color w:val="auto"/>
                <w:szCs w:val="22"/>
                <w:bdr w:val="none" w:sz="0" w:space="0" w:color="auto" w:frame="1"/>
                <w:shd w:val="clear" w:color="auto" w:fill="FFFFFF"/>
                <w:lang w:val="en-GB" w:eastAsia="en-US"/>
              </w:rPr>
            </w:pPr>
          </w:p>
        </w:tc>
        <w:tc>
          <w:tcPr>
            <w:tcW w:w="3710" w:type="dxa"/>
            <w:tcBorders>
              <w:top w:val="nil"/>
              <w:left w:val="nil"/>
              <w:bottom w:val="single" w:sz="4" w:space="0" w:color="808080"/>
              <w:right w:val="nil"/>
            </w:tcBorders>
          </w:tcPr>
          <w:p w14:paraId="504C50B7" w14:textId="77777777" w:rsidR="00760976" w:rsidRPr="006A7DA9" w:rsidRDefault="00760976" w:rsidP="00A43D5A">
            <w:pPr>
              <w:spacing w:after="160" w:line="259" w:lineRule="auto"/>
              <w:rPr>
                <w:rFonts w:ascii="Aptos" w:hAnsi="Aptos" w:cs="Segoe UI"/>
                <w:i/>
                <w:iCs/>
                <w:color w:val="auto"/>
                <w:szCs w:val="22"/>
                <w:bdr w:val="none" w:sz="0" w:space="0" w:color="auto" w:frame="1"/>
                <w:shd w:val="clear" w:color="auto" w:fill="FFFFFF"/>
                <w:lang w:val="en-GB" w:eastAsia="en-US"/>
              </w:rPr>
            </w:pPr>
          </w:p>
        </w:tc>
      </w:tr>
      <w:tr w:rsidR="00760976" w:rsidRPr="006A7DA9" w14:paraId="668721D8" w14:textId="77777777" w:rsidTr="00A43D5A">
        <w:trPr>
          <w:cantSplit/>
        </w:trPr>
        <w:tc>
          <w:tcPr>
            <w:tcW w:w="3814" w:type="dxa"/>
            <w:tcBorders>
              <w:top w:val="single" w:sz="4" w:space="0" w:color="808080"/>
              <w:left w:val="nil"/>
              <w:bottom w:val="nil"/>
              <w:right w:val="nil"/>
            </w:tcBorders>
            <w:hideMark/>
          </w:tcPr>
          <w:p w14:paraId="091BB6CE" w14:textId="77777777" w:rsidR="00760976" w:rsidRPr="006A7DA9" w:rsidRDefault="00760976" w:rsidP="00A43D5A">
            <w:pPr>
              <w:spacing w:after="160" w:line="259" w:lineRule="auto"/>
              <w:rPr>
                <w:rFonts w:ascii="Aptos" w:hAnsi="Aptos" w:cs="Segoe UI"/>
                <w:i/>
                <w:iCs/>
                <w:color w:val="auto"/>
                <w:szCs w:val="22"/>
                <w:bdr w:val="none" w:sz="0" w:space="0" w:color="auto" w:frame="1"/>
                <w:shd w:val="clear" w:color="auto" w:fill="FFFFFF"/>
                <w:lang w:val="en-GB" w:eastAsia="en-US"/>
              </w:rPr>
            </w:pPr>
            <w:r w:rsidRPr="006A7DA9">
              <w:rPr>
                <w:rFonts w:ascii="Aptos" w:hAnsi="Aptos" w:cs="Segoe UI"/>
                <w:b/>
                <w:i/>
                <w:iCs/>
                <w:color w:val="auto"/>
                <w:szCs w:val="22"/>
                <w:bdr w:val="none" w:sz="0" w:space="0" w:color="auto" w:frame="1"/>
                <w:shd w:val="clear" w:color="auto" w:fill="FFFFFF"/>
                <w:lang w:val="en-NZ" w:eastAsia="en-US"/>
              </w:rPr>
              <w:t>Full Name (in block capitals)</w:t>
            </w:r>
          </w:p>
          <w:p w14:paraId="0740B7F5" w14:textId="77777777" w:rsidR="00760976" w:rsidRPr="006A7DA9" w:rsidRDefault="00760976" w:rsidP="00A43D5A">
            <w:pPr>
              <w:rPr>
                <w:rFonts w:ascii="Aptos" w:hAnsi="Aptos" w:cs="Segoe UI"/>
                <w:szCs w:val="22"/>
                <w:lang w:val="en-NZ" w:eastAsia="en-US"/>
              </w:rPr>
            </w:pPr>
          </w:p>
        </w:tc>
        <w:tc>
          <w:tcPr>
            <w:tcW w:w="567" w:type="dxa"/>
            <w:tcBorders>
              <w:top w:val="nil"/>
              <w:left w:val="nil"/>
              <w:bottom w:val="nil"/>
              <w:right w:val="nil"/>
            </w:tcBorders>
          </w:tcPr>
          <w:p w14:paraId="58DDF18B" w14:textId="77777777" w:rsidR="00760976" w:rsidRPr="006A7DA9" w:rsidRDefault="00760976" w:rsidP="00A43D5A">
            <w:pPr>
              <w:spacing w:after="160" w:line="259" w:lineRule="auto"/>
              <w:rPr>
                <w:rFonts w:ascii="Aptos" w:hAnsi="Aptos" w:cs="Segoe UI"/>
                <w:b/>
                <w:i/>
                <w:iCs/>
                <w:color w:val="auto"/>
                <w:szCs w:val="22"/>
                <w:bdr w:val="none" w:sz="0" w:space="0" w:color="auto" w:frame="1"/>
                <w:shd w:val="clear" w:color="auto" w:fill="FFFFFF"/>
                <w:lang w:val="en-NZ" w:eastAsia="en-US"/>
              </w:rPr>
            </w:pPr>
          </w:p>
        </w:tc>
        <w:tc>
          <w:tcPr>
            <w:tcW w:w="3710" w:type="dxa"/>
            <w:tcBorders>
              <w:top w:val="single" w:sz="4" w:space="0" w:color="808080"/>
              <w:left w:val="nil"/>
              <w:bottom w:val="nil"/>
              <w:right w:val="nil"/>
            </w:tcBorders>
            <w:hideMark/>
          </w:tcPr>
          <w:p w14:paraId="55883C88" w14:textId="77777777" w:rsidR="00760976" w:rsidRPr="006A7DA9" w:rsidRDefault="00760976" w:rsidP="00A43D5A">
            <w:pPr>
              <w:spacing w:after="160" w:line="259" w:lineRule="auto"/>
              <w:rPr>
                <w:rFonts w:ascii="Aptos" w:hAnsi="Aptos" w:cs="Segoe UI"/>
                <w:b/>
                <w:i/>
                <w:iCs/>
                <w:color w:val="auto"/>
                <w:szCs w:val="22"/>
                <w:bdr w:val="none" w:sz="0" w:space="0" w:color="auto" w:frame="1"/>
                <w:shd w:val="clear" w:color="auto" w:fill="FFFFFF"/>
                <w:lang w:val="en-NZ" w:eastAsia="en-US"/>
              </w:rPr>
            </w:pPr>
            <w:r w:rsidRPr="006A7DA9">
              <w:rPr>
                <w:rFonts w:ascii="Aptos" w:hAnsi="Aptos" w:cs="Segoe UI"/>
                <w:b/>
                <w:i/>
                <w:iCs/>
                <w:color w:val="auto"/>
                <w:szCs w:val="22"/>
                <w:bdr w:val="none" w:sz="0" w:space="0" w:color="auto" w:frame="1"/>
                <w:shd w:val="clear" w:color="auto" w:fill="FFFFFF"/>
                <w:lang w:val="en-NZ" w:eastAsia="en-US"/>
              </w:rPr>
              <w:t xml:space="preserve">Title / Position </w:t>
            </w:r>
          </w:p>
        </w:tc>
      </w:tr>
      <w:tr w:rsidR="00760976" w:rsidRPr="006A7DA9" w14:paraId="0A67643C" w14:textId="77777777" w:rsidTr="00A43D5A">
        <w:trPr>
          <w:cantSplit/>
          <w:trHeight w:val="477"/>
        </w:trPr>
        <w:tc>
          <w:tcPr>
            <w:tcW w:w="3814" w:type="dxa"/>
            <w:tcBorders>
              <w:top w:val="nil"/>
              <w:left w:val="nil"/>
              <w:bottom w:val="single" w:sz="4" w:space="0" w:color="808080"/>
              <w:right w:val="nil"/>
            </w:tcBorders>
            <w:vAlign w:val="bottom"/>
          </w:tcPr>
          <w:p w14:paraId="692A3FA5" w14:textId="77777777" w:rsidR="00760976" w:rsidRPr="006A7DA9" w:rsidRDefault="00760976" w:rsidP="00A43D5A">
            <w:pPr>
              <w:rPr>
                <w:rFonts w:ascii="Aptos" w:hAnsi="Aptos" w:cs="Segoe UI"/>
                <w:szCs w:val="22"/>
                <w:lang w:val="en-GB" w:eastAsia="en-US"/>
              </w:rPr>
            </w:pPr>
          </w:p>
          <w:p w14:paraId="14D89787" w14:textId="77777777" w:rsidR="00760976" w:rsidRPr="006A7DA9" w:rsidRDefault="00760976" w:rsidP="00A43D5A">
            <w:pPr>
              <w:rPr>
                <w:rFonts w:ascii="Aptos" w:hAnsi="Aptos" w:cs="Segoe UI"/>
                <w:szCs w:val="22"/>
                <w:lang w:val="en-GB" w:eastAsia="en-US"/>
              </w:rPr>
            </w:pPr>
          </w:p>
          <w:p w14:paraId="5439CFD0" w14:textId="77777777" w:rsidR="00760976" w:rsidRPr="006A7DA9" w:rsidRDefault="00760976" w:rsidP="00A43D5A">
            <w:pPr>
              <w:rPr>
                <w:rFonts w:ascii="Aptos" w:hAnsi="Aptos" w:cs="Segoe UI"/>
                <w:szCs w:val="22"/>
                <w:lang w:val="en-GB" w:eastAsia="en-US"/>
              </w:rPr>
            </w:pPr>
          </w:p>
        </w:tc>
        <w:tc>
          <w:tcPr>
            <w:tcW w:w="567" w:type="dxa"/>
            <w:tcBorders>
              <w:top w:val="nil"/>
              <w:left w:val="nil"/>
              <w:bottom w:val="nil"/>
              <w:right w:val="nil"/>
            </w:tcBorders>
            <w:vAlign w:val="bottom"/>
          </w:tcPr>
          <w:p w14:paraId="48E63A20" w14:textId="77777777" w:rsidR="00760976" w:rsidRPr="006A7DA9" w:rsidRDefault="00760976" w:rsidP="00A43D5A">
            <w:pPr>
              <w:spacing w:after="160" w:line="259" w:lineRule="auto"/>
              <w:rPr>
                <w:rFonts w:ascii="Aptos" w:hAnsi="Aptos" w:cs="Segoe UI"/>
                <w:i/>
                <w:iCs/>
                <w:color w:val="auto"/>
                <w:szCs w:val="22"/>
                <w:bdr w:val="none" w:sz="0" w:space="0" w:color="auto" w:frame="1"/>
                <w:shd w:val="clear" w:color="auto" w:fill="FFFFFF"/>
                <w:lang w:val="en-GB" w:eastAsia="en-US"/>
              </w:rPr>
            </w:pPr>
          </w:p>
        </w:tc>
        <w:tc>
          <w:tcPr>
            <w:tcW w:w="3710" w:type="dxa"/>
            <w:tcBorders>
              <w:top w:val="nil"/>
              <w:left w:val="nil"/>
              <w:bottom w:val="single" w:sz="4" w:space="0" w:color="808080"/>
              <w:right w:val="nil"/>
            </w:tcBorders>
            <w:vAlign w:val="bottom"/>
          </w:tcPr>
          <w:p w14:paraId="4350B61E" w14:textId="77777777" w:rsidR="00760976" w:rsidRPr="006A7DA9" w:rsidRDefault="00760976" w:rsidP="00A43D5A">
            <w:pPr>
              <w:spacing w:after="160" w:line="259" w:lineRule="auto"/>
              <w:rPr>
                <w:rFonts w:ascii="Aptos" w:hAnsi="Aptos" w:cs="Segoe UI"/>
                <w:i/>
                <w:iCs/>
                <w:color w:val="auto"/>
                <w:szCs w:val="22"/>
                <w:bdr w:val="none" w:sz="0" w:space="0" w:color="auto" w:frame="1"/>
                <w:shd w:val="clear" w:color="auto" w:fill="FFFFFF"/>
                <w:lang w:val="en-GB" w:eastAsia="en-US"/>
              </w:rPr>
            </w:pPr>
          </w:p>
        </w:tc>
      </w:tr>
      <w:tr w:rsidR="00760976" w:rsidRPr="006A7DA9" w14:paraId="48827DDB" w14:textId="77777777" w:rsidTr="00A43D5A">
        <w:trPr>
          <w:cantSplit/>
        </w:trPr>
        <w:tc>
          <w:tcPr>
            <w:tcW w:w="3814" w:type="dxa"/>
            <w:tcBorders>
              <w:top w:val="single" w:sz="4" w:space="0" w:color="808080"/>
              <w:left w:val="nil"/>
              <w:bottom w:val="nil"/>
              <w:right w:val="nil"/>
            </w:tcBorders>
            <w:hideMark/>
          </w:tcPr>
          <w:p w14:paraId="3B7D0247" w14:textId="77777777" w:rsidR="00760976" w:rsidRPr="006A7DA9" w:rsidRDefault="00760976" w:rsidP="00A43D5A">
            <w:pPr>
              <w:spacing w:after="160" w:line="259" w:lineRule="auto"/>
              <w:rPr>
                <w:rFonts w:ascii="Aptos" w:hAnsi="Aptos" w:cs="Segoe UI"/>
                <w:b/>
                <w:i/>
                <w:iCs/>
                <w:color w:val="auto"/>
                <w:szCs w:val="22"/>
                <w:bdr w:val="none" w:sz="0" w:space="0" w:color="auto" w:frame="1"/>
                <w:shd w:val="clear" w:color="auto" w:fill="FFFFFF"/>
                <w:lang w:val="en-NZ" w:eastAsia="en-US"/>
              </w:rPr>
            </w:pPr>
            <w:r w:rsidRPr="006A7DA9">
              <w:rPr>
                <w:rFonts w:ascii="Aptos" w:hAnsi="Aptos" w:cs="Segoe UI"/>
                <w:b/>
                <w:i/>
                <w:iCs/>
                <w:color w:val="auto"/>
                <w:szCs w:val="22"/>
                <w:bdr w:val="none" w:sz="0" w:space="0" w:color="auto" w:frame="1"/>
                <w:shd w:val="clear" w:color="auto" w:fill="FFFFFF"/>
                <w:lang w:val="en-NZ" w:eastAsia="en-US"/>
              </w:rPr>
              <w:t>Signature</w:t>
            </w:r>
          </w:p>
        </w:tc>
        <w:tc>
          <w:tcPr>
            <w:tcW w:w="567" w:type="dxa"/>
            <w:tcBorders>
              <w:top w:val="nil"/>
              <w:left w:val="nil"/>
              <w:bottom w:val="nil"/>
              <w:right w:val="nil"/>
            </w:tcBorders>
          </w:tcPr>
          <w:p w14:paraId="45CD2546" w14:textId="77777777" w:rsidR="00760976" w:rsidRPr="006A7DA9" w:rsidRDefault="00760976" w:rsidP="00A43D5A">
            <w:pPr>
              <w:spacing w:after="160" w:line="259" w:lineRule="auto"/>
              <w:rPr>
                <w:rFonts w:ascii="Aptos" w:hAnsi="Aptos" w:cs="Segoe UI"/>
                <w:b/>
                <w:i/>
                <w:iCs/>
                <w:color w:val="auto"/>
                <w:szCs w:val="22"/>
                <w:bdr w:val="none" w:sz="0" w:space="0" w:color="auto" w:frame="1"/>
                <w:shd w:val="clear" w:color="auto" w:fill="FFFFFF"/>
                <w:lang w:val="en-NZ" w:eastAsia="en-US"/>
              </w:rPr>
            </w:pPr>
          </w:p>
        </w:tc>
        <w:tc>
          <w:tcPr>
            <w:tcW w:w="3710" w:type="dxa"/>
            <w:tcBorders>
              <w:top w:val="single" w:sz="4" w:space="0" w:color="808080"/>
              <w:left w:val="nil"/>
              <w:bottom w:val="nil"/>
              <w:right w:val="nil"/>
            </w:tcBorders>
            <w:hideMark/>
          </w:tcPr>
          <w:p w14:paraId="6A1BD335" w14:textId="77777777" w:rsidR="00760976" w:rsidRPr="006A7DA9" w:rsidRDefault="00760976" w:rsidP="00A43D5A">
            <w:pPr>
              <w:spacing w:after="160" w:line="259" w:lineRule="auto"/>
              <w:rPr>
                <w:rFonts w:ascii="Aptos" w:hAnsi="Aptos" w:cs="Segoe UI"/>
                <w:b/>
                <w:i/>
                <w:iCs/>
                <w:color w:val="auto"/>
                <w:szCs w:val="22"/>
                <w:bdr w:val="none" w:sz="0" w:space="0" w:color="auto" w:frame="1"/>
                <w:shd w:val="clear" w:color="auto" w:fill="FFFFFF"/>
                <w:lang w:val="en-NZ" w:eastAsia="en-US"/>
              </w:rPr>
            </w:pPr>
            <w:r w:rsidRPr="006A7DA9">
              <w:rPr>
                <w:rFonts w:ascii="Aptos" w:hAnsi="Aptos" w:cs="Segoe UI"/>
                <w:b/>
                <w:i/>
                <w:iCs/>
                <w:color w:val="auto"/>
                <w:szCs w:val="22"/>
                <w:bdr w:val="none" w:sz="0" w:space="0" w:color="auto" w:frame="1"/>
                <w:shd w:val="clear" w:color="auto" w:fill="FFFFFF"/>
                <w:lang w:val="en-NZ" w:eastAsia="en-US"/>
              </w:rPr>
              <w:t>Date</w:t>
            </w:r>
          </w:p>
        </w:tc>
      </w:tr>
    </w:tbl>
    <w:p w14:paraId="51232016" w14:textId="77777777" w:rsidR="00760976" w:rsidRDefault="00760976" w:rsidP="00760976">
      <w:pPr>
        <w:spacing w:after="160" w:line="259" w:lineRule="auto"/>
        <w:rPr>
          <w:rFonts w:ascii="Aptos" w:hAnsi="Aptos" w:cs="Segoe UI"/>
          <w:i/>
          <w:iCs/>
          <w:color w:val="auto"/>
          <w:szCs w:val="22"/>
          <w:bdr w:val="none" w:sz="0" w:space="0" w:color="auto" w:frame="1"/>
          <w:shd w:val="clear" w:color="auto" w:fill="FFFFFF"/>
          <w:lang w:eastAsia="en-US"/>
        </w:rPr>
      </w:pPr>
    </w:p>
    <w:p w14:paraId="0CE87667" w14:textId="77777777" w:rsidR="00760976" w:rsidRDefault="00760976" w:rsidP="00760976">
      <w:pPr>
        <w:spacing w:after="160" w:line="259" w:lineRule="auto"/>
        <w:rPr>
          <w:rFonts w:ascii="Aptos" w:hAnsi="Aptos" w:cs="Segoe UI"/>
          <w:i/>
          <w:iCs/>
          <w:color w:val="auto"/>
          <w:szCs w:val="22"/>
          <w:bdr w:val="none" w:sz="0" w:space="0" w:color="auto" w:frame="1"/>
          <w:shd w:val="clear" w:color="auto" w:fill="FFFFFF"/>
          <w:lang w:eastAsia="en-US"/>
        </w:rPr>
      </w:pPr>
    </w:p>
    <w:p w14:paraId="7057BD5B" w14:textId="77777777" w:rsidR="00760976" w:rsidRDefault="00760976" w:rsidP="00760976">
      <w:pPr>
        <w:spacing w:after="160" w:line="259" w:lineRule="auto"/>
        <w:rPr>
          <w:rFonts w:ascii="Aptos" w:hAnsi="Aptos" w:cs="Segoe UI"/>
          <w:i/>
          <w:iCs/>
          <w:color w:val="auto"/>
          <w:szCs w:val="22"/>
          <w:bdr w:val="none" w:sz="0" w:space="0" w:color="auto" w:frame="1"/>
          <w:shd w:val="clear" w:color="auto" w:fill="FFFFFF"/>
          <w:lang w:eastAsia="en-US"/>
        </w:rPr>
      </w:pPr>
    </w:p>
    <w:p w14:paraId="657102F3" w14:textId="77777777" w:rsidR="00760976" w:rsidRDefault="00760976" w:rsidP="00760976">
      <w:pPr>
        <w:spacing w:after="160" w:line="259" w:lineRule="auto"/>
        <w:rPr>
          <w:rFonts w:ascii="Aptos" w:hAnsi="Aptos" w:cs="Segoe UI"/>
          <w:i/>
          <w:iCs/>
          <w:color w:val="auto"/>
          <w:szCs w:val="22"/>
          <w:bdr w:val="none" w:sz="0" w:space="0" w:color="auto" w:frame="1"/>
          <w:shd w:val="clear" w:color="auto" w:fill="FFFFFF"/>
          <w:lang w:eastAsia="en-US"/>
        </w:rPr>
      </w:pPr>
    </w:p>
    <w:p w14:paraId="6E34D21D" w14:textId="77777777" w:rsidR="00760976" w:rsidRDefault="00760976" w:rsidP="00760976">
      <w:pPr>
        <w:spacing w:after="160" w:line="259" w:lineRule="auto"/>
        <w:rPr>
          <w:rFonts w:ascii="Aptos" w:hAnsi="Aptos" w:cs="Segoe UI"/>
          <w:i/>
          <w:iCs/>
          <w:color w:val="auto"/>
          <w:szCs w:val="22"/>
          <w:bdr w:val="none" w:sz="0" w:space="0" w:color="auto" w:frame="1"/>
          <w:shd w:val="clear" w:color="auto" w:fill="FFFFFF"/>
          <w:lang w:eastAsia="en-US"/>
        </w:rPr>
      </w:pPr>
    </w:p>
    <w:p w14:paraId="5F6309A3" w14:textId="77777777" w:rsidR="00760976" w:rsidRPr="006A7DA9" w:rsidRDefault="00760976" w:rsidP="00760976">
      <w:pPr>
        <w:spacing w:after="160" w:line="259" w:lineRule="auto"/>
        <w:rPr>
          <w:rFonts w:ascii="Aptos" w:hAnsi="Aptos" w:cs="Segoe UI"/>
          <w:i/>
          <w:iCs/>
          <w:color w:val="auto"/>
          <w:szCs w:val="22"/>
          <w:bdr w:val="none" w:sz="0" w:space="0" w:color="auto" w:frame="1"/>
          <w:shd w:val="clear" w:color="auto" w:fill="FFFFFF"/>
          <w:lang w:eastAsia="en-US"/>
        </w:rPr>
      </w:pPr>
    </w:p>
    <w:p w14:paraId="4B5D94E6" w14:textId="77777777" w:rsidR="00D30959" w:rsidRDefault="00D30959" w:rsidP="0089064C">
      <w:pPr>
        <w:spacing w:before="140" w:after="60"/>
        <w:rPr>
          <w:b/>
          <w:bCs/>
          <w:color w:val="2E576B"/>
        </w:rPr>
        <w:sectPr w:rsidR="00D30959" w:rsidSect="00216C39">
          <w:pgSz w:w="11906" w:h="16838"/>
          <w:pgMar w:top="1134" w:right="1134" w:bottom="1134" w:left="1134" w:header="709" w:footer="709" w:gutter="0"/>
          <w:cols w:space="720"/>
          <w:docGrid w:linePitch="360"/>
        </w:sectPr>
      </w:pPr>
    </w:p>
    <w:p w14:paraId="66E0EF0D" w14:textId="77777777" w:rsidR="00631FF9" w:rsidRPr="00182931" w:rsidRDefault="00631FF9" w:rsidP="00631FF9">
      <w:pPr>
        <w:pStyle w:val="Heading1"/>
        <w:spacing w:before="240" w:after="160"/>
        <w:rPr>
          <w:rFonts w:ascii="Arial" w:hAnsi="Arial" w:cs="Arial"/>
        </w:rPr>
      </w:pPr>
      <w:bookmarkStart w:id="27" w:name="_Toc240193135"/>
      <w:r w:rsidRPr="00182931">
        <w:rPr>
          <w:rFonts w:ascii="Arial" w:hAnsi="Arial" w:cs="Arial"/>
          <w:b/>
          <w:bCs/>
          <w:color w:val="3A6F65"/>
          <w:sz w:val="34"/>
          <w:szCs w:val="34"/>
        </w:rPr>
        <w:lastRenderedPageBreak/>
        <w:t>Appendices</w:t>
      </w:r>
      <w:bookmarkEnd w:id="27"/>
    </w:p>
    <w:p w14:paraId="3B31C0D4" w14:textId="77777777" w:rsidR="0089064C" w:rsidRPr="005D49F6" w:rsidRDefault="0089064C" w:rsidP="005D49F6">
      <w:pPr>
        <w:pStyle w:val="Heading2"/>
        <w:rPr>
          <w:rFonts w:ascii="Arial" w:hAnsi="Arial" w:cs="Arial"/>
          <w:b/>
          <w:bCs/>
          <w:color w:val="auto"/>
          <w:sz w:val="24"/>
          <w:szCs w:val="24"/>
        </w:rPr>
      </w:pPr>
      <w:bookmarkStart w:id="28" w:name="_Toc240193136"/>
      <w:r w:rsidRPr="005D49F6">
        <w:rPr>
          <w:rFonts w:ascii="Arial" w:hAnsi="Arial" w:cs="Arial"/>
          <w:b/>
          <w:bCs/>
          <w:color w:val="auto"/>
          <w:sz w:val="24"/>
          <w:szCs w:val="24"/>
        </w:rPr>
        <w:t>Appendix One — Progress against implementation targets (Consolidated MERL Register)</w:t>
      </w:r>
      <w:bookmarkEnd w:id="28"/>
    </w:p>
    <w:p w14:paraId="5B3C3CDC" w14:textId="77777777" w:rsidR="00055D0F" w:rsidRDefault="00055D0F" w:rsidP="00055D0F">
      <w:pPr>
        <w:spacing w:after="160"/>
      </w:pPr>
      <w:r>
        <w:rPr>
          <w:i/>
          <w:iCs/>
          <w:color w:val="7A7A7A"/>
          <w:sz w:val="15"/>
          <w:szCs w:val="15"/>
        </w:rPr>
        <w:t xml:space="preserve">Progress against implementation indicators, 1 January 2026 – 30 June 2026. Extract of key columns from the Consolidated MERL Register as </w:t>
      </w:r>
      <w:proofErr w:type="gramStart"/>
      <w:r>
        <w:rPr>
          <w:i/>
          <w:iCs/>
          <w:color w:val="7A7A7A"/>
          <w:sz w:val="15"/>
          <w:szCs w:val="15"/>
        </w:rPr>
        <w:t>at</w:t>
      </w:r>
      <w:proofErr w:type="gramEnd"/>
      <w:r>
        <w:rPr>
          <w:i/>
          <w:iCs/>
          <w:color w:val="7A7A7A"/>
          <w:sz w:val="15"/>
          <w:szCs w:val="15"/>
        </w:rPr>
        <w:t xml:space="preserve"> 30 June 2026. Delivery and beneficiary figures are drawn from the MERL Register; refer to the full register for baselines, output/intermediate-outcome links and method notes.</w:t>
      </w:r>
    </w:p>
    <w:p w14:paraId="183B6592" w14:textId="77777777" w:rsidR="00D30959" w:rsidRDefault="00D30959" w:rsidP="0089064C">
      <w:pPr>
        <w:spacing w:before="140" w:after="60"/>
        <w:rPr>
          <w:b/>
          <w:bCs/>
          <w:color w:val="2E576B"/>
        </w:rPr>
      </w:pPr>
    </w:p>
    <w:tbl>
      <w:tblPr>
        <w:tblW w:w="15151"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954"/>
        <w:gridCol w:w="776"/>
        <w:gridCol w:w="669"/>
        <w:gridCol w:w="2843"/>
        <w:gridCol w:w="760"/>
        <w:gridCol w:w="1773"/>
        <w:gridCol w:w="2145"/>
        <w:gridCol w:w="4394"/>
        <w:gridCol w:w="837"/>
      </w:tblGrid>
      <w:tr w:rsidR="00631FF9" w14:paraId="60435758" w14:textId="77777777" w:rsidTr="00631FF9">
        <w:trPr>
          <w:tblHeader/>
        </w:trPr>
        <w:tc>
          <w:tcPr>
            <w:tcW w:w="954" w:type="dxa"/>
            <w:shd w:val="clear" w:color="auto" w:fill="2E576B"/>
            <w:tcMar>
              <w:top w:w="40" w:type="dxa"/>
              <w:left w:w="60" w:type="dxa"/>
              <w:bottom w:w="40" w:type="dxa"/>
              <w:right w:w="60" w:type="dxa"/>
            </w:tcMar>
            <w:vAlign w:val="center"/>
          </w:tcPr>
          <w:p w14:paraId="58E1428C" w14:textId="77777777" w:rsidR="00631FF9" w:rsidRDefault="00631FF9" w:rsidP="00A43D5A">
            <w:pPr>
              <w:spacing w:line="210" w:lineRule="auto"/>
            </w:pPr>
            <w:r>
              <w:rPr>
                <w:b/>
                <w:bCs/>
                <w:color w:val="FFFFFF"/>
                <w:sz w:val="13"/>
                <w:szCs w:val="13"/>
              </w:rPr>
              <w:t>KRA</w:t>
            </w:r>
          </w:p>
        </w:tc>
        <w:tc>
          <w:tcPr>
            <w:tcW w:w="776" w:type="dxa"/>
            <w:shd w:val="clear" w:color="auto" w:fill="2E576B"/>
            <w:tcMar>
              <w:top w:w="40" w:type="dxa"/>
              <w:left w:w="60" w:type="dxa"/>
              <w:bottom w:w="40" w:type="dxa"/>
              <w:right w:w="60" w:type="dxa"/>
            </w:tcMar>
            <w:vAlign w:val="center"/>
          </w:tcPr>
          <w:p w14:paraId="54C2EB9F" w14:textId="77777777" w:rsidR="00631FF9" w:rsidRDefault="00631FF9" w:rsidP="00631FF9">
            <w:pPr>
              <w:spacing w:line="210" w:lineRule="auto"/>
              <w:jc w:val="center"/>
            </w:pPr>
            <w:r>
              <w:rPr>
                <w:b/>
                <w:bCs/>
                <w:color w:val="FFFFFF"/>
                <w:sz w:val="13"/>
                <w:szCs w:val="13"/>
              </w:rPr>
              <w:t>Activity #</w:t>
            </w:r>
          </w:p>
        </w:tc>
        <w:tc>
          <w:tcPr>
            <w:tcW w:w="669" w:type="dxa"/>
            <w:shd w:val="clear" w:color="auto" w:fill="2E576B"/>
            <w:tcMar>
              <w:top w:w="40" w:type="dxa"/>
              <w:left w:w="60" w:type="dxa"/>
              <w:bottom w:w="40" w:type="dxa"/>
              <w:right w:w="60" w:type="dxa"/>
            </w:tcMar>
            <w:vAlign w:val="center"/>
          </w:tcPr>
          <w:p w14:paraId="54D608C7" w14:textId="77777777" w:rsidR="00631FF9" w:rsidRDefault="00631FF9" w:rsidP="00631FF9">
            <w:pPr>
              <w:spacing w:line="210" w:lineRule="auto"/>
              <w:jc w:val="center"/>
            </w:pPr>
            <w:r>
              <w:rPr>
                <w:b/>
                <w:bCs/>
                <w:color w:val="FFFFFF"/>
                <w:sz w:val="13"/>
                <w:szCs w:val="13"/>
              </w:rPr>
              <w:t>Indicator #</w:t>
            </w:r>
          </w:p>
        </w:tc>
        <w:tc>
          <w:tcPr>
            <w:tcW w:w="2843" w:type="dxa"/>
            <w:shd w:val="clear" w:color="auto" w:fill="2E576B"/>
            <w:tcMar>
              <w:top w:w="40" w:type="dxa"/>
              <w:left w:w="60" w:type="dxa"/>
              <w:bottom w:w="40" w:type="dxa"/>
              <w:right w:w="60" w:type="dxa"/>
            </w:tcMar>
            <w:vAlign w:val="center"/>
          </w:tcPr>
          <w:p w14:paraId="321BA837" w14:textId="77777777" w:rsidR="00631FF9" w:rsidRDefault="00631FF9" w:rsidP="00A43D5A">
            <w:pPr>
              <w:spacing w:line="210" w:lineRule="auto"/>
            </w:pPr>
            <w:r>
              <w:rPr>
                <w:b/>
                <w:bCs/>
                <w:color w:val="FFFFFF"/>
                <w:sz w:val="13"/>
                <w:szCs w:val="13"/>
              </w:rPr>
              <w:t>Indicator (short)</w:t>
            </w:r>
          </w:p>
        </w:tc>
        <w:tc>
          <w:tcPr>
            <w:tcW w:w="760" w:type="dxa"/>
            <w:shd w:val="clear" w:color="auto" w:fill="2E576B"/>
            <w:tcMar>
              <w:top w:w="40" w:type="dxa"/>
              <w:left w:w="60" w:type="dxa"/>
              <w:bottom w:w="40" w:type="dxa"/>
              <w:right w:w="60" w:type="dxa"/>
            </w:tcMar>
            <w:vAlign w:val="center"/>
          </w:tcPr>
          <w:p w14:paraId="6A110B5D" w14:textId="77777777" w:rsidR="00631FF9" w:rsidRDefault="00631FF9" w:rsidP="00A43D5A">
            <w:pPr>
              <w:spacing w:line="210" w:lineRule="auto"/>
            </w:pPr>
            <w:r>
              <w:rPr>
                <w:b/>
                <w:bCs/>
                <w:color w:val="FFFFFF"/>
                <w:sz w:val="13"/>
                <w:szCs w:val="13"/>
              </w:rPr>
              <w:t>EA</w:t>
            </w:r>
          </w:p>
        </w:tc>
        <w:tc>
          <w:tcPr>
            <w:tcW w:w="1773" w:type="dxa"/>
            <w:shd w:val="clear" w:color="auto" w:fill="2E576B"/>
            <w:tcMar>
              <w:top w:w="40" w:type="dxa"/>
              <w:left w:w="60" w:type="dxa"/>
              <w:bottom w:w="40" w:type="dxa"/>
              <w:right w:w="60" w:type="dxa"/>
            </w:tcMar>
            <w:vAlign w:val="center"/>
          </w:tcPr>
          <w:p w14:paraId="2AEDD045" w14:textId="77777777" w:rsidR="00631FF9" w:rsidRDefault="00631FF9" w:rsidP="00A43D5A">
            <w:pPr>
              <w:spacing w:line="210" w:lineRule="auto"/>
            </w:pPr>
            <w:r>
              <w:rPr>
                <w:b/>
                <w:bCs/>
                <w:color w:val="FFFFFF"/>
                <w:sz w:val="13"/>
                <w:szCs w:val="13"/>
              </w:rPr>
              <w:t>2026 Target</w:t>
            </w:r>
          </w:p>
        </w:tc>
        <w:tc>
          <w:tcPr>
            <w:tcW w:w="2145" w:type="dxa"/>
            <w:shd w:val="clear" w:color="auto" w:fill="2E576B"/>
            <w:tcMar>
              <w:top w:w="40" w:type="dxa"/>
              <w:left w:w="60" w:type="dxa"/>
              <w:bottom w:w="40" w:type="dxa"/>
              <w:right w:w="60" w:type="dxa"/>
            </w:tcMar>
            <w:vAlign w:val="center"/>
          </w:tcPr>
          <w:p w14:paraId="005BA69C" w14:textId="77777777" w:rsidR="00631FF9" w:rsidRDefault="00631FF9" w:rsidP="00A43D5A">
            <w:pPr>
              <w:spacing w:line="210" w:lineRule="auto"/>
            </w:pPr>
            <w:r>
              <w:rPr>
                <w:b/>
                <w:bCs/>
                <w:color w:val="FFFFFF"/>
                <w:sz w:val="13"/>
                <w:szCs w:val="13"/>
              </w:rPr>
              <w:t>Prior period progress (Jan–Dec 2025)</w:t>
            </w:r>
          </w:p>
        </w:tc>
        <w:tc>
          <w:tcPr>
            <w:tcW w:w="4394" w:type="dxa"/>
            <w:shd w:val="clear" w:color="auto" w:fill="2E576B"/>
            <w:tcMar>
              <w:top w:w="40" w:type="dxa"/>
              <w:left w:w="60" w:type="dxa"/>
              <w:bottom w:w="40" w:type="dxa"/>
              <w:right w:w="60" w:type="dxa"/>
            </w:tcMar>
            <w:vAlign w:val="center"/>
          </w:tcPr>
          <w:p w14:paraId="57136358" w14:textId="77777777" w:rsidR="00631FF9" w:rsidRDefault="00631FF9" w:rsidP="00A43D5A">
            <w:pPr>
              <w:spacing w:line="210" w:lineRule="auto"/>
            </w:pPr>
            <w:r>
              <w:rPr>
                <w:b/>
                <w:bCs/>
                <w:color w:val="FFFFFF"/>
                <w:sz w:val="13"/>
                <w:szCs w:val="13"/>
              </w:rPr>
              <w:t>This period progress (Jan–Jun 2026)</w:t>
            </w:r>
          </w:p>
        </w:tc>
        <w:tc>
          <w:tcPr>
            <w:tcW w:w="837" w:type="dxa"/>
            <w:shd w:val="clear" w:color="auto" w:fill="2E576B"/>
            <w:tcMar>
              <w:top w:w="40" w:type="dxa"/>
              <w:left w:w="60" w:type="dxa"/>
              <w:bottom w:w="40" w:type="dxa"/>
              <w:right w:w="60" w:type="dxa"/>
            </w:tcMar>
            <w:vAlign w:val="center"/>
          </w:tcPr>
          <w:p w14:paraId="1DD71B69" w14:textId="77777777" w:rsidR="00631FF9" w:rsidRDefault="00631FF9" w:rsidP="00A43D5A">
            <w:pPr>
              <w:spacing w:line="210" w:lineRule="auto"/>
            </w:pPr>
            <w:r>
              <w:rPr>
                <w:b/>
                <w:bCs/>
                <w:color w:val="FFFFFF"/>
                <w:sz w:val="13"/>
                <w:szCs w:val="13"/>
              </w:rPr>
              <w:t>Level of progress</w:t>
            </w:r>
          </w:p>
        </w:tc>
      </w:tr>
      <w:tr w:rsidR="00631FF9" w14:paraId="0C41A315" w14:textId="77777777" w:rsidTr="00631FF9">
        <w:tc>
          <w:tcPr>
            <w:tcW w:w="954" w:type="dxa"/>
            <w:tcMar>
              <w:top w:w="40" w:type="dxa"/>
              <w:left w:w="60" w:type="dxa"/>
              <w:bottom w:w="40" w:type="dxa"/>
              <w:right w:w="60" w:type="dxa"/>
            </w:tcMar>
          </w:tcPr>
          <w:p w14:paraId="127AC0C2"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0A419AA3" w14:textId="77777777" w:rsidR="00631FF9" w:rsidRDefault="00631FF9" w:rsidP="00A43D5A">
            <w:pPr>
              <w:spacing w:line="210" w:lineRule="auto"/>
              <w:jc w:val="center"/>
            </w:pPr>
            <w:r>
              <w:rPr>
                <w:sz w:val="12"/>
                <w:szCs w:val="12"/>
              </w:rPr>
              <w:t>2.2.1</w:t>
            </w:r>
          </w:p>
        </w:tc>
        <w:tc>
          <w:tcPr>
            <w:tcW w:w="669" w:type="dxa"/>
            <w:tcMar>
              <w:top w:w="40" w:type="dxa"/>
              <w:left w:w="60" w:type="dxa"/>
              <w:bottom w:w="40" w:type="dxa"/>
              <w:right w:w="60" w:type="dxa"/>
            </w:tcMar>
          </w:tcPr>
          <w:p w14:paraId="11D60F9F" w14:textId="77777777" w:rsidR="00631FF9" w:rsidRDefault="00631FF9" w:rsidP="00A43D5A">
            <w:pPr>
              <w:spacing w:line="210" w:lineRule="auto"/>
              <w:jc w:val="center"/>
            </w:pPr>
            <w:r>
              <w:rPr>
                <w:b/>
                <w:bCs/>
                <w:sz w:val="12"/>
                <w:szCs w:val="12"/>
              </w:rPr>
              <w:t>A14</w:t>
            </w:r>
          </w:p>
        </w:tc>
        <w:tc>
          <w:tcPr>
            <w:tcW w:w="2843" w:type="dxa"/>
            <w:tcMar>
              <w:top w:w="40" w:type="dxa"/>
              <w:left w:w="60" w:type="dxa"/>
              <w:bottom w:w="40" w:type="dxa"/>
              <w:right w:w="60" w:type="dxa"/>
            </w:tcMar>
          </w:tcPr>
          <w:p w14:paraId="5C220746" w14:textId="77777777" w:rsidR="00631FF9" w:rsidRDefault="00631FF9" w:rsidP="00A43D5A">
            <w:pPr>
              <w:spacing w:line="210" w:lineRule="auto"/>
            </w:pPr>
            <w:r>
              <w:rPr>
                <w:sz w:val="12"/>
                <w:szCs w:val="12"/>
              </w:rPr>
              <w:t># of leadership, professional and technical capability strengthening training sessions del</w:t>
            </w:r>
          </w:p>
        </w:tc>
        <w:tc>
          <w:tcPr>
            <w:tcW w:w="760" w:type="dxa"/>
            <w:tcMar>
              <w:top w:w="40" w:type="dxa"/>
              <w:left w:w="60" w:type="dxa"/>
              <w:bottom w:w="40" w:type="dxa"/>
              <w:right w:w="60" w:type="dxa"/>
            </w:tcMar>
          </w:tcPr>
          <w:p w14:paraId="207DF155" w14:textId="26E18413"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tcMar>
              <w:top w:w="40" w:type="dxa"/>
              <w:left w:w="60" w:type="dxa"/>
              <w:bottom w:w="40" w:type="dxa"/>
              <w:right w:w="60" w:type="dxa"/>
            </w:tcMar>
          </w:tcPr>
          <w:p w14:paraId="1AA008BF" w14:textId="77777777" w:rsidR="00631FF9" w:rsidRDefault="00631FF9" w:rsidP="00A43D5A">
            <w:pPr>
              <w:spacing w:line="210" w:lineRule="auto"/>
            </w:pPr>
            <w:r>
              <w:rPr>
                <w:sz w:val="12"/>
                <w:szCs w:val="12"/>
              </w:rPr>
              <w:t>Not applicable (2025 course complete)</w:t>
            </w:r>
          </w:p>
        </w:tc>
        <w:tc>
          <w:tcPr>
            <w:tcW w:w="2145" w:type="dxa"/>
            <w:tcMar>
              <w:top w:w="40" w:type="dxa"/>
              <w:left w:w="60" w:type="dxa"/>
              <w:bottom w:w="40" w:type="dxa"/>
              <w:right w:w="60" w:type="dxa"/>
            </w:tcMar>
          </w:tcPr>
          <w:p w14:paraId="087C4A14" w14:textId="77777777" w:rsidR="00631FF9" w:rsidRDefault="00631FF9" w:rsidP="00A43D5A">
            <w:pPr>
              <w:spacing w:line="210" w:lineRule="auto"/>
            </w:pPr>
            <w:r>
              <w:rPr>
                <w:sz w:val="12"/>
                <w:szCs w:val="12"/>
              </w:rPr>
              <w:t>3 people a) formal b) Forecasting c) In person d) Accredited e) WMO designated f) Internationally recognised by WMO</w:t>
            </w:r>
          </w:p>
        </w:tc>
        <w:tc>
          <w:tcPr>
            <w:tcW w:w="4394" w:type="dxa"/>
            <w:tcMar>
              <w:top w:w="40" w:type="dxa"/>
              <w:left w:w="60" w:type="dxa"/>
              <w:bottom w:w="40" w:type="dxa"/>
              <w:right w:w="60" w:type="dxa"/>
            </w:tcMar>
          </w:tcPr>
          <w:p w14:paraId="233287B5" w14:textId="77777777" w:rsidR="00631FF9" w:rsidRDefault="00631FF9" w:rsidP="00A43D5A">
            <w:pPr>
              <w:spacing w:line="210" w:lineRule="auto"/>
            </w:pPr>
            <w:r>
              <w:rPr>
                <w:sz w:val="12"/>
                <w:szCs w:val="12"/>
              </w:rPr>
              <w:t>0 (No BIP-M training this year)</w:t>
            </w:r>
          </w:p>
        </w:tc>
        <w:tc>
          <w:tcPr>
            <w:tcW w:w="837" w:type="dxa"/>
            <w:shd w:val="clear" w:color="auto" w:fill="ECECEC"/>
            <w:tcMar>
              <w:top w:w="40" w:type="dxa"/>
              <w:left w:w="60" w:type="dxa"/>
              <w:bottom w:w="40" w:type="dxa"/>
              <w:right w:w="60" w:type="dxa"/>
            </w:tcMar>
          </w:tcPr>
          <w:p w14:paraId="648CE532" w14:textId="77777777" w:rsidR="00631FF9" w:rsidRDefault="00631FF9" w:rsidP="00A43D5A">
            <w:pPr>
              <w:spacing w:line="210" w:lineRule="auto"/>
              <w:jc w:val="center"/>
            </w:pPr>
            <w:r>
              <w:rPr>
                <w:sz w:val="12"/>
                <w:szCs w:val="12"/>
              </w:rPr>
              <w:t>2 - No change this period</w:t>
            </w:r>
          </w:p>
        </w:tc>
      </w:tr>
      <w:tr w:rsidR="00631FF9" w14:paraId="71F56D62" w14:textId="77777777" w:rsidTr="00631FF9">
        <w:tc>
          <w:tcPr>
            <w:tcW w:w="954" w:type="dxa"/>
            <w:shd w:val="clear" w:color="auto" w:fill="F4F8F7"/>
            <w:tcMar>
              <w:top w:w="40" w:type="dxa"/>
              <w:left w:w="60" w:type="dxa"/>
              <w:bottom w:w="40" w:type="dxa"/>
              <w:right w:w="60" w:type="dxa"/>
            </w:tcMar>
          </w:tcPr>
          <w:p w14:paraId="4D1A1007"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7BE5CD9B" w14:textId="77777777" w:rsidR="00631FF9" w:rsidRDefault="00631FF9" w:rsidP="00A43D5A">
            <w:pPr>
              <w:spacing w:line="210" w:lineRule="auto"/>
              <w:jc w:val="center"/>
            </w:pPr>
            <w:r>
              <w:rPr>
                <w:sz w:val="12"/>
                <w:szCs w:val="12"/>
              </w:rPr>
              <w:t>2.2.2</w:t>
            </w:r>
          </w:p>
        </w:tc>
        <w:tc>
          <w:tcPr>
            <w:tcW w:w="669" w:type="dxa"/>
            <w:shd w:val="clear" w:color="auto" w:fill="F4F8F7"/>
            <w:tcMar>
              <w:top w:w="40" w:type="dxa"/>
              <w:left w:w="60" w:type="dxa"/>
              <w:bottom w:w="40" w:type="dxa"/>
              <w:right w:w="60" w:type="dxa"/>
            </w:tcMar>
          </w:tcPr>
          <w:p w14:paraId="3A0DB72F" w14:textId="77777777" w:rsidR="00631FF9" w:rsidRDefault="00631FF9" w:rsidP="00A43D5A">
            <w:pPr>
              <w:spacing w:line="210" w:lineRule="auto"/>
              <w:jc w:val="center"/>
            </w:pPr>
            <w:r>
              <w:rPr>
                <w:b/>
                <w:bCs/>
                <w:sz w:val="12"/>
                <w:szCs w:val="12"/>
              </w:rPr>
              <w:t>A14</w:t>
            </w:r>
          </w:p>
        </w:tc>
        <w:tc>
          <w:tcPr>
            <w:tcW w:w="2843" w:type="dxa"/>
            <w:shd w:val="clear" w:color="auto" w:fill="F4F8F7"/>
            <w:tcMar>
              <w:top w:w="40" w:type="dxa"/>
              <w:left w:w="60" w:type="dxa"/>
              <w:bottom w:w="40" w:type="dxa"/>
              <w:right w:w="60" w:type="dxa"/>
            </w:tcMar>
          </w:tcPr>
          <w:p w14:paraId="3B3953ED" w14:textId="77777777" w:rsidR="00631FF9" w:rsidRDefault="00631FF9" w:rsidP="00A43D5A">
            <w:pPr>
              <w:spacing w:line="210" w:lineRule="auto"/>
            </w:pPr>
            <w:r>
              <w:rPr>
                <w:sz w:val="12"/>
                <w:szCs w:val="12"/>
              </w:rPr>
              <w:t># of leadership, professional and technical training programmes delivered</w:t>
            </w:r>
          </w:p>
        </w:tc>
        <w:tc>
          <w:tcPr>
            <w:tcW w:w="760" w:type="dxa"/>
            <w:shd w:val="clear" w:color="auto" w:fill="F4F8F7"/>
            <w:tcMar>
              <w:top w:w="40" w:type="dxa"/>
              <w:left w:w="60" w:type="dxa"/>
              <w:bottom w:w="40" w:type="dxa"/>
              <w:right w:w="60" w:type="dxa"/>
            </w:tcMar>
          </w:tcPr>
          <w:p w14:paraId="21557A60"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67446F18" w14:textId="77777777" w:rsidR="00631FF9" w:rsidRDefault="00631FF9" w:rsidP="00A43D5A">
            <w:pPr>
              <w:spacing w:line="210" w:lineRule="auto"/>
            </w:pPr>
            <w:r>
              <w:rPr>
                <w:sz w:val="12"/>
                <w:szCs w:val="12"/>
              </w:rPr>
              <w:t>Training programmes delivered per Phase 1 targets</w:t>
            </w:r>
          </w:p>
        </w:tc>
        <w:tc>
          <w:tcPr>
            <w:tcW w:w="2145" w:type="dxa"/>
            <w:shd w:val="clear" w:color="auto" w:fill="F4F8F7"/>
            <w:tcMar>
              <w:top w:w="40" w:type="dxa"/>
              <w:left w:w="60" w:type="dxa"/>
              <w:bottom w:w="40" w:type="dxa"/>
              <w:right w:w="60" w:type="dxa"/>
            </w:tcMar>
          </w:tcPr>
          <w:p w14:paraId="4766CABA" w14:textId="77777777" w:rsidR="00631FF9" w:rsidRDefault="00631FF9" w:rsidP="00A43D5A">
            <w:pPr>
              <w:spacing w:line="210" w:lineRule="auto"/>
            </w:pPr>
            <w:r>
              <w:rPr>
                <w:sz w:val="12"/>
                <w:szCs w:val="12"/>
              </w:rPr>
              <w:t>No prior-period entry (PAGASA hydrology training commenced 2026).</w:t>
            </w:r>
          </w:p>
        </w:tc>
        <w:tc>
          <w:tcPr>
            <w:tcW w:w="4394" w:type="dxa"/>
            <w:shd w:val="clear" w:color="auto" w:fill="F4F8F7"/>
            <w:tcMar>
              <w:top w:w="40" w:type="dxa"/>
              <w:left w:w="60" w:type="dxa"/>
              <w:bottom w:w="40" w:type="dxa"/>
              <w:right w:w="60" w:type="dxa"/>
            </w:tcMar>
          </w:tcPr>
          <w:p w14:paraId="4D7C27B2" w14:textId="77777777" w:rsidR="00631FF9" w:rsidRDefault="00631FF9" w:rsidP="00A43D5A">
            <w:pPr>
              <w:spacing w:line="210" w:lineRule="auto"/>
            </w:pPr>
            <w:r>
              <w:rPr>
                <w:sz w:val="12"/>
                <w:szCs w:val="12"/>
              </w:rPr>
              <w:t xml:space="preserve">1 specialised hydrology training programme (PAGASA, Philippines / BIP-H). Course runs 23 Feb - 14 Aug 2026; participants mid-course this period (Terms 1-2 complete). Graduation 26 Aug 2026. [MERLA </w:t>
            </w:r>
            <w:proofErr w:type="gramStart"/>
            <w:r>
              <w:rPr>
                <w:sz w:val="12"/>
                <w:szCs w:val="12"/>
              </w:rPr>
              <w:t>note:</w:t>
            </w:r>
            <w:proofErr w:type="gramEnd"/>
            <w:r>
              <w:rPr>
                <w:sz w:val="12"/>
                <w:szCs w:val="12"/>
              </w:rPr>
              <w:t xml:space="preserve"> mid-course counted this period, consistent with BIP-M treatment.]</w:t>
            </w:r>
          </w:p>
        </w:tc>
        <w:tc>
          <w:tcPr>
            <w:tcW w:w="837" w:type="dxa"/>
            <w:shd w:val="clear" w:color="auto" w:fill="D9F0DE"/>
            <w:tcMar>
              <w:top w:w="40" w:type="dxa"/>
              <w:left w:w="60" w:type="dxa"/>
              <w:bottom w:w="40" w:type="dxa"/>
              <w:right w:w="60" w:type="dxa"/>
            </w:tcMar>
          </w:tcPr>
          <w:p w14:paraId="2F0BC79C" w14:textId="77777777" w:rsidR="00631FF9" w:rsidRDefault="00631FF9" w:rsidP="00A43D5A">
            <w:pPr>
              <w:spacing w:line="210" w:lineRule="auto"/>
              <w:jc w:val="center"/>
            </w:pPr>
            <w:r>
              <w:rPr>
                <w:sz w:val="12"/>
                <w:szCs w:val="12"/>
              </w:rPr>
              <w:t>4 - On track</w:t>
            </w:r>
          </w:p>
        </w:tc>
      </w:tr>
      <w:tr w:rsidR="00631FF9" w14:paraId="0F541F84" w14:textId="77777777" w:rsidTr="00631FF9">
        <w:tc>
          <w:tcPr>
            <w:tcW w:w="954" w:type="dxa"/>
            <w:tcMar>
              <w:top w:w="40" w:type="dxa"/>
              <w:left w:w="60" w:type="dxa"/>
              <w:bottom w:w="40" w:type="dxa"/>
              <w:right w:w="60" w:type="dxa"/>
            </w:tcMar>
          </w:tcPr>
          <w:p w14:paraId="6F722DE7"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0A57E6F0" w14:textId="77777777" w:rsidR="00631FF9" w:rsidRDefault="00631FF9" w:rsidP="00A43D5A">
            <w:pPr>
              <w:spacing w:line="210" w:lineRule="auto"/>
              <w:jc w:val="center"/>
            </w:pPr>
            <w:r>
              <w:rPr>
                <w:sz w:val="12"/>
                <w:szCs w:val="12"/>
              </w:rPr>
              <w:t>2.3.1</w:t>
            </w:r>
          </w:p>
        </w:tc>
        <w:tc>
          <w:tcPr>
            <w:tcW w:w="669" w:type="dxa"/>
            <w:tcMar>
              <w:top w:w="40" w:type="dxa"/>
              <w:left w:w="60" w:type="dxa"/>
              <w:bottom w:w="40" w:type="dxa"/>
              <w:right w:w="60" w:type="dxa"/>
            </w:tcMar>
          </w:tcPr>
          <w:p w14:paraId="69434DF1" w14:textId="77777777" w:rsidR="00631FF9" w:rsidRDefault="00631FF9" w:rsidP="00A43D5A">
            <w:pPr>
              <w:spacing w:line="210" w:lineRule="auto"/>
              <w:jc w:val="center"/>
            </w:pPr>
            <w:r>
              <w:rPr>
                <w:b/>
                <w:bCs/>
                <w:sz w:val="12"/>
                <w:szCs w:val="12"/>
              </w:rPr>
              <w:t>A14</w:t>
            </w:r>
          </w:p>
        </w:tc>
        <w:tc>
          <w:tcPr>
            <w:tcW w:w="2843" w:type="dxa"/>
            <w:tcMar>
              <w:top w:w="40" w:type="dxa"/>
              <w:left w:w="60" w:type="dxa"/>
              <w:bottom w:w="40" w:type="dxa"/>
              <w:right w:w="60" w:type="dxa"/>
            </w:tcMar>
          </w:tcPr>
          <w:p w14:paraId="5611FEB3" w14:textId="77777777" w:rsidR="00631FF9" w:rsidRDefault="00631FF9" w:rsidP="00A43D5A">
            <w:pPr>
              <w:spacing w:line="210" w:lineRule="auto"/>
            </w:pPr>
            <w:r>
              <w:rPr>
                <w:sz w:val="12"/>
                <w:szCs w:val="12"/>
              </w:rPr>
              <w:t># of leadership, professional and technical capability strengthening training sessions delivered</w:t>
            </w:r>
          </w:p>
        </w:tc>
        <w:tc>
          <w:tcPr>
            <w:tcW w:w="760" w:type="dxa"/>
            <w:tcMar>
              <w:top w:w="40" w:type="dxa"/>
              <w:left w:w="60" w:type="dxa"/>
              <w:bottom w:w="40" w:type="dxa"/>
              <w:right w:w="60" w:type="dxa"/>
            </w:tcMar>
          </w:tcPr>
          <w:p w14:paraId="0B65054D"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3D892082" w14:textId="77777777" w:rsidR="00631FF9" w:rsidRDefault="00631FF9" w:rsidP="00A43D5A">
            <w:pPr>
              <w:spacing w:line="210" w:lineRule="auto"/>
            </w:pPr>
          </w:p>
        </w:tc>
        <w:tc>
          <w:tcPr>
            <w:tcW w:w="2145" w:type="dxa"/>
            <w:tcMar>
              <w:top w:w="40" w:type="dxa"/>
              <w:left w:w="60" w:type="dxa"/>
              <w:bottom w:w="40" w:type="dxa"/>
              <w:right w:w="60" w:type="dxa"/>
            </w:tcMar>
          </w:tcPr>
          <w:p w14:paraId="50B0E448"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2D327BD1" w14:textId="77777777" w:rsidR="00631FF9" w:rsidRDefault="00631FF9" w:rsidP="00A43D5A">
            <w:pPr>
              <w:spacing w:line="210" w:lineRule="auto"/>
            </w:pPr>
            <w:r>
              <w:rPr>
                <w:sz w:val="12"/>
                <w:szCs w:val="12"/>
              </w:rPr>
              <w:t>2 Community of Practice sessions delivered: 16 Feb 2026 (21 participants, USA presenting) and 6 May 2026 (12 participants). a) Informal technical peer-learning b) Asset maintenance, asset management, data management/portals c) Online d) Not accredited</w:t>
            </w:r>
          </w:p>
        </w:tc>
        <w:tc>
          <w:tcPr>
            <w:tcW w:w="837" w:type="dxa"/>
            <w:shd w:val="clear" w:color="auto" w:fill="D9F0DE"/>
            <w:tcMar>
              <w:top w:w="40" w:type="dxa"/>
              <w:left w:w="60" w:type="dxa"/>
              <w:bottom w:w="40" w:type="dxa"/>
              <w:right w:w="60" w:type="dxa"/>
            </w:tcMar>
          </w:tcPr>
          <w:p w14:paraId="04C4DCB8" w14:textId="77777777" w:rsidR="00631FF9" w:rsidRDefault="00631FF9" w:rsidP="00A43D5A">
            <w:pPr>
              <w:spacing w:line="210" w:lineRule="auto"/>
              <w:jc w:val="center"/>
            </w:pPr>
            <w:r>
              <w:rPr>
                <w:sz w:val="12"/>
                <w:szCs w:val="12"/>
              </w:rPr>
              <w:t>4 - On track</w:t>
            </w:r>
          </w:p>
        </w:tc>
      </w:tr>
      <w:tr w:rsidR="00631FF9" w14:paraId="27E02056" w14:textId="77777777" w:rsidTr="00631FF9">
        <w:tc>
          <w:tcPr>
            <w:tcW w:w="954" w:type="dxa"/>
            <w:shd w:val="clear" w:color="auto" w:fill="F4F8F7"/>
            <w:tcMar>
              <w:top w:w="40" w:type="dxa"/>
              <w:left w:w="60" w:type="dxa"/>
              <w:bottom w:w="40" w:type="dxa"/>
              <w:right w:w="60" w:type="dxa"/>
            </w:tcMar>
          </w:tcPr>
          <w:p w14:paraId="2949C5EC"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0E3AC6B4" w14:textId="77777777" w:rsidR="00631FF9" w:rsidRDefault="00631FF9" w:rsidP="00A43D5A">
            <w:pPr>
              <w:spacing w:line="210" w:lineRule="auto"/>
              <w:jc w:val="center"/>
            </w:pPr>
            <w:r>
              <w:rPr>
                <w:sz w:val="12"/>
                <w:szCs w:val="12"/>
              </w:rPr>
              <w:t>2.2.1</w:t>
            </w:r>
          </w:p>
        </w:tc>
        <w:tc>
          <w:tcPr>
            <w:tcW w:w="669" w:type="dxa"/>
            <w:shd w:val="clear" w:color="auto" w:fill="F4F8F7"/>
            <w:tcMar>
              <w:top w:w="40" w:type="dxa"/>
              <w:left w:w="60" w:type="dxa"/>
              <w:bottom w:w="40" w:type="dxa"/>
              <w:right w:w="60" w:type="dxa"/>
            </w:tcMar>
          </w:tcPr>
          <w:p w14:paraId="7FE5A44E" w14:textId="77777777" w:rsidR="00631FF9" w:rsidRDefault="00631FF9" w:rsidP="00A43D5A">
            <w:pPr>
              <w:spacing w:line="210" w:lineRule="auto"/>
              <w:jc w:val="center"/>
            </w:pPr>
            <w:r>
              <w:rPr>
                <w:b/>
                <w:bCs/>
                <w:sz w:val="12"/>
                <w:szCs w:val="12"/>
              </w:rPr>
              <w:t>A14</w:t>
            </w:r>
          </w:p>
        </w:tc>
        <w:tc>
          <w:tcPr>
            <w:tcW w:w="2843" w:type="dxa"/>
            <w:shd w:val="clear" w:color="auto" w:fill="F4F8F7"/>
            <w:tcMar>
              <w:top w:w="40" w:type="dxa"/>
              <w:left w:w="60" w:type="dxa"/>
              <w:bottom w:w="40" w:type="dxa"/>
              <w:right w:w="60" w:type="dxa"/>
            </w:tcMar>
          </w:tcPr>
          <w:p w14:paraId="27DD3807" w14:textId="77777777" w:rsidR="00631FF9" w:rsidRDefault="00631FF9" w:rsidP="00A43D5A">
            <w:pPr>
              <w:spacing w:line="210" w:lineRule="auto"/>
            </w:pPr>
            <w:r>
              <w:rPr>
                <w:sz w:val="12"/>
                <w:szCs w:val="12"/>
              </w:rPr>
              <w:t># of leadership, professional and technical capability strengthening training sessions delivered with support from WRP (disaggregated by programme, formal/informal, accredited/non-accredited, WMO-designated/not WMO-designated, PICT/non-PICT delivery, online/</w:t>
            </w:r>
            <w:proofErr w:type="spellStart"/>
            <w:r>
              <w:rPr>
                <w:sz w:val="12"/>
                <w:szCs w:val="12"/>
              </w:rPr>
              <w:t>inperson</w:t>
            </w:r>
            <w:proofErr w:type="spellEnd"/>
            <w:r>
              <w:rPr>
                <w:sz w:val="12"/>
                <w:szCs w:val="12"/>
              </w:rPr>
              <w:t>/hybrid, recognised by formal Pacific/national competency framework)</w:t>
            </w:r>
          </w:p>
        </w:tc>
        <w:tc>
          <w:tcPr>
            <w:tcW w:w="760" w:type="dxa"/>
            <w:shd w:val="clear" w:color="auto" w:fill="F4F8F7"/>
            <w:tcMar>
              <w:top w:w="40" w:type="dxa"/>
              <w:left w:w="60" w:type="dxa"/>
              <w:bottom w:w="40" w:type="dxa"/>
              <w:right w:w="60" w:type="dxa"/>
            </w:tcMar>
          </w:tcPr>
          <w:p w14:paraId="6CBB2966" w14:textId="77777777" w:rsidR="00631FF9" w:rsidRDefault="00631FF9" w:rsidP="00A43D5A">
            <w:pPr>
              <w:spacing w:line="210" w:lineRule="auto"/>
              <w:jc w:val="center"/>
            </w:pPr>
            <w:r>
              <w:rPr>
                <w:sz w:val="12"/>
                <w:szCs w:val="12"/>
              </w:rPr>
              <w:t>BoM</w:t>
            </w:r>
          </w:p>
        </w:tc>
        <w:tc>
          <w:tcPr>
            <w:tcW w:w="1773" w:type="dxa"/>
            <w:shd w:val="clear" w:color="auto" w:fill="F4F8F7"/>
            <w:tcMar>
              <w:top w:w="40" w:type="dxa"/>
              <w:left w:w="60" w:type="dxa"/>
              <w:bottom w:w="40" w:type="dxa"/>
              <w:right w:w="60" w:type="dxa"/>
            </w:tcMar>
          </w:tcPr>
          <w:p w14:paraId="63302B7C"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4A011095" w14:textId="77777777" w:rsidR="00631FF9" w:rsidRDefault="00631FF9" w:rsidP="00A43D5A">
            <w:pPr>
              <w:spacing w:line="210" w:lineRule="auto"/>
            </w:pPr>
            <w:r>
              <w:rPr>
                <w:sz w:val="12"/>
                <w:szCs w:val="12"/>
              </w:rPr>
              <w:t>1x BIP-M training session commenced with WRP support (2024 cohort): A) professional B) formal C) accredited D) WMO-designated E) non-PICT delivery F) in person G) not recognised (no Pacific competency framework established)</w:t>
            </w:r>
          </w:p>
        </w:tc>
        <w:tc>
          <w:tcPr>
            <w:tcW w:w="4394" w:type="dxa"/>
            <w:shd w:val="clear" w:color="auto" w:fill="F4F8F7"/>
            <w:tcMar>
              <w:top w:w="40" w:type="dxa"/>
              <w:left w:w="60" w:type="dxa"/>
              <w:bottom w:w="40" w:type="dxa"/>
              <w:right w:w="60" w:type="dxa"/>
            </w:tcMar>
          </w:tcPr>
          <w:p w14:paraId="25E60A7C" w14:textId="77777777" w:rsidR="00631FF9" w:rsidRDefault="00631FF9" w:rsidP="00A43D5A">
            <w:pPr>
              <w:spacing w:line="210" w:lineRule="auto"/>
            </w:pPr>
            <w:r>
              <w:rPr>
                <w:sz w:val="12"/>
                <w:szCs w:val="12"/>
              </w:rPr>
              <w:t>1x BIP-M training session ongoing (2026 cohort): students progressing through course, Units 1 and 2 completed. Same session characteristics (professional, formal, accredited, WMO-designated, non-PICT delivery, in-person). Delivery active this period, not nil.</w:t>
            </w:r>
          </w:p>
        </w:tc>
        <w:tc>
          <w:tcPr>
            <w:tcW w:w="837" w:type="dxa"/>
            <w:shd w:val="clear" w:color="auto" w:fill="D9F0DE"/>
            <w:tcMar>
              <w:top w:w="40" w:type="dxa"/>
              <w:left w:w="60" w:type="dxa"/>
              <w:bottom w:w="40" w:type="dxa"/>
              <w:right w:w="60" w:type="dxa"/>
            </w:tcMar>
          </w:tcPr>
          <w:p w14:paraId="052CEF2C" w14:textId="77777777" w:rsidR="00631FF9" w:rsidRDefault="00631FF9" w:rsidP="00A43D5A">
            <w:pPr>
              <w:spacing w:line="210" w:lineRule="auto"/>
              <w:jc w:val="center"/>
            </w:pPr>
            <w:r>
              <w:rPr>
                <w:sz w:val="12"/>
                <w:szCs w:val="12"/>
              </w:rPr>
              <w:t>4 - On track</w:t>
            </w:r>
          </w:p>
        </w:tc>
      </w:tr>
      <w:tr w:rsidR="00631FF9" w14:paraId="388D7C64" w14:textId="77777777" w:rsidTr="00631FF9">
        <w:tc>
          <w:tcPr>
            <w:tcW w:w="954" w:type="dxa"/>
            <w:tcMar>
              <w:top w:w="40" w:type="dxa"/>
              <w:left w:w="60" w:type="dxa"/>
              <w:bottom w:w="40" w:type="dxa"/>
              <w:right w:w="60" w:type="dxa"/>
            </w:tcMar>
          </w:tcPr>
          <w:p w14:paraId="5C45434E"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6833ECC9" w14:textId="77777777" w:rsidR="00631FF9" w:rsidRDefault="00631FF9" w:rsidP="00A43D5A">
            <w:pPr>
              <w:spacing w:line="210" w:lineRule="auto"/>
              <w:jc w:val="center"/>
            </w:pPr>
            <w:r>
              <w:rPr>
                <w:sz w:val="12"/>
                <w:szCs w:val="12"/>
              </w:rPr>
              <w:t>4.1.1</w:t>
            </w:r>
          </w:p>
        </w:tc>
        <w:tc>
          <w:tcPr>
            <w:tcW w:w="669" w:type="dxa"/>
            <w:tcMar>
              <w:top w:w="40" w:type="dxa"/>
              <w:left w:w="60" w:type="dxa"/>
              <w:bottom w:w="40" w:type="dxa"/>
              <w:right w:w="60" w:type="dxa"/>
            </w:tcMar>
          </w:tcPr>
          <w:p w14:paraId="2B0FD8FA" w14:textId="77777777" w:rsidR="00631FF9" w:rsidRDefault="00631FF9" w:rsidP="00A43D5A">
            <w:pPr>
              <w:spacing w:line="210" w:lineRule="auto"/>
              <w:jc w:val="center"/>
            </w:pPr>
            <w:r>
              <w:rPr>
                <w:b/>
                <w:bCs/>
                <w:sz w:val="12"/>
                <w:szCs w:val="12"/>
              </w:rPr>
              <w:t>A14</w:t>
            </w:r>
          </w:p>
        </w:tc>
        <w:tc>
          <w:tcPr>
            <w:tcW w:w="2843" w:type="dxa"/>
            <w:tcMar>
              <w:top w:w="40" w:type="dxa"/>
              <w:left w:w="60" w:type="dxa"/>
              <w:bottom w:w="40" w:type="dxa"/>
              <w:right w:w="60" w:type="dxa"/>
            </w:tcMar>
          </w:tcPr>
          <w:p w14:paraId="1A03AF43" w14:textId="77777777" w:rsidR="00631FF9" w:rsidRDefault="00631FF9" w:rsidP="00A43D5A">
            <w:pPr>
              <w:spacing w:line="210" w:lineRule="auto"/>
            </w:pPr>
            <w:r>
              <w:rPr>
                <w:sz w:val="12"/>
                <w:szCs w:val="12"/>
              </w:rPr>
              <w:t># of leadership, professional and technical capability strengthening training sessions delivered with support from WRP (disaggregated by programme, formal/informal, accredited/non-accredited, WMO-designated/not WMO-designated, PICT/non-PICT delivery, online/</w:t>
            </w:r>
            <w:proofErr w:type="spellStart"/>
            <w:r>
              <w:rPr>
                <w:sz w:val="12"/>
                <w:szCs w:val="12"/>
              </w:rPr>
              <w:t>inperson</w:t>
            </w:r>
            <w:proofErr w:type="spellEnd"/>
            <w:r>
              <w:rPr>
                <w:sz w:val="12"/>
                <w:szCs w:val="12"/>
              </w:rPr>
              <w:t>/hybrid, recognised by formal Pacific/national competency framework)</w:t>
            </w:r>
          </w:p>
        </w:tc>
        <w:tc>
          <w:tcPr>
            <w:tcW w:w="760" w:type="dxa"/>
            <w:tcMar>
              <w:top w:w="40" w:type="dxa"/>
              <w:left w:w="60" w:type="dxa"/>
              <w:bottom w:w="40" w:type="dxa"/>
              <w:right w:w="60" w:type="dxa"/>
            </w:tcMar>
          </w:tcPr>
          <w:p w14:paraId="1A6758E9" w14:textId="77777777" w:rsidR="00631FF9" w:rsidRDefault="00631FF9" w:rsidP="00A43D5A">
            <w:pPr>
              <w:spacing w:line="210" w:lineRule="auto"/>
              <w:jc w:val="center"/>
            </w:pPr>
            <w:r>
              <w:rPr>
                <w:sz w:val="12"/>
                <w:szCs w:val="12"/>
              </w:rPr>
              <w:t>BoM</w:t>
            </w:r>
          </w:p>
        </w:tc>
        <w:tc>
          <w:tcPr>
            <w:tcW w:w="1773" w:type="dxa"/>
            <w:tcMar>
              <w:top w:w="40" w:type="dxa"/>
              <w:left w:w="60" w:type="dxa"/>
              <w:bottom w:w="40" w:type="dxa"/>
              <w:right w:w="60" w:type="dxa"/>
            </w:tcMar>
          </w:tcPr>
          <w:p w14:paraId="09CAA5A2" w14:textId="77777777" w:rsidR="00631FF9" w:rsidRDefault="00631FF9" w:rsidP="00A43D5A">
            <w:pPr>
              <w:spacing w:line="210" w:lineRule="auto"/>
            </w:pPr>
            <w:r>
              <w:rPr>
                <w:sz w:val="12"/>
                <w:szCs w:val="12"/>
              </w:rPr>
              <w:t>IFP: Solution Architecture Design - May 31</w:t>
            </w:r>
            <w:proofErr w:type="gramStart"/>
            <w:r>
              <w:rPr>
                <w:sz w:val="12"/>
                <w:szCs w:val="12"/>
              </w:rPr>
              <w:t xml:space="preserve"> 2026</w:t>
            </w:r>
            <w:proofErr w:type="gramEnd"/>
            <w:r>
              <w:rPr>
                <w:sz w:val="12"/>
                <w:szCs w:val="12"/>
              </w:rPr>
              <w:t>; Visual weather - uplift of visual weather in Fiji - Oct 31</w:t>
            </w:r>
            <w:proofErr w:type="gramStart"/>
            <w:r>
              <w:rPr>
                <w:sz w:val="12"/>
                <w:szCs w:val="12"/>
              </w:rPr>
              <w:t xml:space="preserve"> 2026</w:t>
            </w:r>
            <w:proofErr w:type="gramEnd"/>
            <w:r>
              <w:rPr>
                <w:sz w:val="12"/>
                <w:szCs w:val="12"/>
              </w:rPr>
              <w:t>; TC module update - Oct 31</w:t>
            </w:r>
            <w:proofErr w:type="gramStart"/>
            <w:r>
              <w:rPr>
                <w:sz w:val="12"/>
                <w:szCs w:val="12"/>
              </w:rPr>
              <w:t xml:space="preserve"> 2026</w:t>
            </w:r>
            <w:proofErr w:type="gramEnd"/>
            <w:r>
              <w:rPr>
                <w:sz w:val="12"/>
                <w:szCs w:val="12"/>
              </w:rPr>
              <w:t>; Data and infrastructure implementation - Oct 31</w:t>
            </w:r>
            <w:proofErr w:type="gramStart"/>
            <w:r>
              <w:rPr>
                <w:sz w:val="12"/>
                <w:szCs w:val="12"/>
              </w:rPr>
              <w:t xml:space="preserve"> 2026</w:t>
            </w:r>
            <w:proofErr w:type="gramEnd"/>
            <w:r>
              <w:rPr>
                <w:sz w:val="12"/>
                <w:szCs w:val="12"/>
              </w:rPr>
              <w:t>; Supporting artefacts and training - Jan 31 2027</w:t>
            </w:r>
          </w:p>
        </w:tc>
        <w:tc>
          <w:tcPr>
            <w:tcW w:w="2145" w:type="dxa"/>
            <w:tcMar>
              <w:top w:w="40" w:type="dxa"/>
              <w:left w:w="60" w:type="dxa"/>
              <w:bottom w:w="40" w:type="dxa"/>
              <w:right w:w="60" w:type="dxa"/>
            </w:tcMar>
          </w:tcPr>
          <w:p w14:paraId="3E40FA2A"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5DC9ED94" w14:textId="77777777" w:rsidR="00631FF9" w:rsidRDefault="00631FF9" w:rsidP="00A43D5A">
            <w:pPr>
              <w:spacing w:line="210" w:lineRule="auto"/>
            </w:pPr>
            <w:r>
              <w:rPr>
                <w:sz w:val="12"/>
                <w:szCs w:val="12"/>
              </w:rPr>
              <w:t>No progress - 0</w:t>
            </w:r>
          </w:p>
        </w:tc>
        <w:tc>
          <w:tcPr>
            <w:tcW w:w="837" w:type="dxa"/>
            <w:shd w:val="clear" w:color="auto" w:fill="ECECEC"/>
            <w:tcMar>
              <w:top w:w="40" w:type="dxa"/>
              <w:left w:w="60" w:type="dxa"/>
              <w:bottom w:w="40" w:type="dxa"/>
              <w:right w:w="60" w:type="dxa"/>
            </w:tcMar>
          </w:tcPr>
          <w:p w14:paraId="26AC3C2E" w14:textId="77777777" w:rsidR="00631FF9" w:rsidRDefault="00631FF9" w:rsidP="00A43D5A">
            <w:pPr>
              <w:spacing w:line="210" w:lineRule="auto"/>
              <w:jc w:val="center"/>
            </w:pPr>
            <w:r>
              <w:rPr>
                <w:sz w:val="12"/>
                <w:szCs w:val="12"/>
              </w:rPr>
              <w:t>2 - No change this period</w:t>
            </w:r>
          </w:p>
        </w:tc>
      </w:tr>
      <w:tr w:rsidR="00631FF9" w14:paraId="0218FFAB" w14:textId="77777777" w:rsidTr="00631FF9">
        <w:tc>
          <w:tcPr>
            <w:tcW w:w="954" w:type="dxa"/>
            <w:shd w:val="clear" w:color="auto" w:fill="F4F8F7"/>
            <w:tcMar>
              <w:top w:w="40" w:type="dxa"/>
              <w:left w:w="60" w:type="dxa"/>
              <w:bottom w:w="40" w:type="dxa"/>
              <w:right w:w="60" w:type="dxa"/>
            </w:tcMar>
          </w:tcPr>
          <w:p w14:paraId="26E9CD57"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7277413E" w14:textId="77777777" w:rsidR="00631FF9" w:rsidRDefault="00631FF9" w:rsidP="00A43D5A">
            <w:pPr>
              <w:spacing w:line="210" w:lineRule="auto"/>
              <w:jc w:val="center"/>
            </w:pPr>
            <w:r>
              <w:rPr>
                <w:sz w:val="12"/>
                <w:szCs w:val="12"/>
              </w:rPr>
              <w:t>2.2.5</w:t>
            </w:r>
          </w:p>
        </w:tc>
        <w:tc>
          <w:tcPr>
            <w:tcW w:w="669" w:type="dxa"/>
            <w:shd w:val="clear" w:color="auto" w:fill="F4F8F7"/>
            <w:tcMar>
              <w:top w:w="40" w:type="dxa"/>
              <w:left w:w="60" w:type="dxa"/>
              <w:bottom w:w="40" w:type="dxa"/>
              <w:right w:w="60" w:type="dxa"/>
            </w:tcMar>
          </w:tcPr>
          <w:p w14:paraId="640EE208" w14:textId="77777777" w:rsidR="00631FF9" w:rsidRDefault="00631FF9" w:rsidP="00A43D5A">
            <w:pPr>
              <w:spacing w:line="210" w:lineRule="auto"/>
              <w:jc w:val="center"/>
            </w:pPr>
            <w:r>
              <w:rPr>
                <w:b/>
                <w:bCs/>
                <w:sz w:val="12"/>
                <w:szCs w:val="12"/>
              </w:rPr>
              <w:t>A14</w:t>
            </w:r>
          </w:p>
        </w:tc>
        <w:tc>
          <w:tcPr>
            <w:tcW w:w="2843" w:type="dxa"/>
            <w:shd w:val="clear" w:color="auto" w:fill="F4F8F7"/>
            <w:tcMar>
              <w:top w:w="40" w:type="dxa"/>
              <w:left w:w="60" w:type="dxa"/>
              <w:bottom w:w="40" w:type="dxa"/>
              <w:right w:w="60" w:type="dxa"/>
            </w:tcMar>
          </w:tcPr>
          <w:p w14:paraId="2A022626" w14:textId="77777777" w:rsidR="00631FF9" w:rsidRDefault="00631FF9" w:rsidP="00A43D5A">
            <w:pPr>
              <w:spacing w:line="210" w:lineRule="auto"/>
            </w:pPr>
            <w:r>
              <w:rPr>
                <w:sz w:val="12"/>
                <w:szCs w:val="12"/>
              </w:rPr>
              <w:t># of leadership, professional and technical capability strengthening training sessions delivered with support from WRP (disaggregated by programme, formal/informal, accredited/non-accredited, WMO-designated/not WMO-designated, PICT/non-PICT delivery, online/</w:t>
            </w:r>
            <w:proofErr w:type="spellStart"/>
            <w:r>
              <w:rPr>
                <w:sz w:val="12"/>
                <w:szCs w:val="12"/>
              </w:rPr>
              <w:t>inperson</w:t>
            </w:r>
            <w:proofErr w:type="spellEnd"/>
            <w:r>
              <w:rPr>
                <w:sz w:val="12"/>
                <w:szCs w:val="12"/>
              </w:rPr>
              <w:t>/hybrid, recognised by formal Pacific/national competency framework)</w:t>
            </w:r>
          </w:p>
        </w:tc>
        <w:tc>
          <w:tcPr>
            <w:tcW w:w="760" w:type="dxa"/>
            <w:shd w:val="clear" w:color="auto" w:fill="F4F8F7"/>
            <w:tcMar>
              <w:top w:w="40" w:type="dxa"/>
              <w:left w:w="60" w:type="dxa"/>
              <w:bottom w:w="40" w:type="dxa"/>
              <w:right w:w="60" w:type="dxa"/>
            </w:tcMar>
          </w:tcPr>
          <w:p w14:paraId="2F7E4018" w14:textId="42BFBBDF"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196DACB7" w14:textId="77777777" w:rsidR="00631FF9" w:rsidRDefault="00631FF9" w:rsidP="00A43D5A">
            <w:pPr>
              <w:spacing w:line="210" w:lineRule="auto"/>
            </w:pPr>
            <w:r>
              <w:rPr>
                <w:sz w:val="12"/>
                <w:szCs w:val="12"/>
              </w:rPr>
              <w:t>6</w:t>
            </w:r>
          </w:p>
        </w:tc>
        <w:tc>
          <w:tcPr>
            <w:tcW w:w="2145" w:type="dxa"/>
            <w:shd w:val="clear" w:color="auto" w:fill="F4F8F7"/>
            <w:tcMar>
              <w:top w:w="40" w:type="dxa"/>
              <w:left w:w="60" w:type="dxa"/>
              <w:bottom w:w="40" w:type="dxa"/>
              <w:right w:w="60" w:type="dxa"/>
            </w:tcMar>
          </w:tcPr>
          <w:p w14:paraId="1F87B3B6"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34060EAE" w14:textId="77777777" w:rsidR="00631FF9" w:rsidRDefault="00631FF9" w:rsidP="00A43D5A">
            <w:pPr>
              <w:spacing w:line="210" w:lineRule="auto"/>
            </w:pPr>
            <w:r>
              <w:rPr>
                <w:sz w:val="12"/>
                <w:szCs w:val="12"/>
              </w:rPr>
              <w:t xml:space="preserve">6 sessions delivered: CAP training and implementation delivered across 5 countries (FSM, RMI, Kiribati, PNG, Niue), Mar-May </w:t>
            </w:r>
            <w:proofErr w:type="gramStart"/>
            <w:r>
              <w:rPr>
                <w:sz w:val="12"/>
                <w:szCs w:val="12"/>
              </w:rPr>
              <w:t>2026,+</w:t>
            </w:r>
            <w:proofErr w:type="gramEnd"/>
            <w:r>
              <w:rPr>
                <w:sz w:val="12"/>
                <w:szCs w:val="12"/>
              </w:rPr>
              <w:t xml:space="preserve"> 1 regional CAP webinar (9 Apr 2026). a) Formal/technical b) CAP c) in-person (+ online webinar) d) not accredited e) WMO-designated</w:t>
            </w:r>
          </w:p>
        </w:tc>
        <w:tc>
          <w:tcPr>
            <w:tcW w:w="837" w:type="dxa"/>
            <w:shd w:val="clear" w:color="auto" w:fill="CDEBD3"/>
            <w:tcMar>
              <w:top w:w="40" w:type="dxa"/>
              <w:left w:w="60" w:type="dxa"/>
              <w:bottom w:w="40" w:type="dxa"/>
              <w:right w:w="60" w:type="dxa"/>
            </w:tcMar>
          </w:tcPr>
          <w:p w14:paraId="676E0093" w14:textId="77777777" w:rsidR="00631FF9" w:rsidRDefault="00631FF9" w:rsidP="00A43D5A">
            <w:pPr>
              <w:spacing w:line="210" w:lineRule="auto"/>
              <w:jc w:val="center"/>
            </w:pPr>
            <w:r>
              <w:rPr>
                <w:sz w:val="12"/>
                <w:szCs w:val="12"/>
              </w:rPr>
              <w:t>5- Significant progress</w:t>
            </w:r>
          </w:p>
        </w:tc>
      </w:tr>
      <w:tr w:rsidR="00631FF9" w14:paraId="0B3FC08D" w14:textId="77777777" w:rsidTr="00631FF9">
        <w:tc>
          <w:tcPr>
            <w:tcW w:w="954" w:type="dxa"/>
            <w:tcMar>
              <w:top w:w="40" w:type="dxa"/>
              <w:left w:w="60" w:type="dxa"/>
              <w:bottom w:w="40" w:type="dxa"/>
              <w:right w:w="60" w:type="dxa"/>
            </w:tcMar>
          </w:tcPr>
          <w:p w14:paraId="1414E4B1"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00961C2B" w14:textId="77777777" w:rsidR="00631FF9" w:rsidRDefault="00631FF9" w:rsidP="00A43D5A">
            <w:pPr>
              <w:spacing w:line="210" w:lineRule="auto"/>
              <w:jc w:val="center"/>
            </w:pPr>
            <w:r>
              <w:rPr>
                <w:sz w:val="12"/>
                <w:szCs w:val="12"/>
              </w:rPr>
              <w:t>3.1.1</w:t>
            </w:r>
          </w:p>
        </w:tc>
        <w:tc>
          <w:tcPr>
            <w:tcW w:w="669" w:type="dxa"/>
            <w:tcMar>
              <w:top w:w="40" w:type="dxa"/>
              <w:left w:w="60" w:type="dxa"/>
              <w:bottom w:w="40" w:type="dxa"/>
              <w:right w:w="60" w:type="dxa"/>
            </w:tcMar>
          </w:tcPr>
          <w:p w14:paraId="19C35B24" w14:textId="77777777" w:rsidR="00631FF9" w:rsidRDefault="00631FF9" w:rsidP="00A43D5A">
            <w:pPr>
              <w:spacing w:line="210" w:lineRule="auto"/>
              <w:jc w:val="center"/>
            </w:pPr>
            <w:r>
              <w:rPr>
                <w:b/>
                <w:bCs/>
                <w:sz w:val="12"/>
                <w:szCs w:val="12"/>
              </w:rPr>
              <w:t>A14</w:t>
            </w:r>
          </w:p>
        </w:tc>
        <w:tc>
          <w:tcPr>
            <w:tcW w:w="2843" w:type="dxa"/>
            <w:tcMar>
              <w:top w:w="40" w:type="dxa"/>
              <w:left w:w="60" w:type="dxa"/>
              <w:bottom w:w="40" w:type="dxa"/>
              <w:right w:w="60" w:type="dxa"/>
            </w:tcMar>
          </w:tcPr>
          <w:p w14:paraId="768C2C6C" w14:textId="77777777" w:rsidR="00631FF9" w:rsidRDefault="00631FF9" w:rsidP="00A43D5A">
            <w:pPr>
              <w:spacing w:line="210" w:lineRule="auto"/>
            </w:pPr>
            <w:r>
              <w:rPr>
                <w:sz w:val="12"/>
                <w:szCs w:val="12"/>
              </w:rPr>
              <w:t># of leadership, professional and technical capability strengthening training sessions delivered with support from WRP (disaggregated by programme, formal/informal, accredited/non-accredited, WMO-designated/not WMO-designated, PICT/non-PICT delivery, online/</w:t>
            </w:r>
            <w:proofErr w:type="spellStart"/>
            <w:r>
              <w:rPr>
                <w:sz w:val="12"/>
                <w:szCs w:val="12"/>
              </w:rPr>
              <w:t>inperson</w:t>
            </w:r>
            <w:proofErr w:type="spellEnd"/>
            <w:r>
              <w:rPr>
                <w:sz w:val="12"/>
                <w:szCs w:val="12"/>
              </w:rPr>
              <w:t>/hybrid, recognised by formal Pacific/national competency framework)</w:t>
            </w:r>
          </w:p>
        </w:tc>
        <w:tc>
          <w:tcPr>
            <w:tcW w:w="760" w:type="dxa"/>
            <w:tcMar>
              <w:top w:w="40" w:type="dxa"/>
              <w:left w:w="60" w:type="dxa"/>
              <w:bottom w:w="40" w:type="dxa"/>
              <w:right w:w="60" w:type="dxa"/>
            </w:tcMar>
          </w:tcPr>
          <w:p w14:paraId="7A91275A"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2D9F9085" w14:textId="77777777" w:rsidR="00631FF9" w:rsidRDefault="00631FF9" w:rsidP="00A43D5A">
            <w:pPr>
              <w:spacing w:line="210" w:lineRule="auto"/>
            </w:pPr>
          </w:p>
        </w:tc>
        <w:tc>
          <w:tcPr>
            <w:tcW w:w="2145" w:type="dxa"/>
            <w:tcMar>
              <w:top w:w="40" w:type="dxa"/>
              <w:left w:w="60" w:type="dxa"/>
              <w:bottom w:w="40" w:type="dxa"/>
              <w:right w:w="60" w:type="dxa"/>
            </w:tcMar>
          </w:tcPr>
          <w:p w14:paraId="5D781CA6"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63F00071" w14:textId="77777777" w:rsidR="00631FF9" w:rsidRDefault="00631FF9" w:rsidP="00A43D5A">
            <w:pPr>
              <w:spacing w:line="210" w:lineRule="auto"/>
            </w:pPr>
            <w:r>
              <w:rPr>
                <w:sz w:val="12"/>
                <w:szCs w:val="12"/>
              </w:rPr>
              <w:t>5 virtual sessions with Fiji, Samoa, PNG, Vanuatu, and Solomon Islands supporting their NAMP progress a) Informal technical training and mentoring in support of National Asset Management Plan completion b) Asset management and maintenance, Data management/portals c) Hybrid (PNG in person- others virtual) d) not accredited e) NAMPs expand on the Template for Operations and Maintenance Plans of Weather Observing Systems being finalised by WMO f) not recognised</w:t>
            </w:r>
          </w:p>
        </w:tc>
        <w:tc>
          <w:tcPr>
            <w:tcW w:w="837" w:type="dxa"/>
            <w:shd w:val="clear" w:color="auto" w:fill="D9F0DE"/>
            <w:tcMar>
              <w:top w:w="40" w:type="dxa"/>
              <w:left w:w="60" w:type="dxa"/>
              <w:bottom w:w="40" w:type="dxa"/>
              <w:right w:w="60" w:type="dxa"/>
            </w:tcMar>
          </w:tcPr>
          <w:p w14:paraId="094DDDB9" w14:textId="77777777" w:rsidR="00631FF9" w:rsidRDefault="00631FF9" w:rsidP="00A43D5A">
            <w:pPr>
              <w:spacing w:line="210" w:lineRule="auto"/>
              <w:jc w:val="center"/>
            </w:pPr>
            <w:r>
              <w:rPr>
                <w:sz w:val="12"/>
                <w:szCs w:val="12"/>
              </w:rPr>
              <w:t>4 - On track</w:t>
            </w:r>
          </w:p>
        </w:tc>
      </w:tr>
      <w:tr w:rsidR="00631FF9" w14:paraId="26CFF6E9" w14:textId="77777777" w:rsidTr="00631FF9">
        <w:tc>
          <w:tcPr>
            <w:tcW w:w="954" w:type="dxa"/>
            <w:shd w:val="clear" w:color="auto" w:fill="F4F8F7"/>
            <w:tcMar>
              <w:top w:w="40" w:type="dxa"/>
              <w:left w:w="60" w:type="dxa"/>
              <w:bottom w:w="40" w:type="dxa"/>
              <w:right w:w="60" w:type="dxa"/>
            </w:tcMar>
          </w:tcPr>
          <w:p w14:paraId="27CA997F"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226F606D" w14:textId="77777777" w:rsidR="00631FF9" w:rsidRDefault="00631FF9" w:rsidP="00A43D5A">
            <w:pPr>
              <w:spacing w:line="210" w:lineRule="auto"/>
              <w:jc w:val="center"/>
            </w:pPr>
            <w:r>
              <w:rPr>
                <w:sz w:val="12"/>
                <w:szCs w:val="12"/>
              </w:rPr>
              <w:t>3.2.1</w:t>
            </w:r>
          </w:p>
        </w:tc>
        <w:tc>
          <w:tcPr>
            <w:tcW w:w="669" w:type="dxa"/>
            <w:shd w:val="clear" w:color="auto" w:fill="F4F8F7"/>
            <w:tcMar>
              <w:top w:w="40" w:type="dxa"/>
              <w:left w:w="60" w:type="dxa"/>
              <w:bottom w:w="40" w:type="dxa"/>
              <w:right w:w="60" w:type="dxa"/>
            </w:tcMar>
          </w:tcPr>
          <w:p w14:paraId="25D2ED6C" w14:textId="77777777" w:rsidR="00631FF9" w:rsidRDefault="00631FF9" w:rsidP="00A43D5A">
            <w:pPr>
              <w:spacing w:line="210" w:lineRule="auto"/>
              <w:jc w:val="center"/>
            </w:pPr>
            <w:r>
              <w:rPr>
                <w:b/>
                <w:bCs/>
                <w:sz w:val="12"/>
                <w:szCs w:val="12"/>
              </w:rPr>
              <w:t>A14</w:t>
            </w:r>
          </w:p>
        </w:tc>
        <w:tc>
          <w:tcPr>
            <w:tcW w:w="2843" w:type="dxa"/>
            <w:shd w:val="clear" w:color="auto" w:fill="F4F8F7"/>
            <w:tcMar>
              <w:top w:w="40" w:type="dxa"/>
              <w:left w:w="60" w:type="dxa"/>
              <w:bottom w:w="40" w:type="dxa"/>
              <w:right w:w="60" w:type="dxa"/>
            </w:tcMar>
          </w:tcPr>
          <w:p w14:paraId="27EB0813" w14:textId="77777777" w:rsidR="00631FF9" w:rsidRDefault="00631FF9" w:rsidP="00A43D5A">
            <w:pPr>
              <w:spacing w:line="210" w:lineRule="auto"/>
            </w:pPr>
            <w:r>
              <w:rPr>
                <w:sz w:val="12"/>
                <w:szCs w:val="12"/>
              </w:rPr>
              <w:t># of leadership, professional and technical training programmes delivered</w:t>
            </w:r>
          </w:p>
        </w:tc>
        <w:tc>
          <w:tcPr>
            <w:tcW w:w="760" w:type="dxa"/>
            <w:shd w:val="clear" w:color="auto" w:fill="F4F8F7"/>
            <w:tcMar>
              <w:top w:w="40" w:type="dxa"/>
              <w:left w:w="60" w:type="dxa"/>
              <w:bottom w:w="40" w:type="dxa"/>
              <w:right w:w="60" w:type="dxa"/>
            </w:tcMar>
          </w:tcPr>
          <w:p w14:paraId="7EA19172"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1755CCBC" w14:textId="77777777" w:rsidR="00631FF9" w:rsidRDefault="00631FF9" w:rsidP="00A43D5A">
            <w:pPr>
              <w:spacing w:line="210" w:lineRule="auto"/>
            </w:pPr>
            <w:r>
              <w:rPr>
                <w:sz w:val="12"/>
                <w:szCs w:val="12"/>
              </w:rPr>
              <w:t>RIC establishment per Phase 1</w:t>
            </w:r>
          </w:p>
        </w:tc>
        <w:tc>
          <w:tcPr>
            <w:tcW w:w="2145" w:type="dxa"/>
            <w:shd w:val="clear" w:color="auto" w:fill="F4F8F7"/>
            <w:tcMar>
              <w:top w:w="40" w:type="dxa"/>
              <w:left w:w="60" w:type="dxa"/>
              <w:bottom w:w="40" w:type="dxa"/>
              <w:right w:w="60" w:type="dxa"/>
            </w:tcMar>
          </w:tcPr>
          <w:p w14:paraId="519C07C3" w14:textId="77777777" w:rsidR="00631FF9" w:rsidRDefault="00631FF9" w:rsidP="00A43D5A">
            <w:pPr>
              <w:spacing w:line="210" w:lineRule="auto"/>
            </w:pPr>
            <w:r>
              <w:rPr>
                <w:sz w:val="12"/>
                <w:szCs w:val="12"/>
              </w:rPr>
              <w:t>ISO/IEC 17025 certification training for FMS staff: Activity agreed, funding allocated (USD 50,504), not yet started (Agreement stage, 10% progress).</w:t>
            </w:r>
          </w:p>
        </w:tc>
        <w:tc>
          <w:tcPr>
            <w:tcW w:w="4394" w:type="dxa"/>
            <w:shd w:val="clear" w:color="auto" w:fill="F4F8F7"/>
            <w:tcMar>
              <w:top w:w="40" w:type="dxa"/>
              <w:left w:w="60" w:type="dxa"/>
              <w:bottom w:w="40" w:type="dxa"/>
              <w:right w:w="60" w:type="dxa"/>
            </w:tcMar>
          </w:tcPr>
          <w:p w14:paraId="69E297E8" w14:textId="77777777" w:rsidR="00631FF9" w:rsidRDefault="00631FF9" w:rsidP="00A43D5A">
            <w:pPr>
              <w:spacing w:line="210" w:lineRule="auto"/>
            </w:pPr>
            <w:r>
              <w:rPr>
                <w:sz w:val="12"/>
                <w:szCs w:val="12"/>
              </w:rPr>
              <w:t>1 training programme delivered - ISO 17025 / QMS / internal auditing / measurement uncertainty (Fiji Met Services / NATA, Suva, 24-30 Jun 2026). [RIC establishment support. A12 WMO RIC designation = 0 this period, narrative only.]</w:t>
            </w:r>
          </w:p>
        </w:tc>
        <w:tc>
          <w:tcPr>
            <w:tcW w:w="837" w:type="dxa"/>
            <w:shd w:val="clear" w:color="auto" w:fill="D9F0DE"/>
            <w:tcMar>
              <w:top w:w="40" w:type="dxa"/>
              <w:left w:w="60" w:type="dxa"/>
              <w:bottom w:w="40" w:type="dxa"/>
              <w:right w:w="60" w:type="dxa"/>
            </w:tcMar>
          </w:tcPr>
          <w:p w14:paraId="34EA97D8" w14:textId="77777777" w:rsidR="00631FF9" w:rsidRDefault="00631FF9" w:rsidP="00A43D5A">
            <w:pPr>
              <w:spacing w:line="210" w:lineRule="auto"/>
              <w:jc w:val="center"/>
            </w:pPr>
            <w:r>
              <w:rPr>
                <w:sz w:val="12"/>
                <w:szCs w:val="12"/>
              </w:rPr>
              <w:t>4 - On track</w:t>
            </w:r>
          </w:p>
        </w:tc>
      </w:tr>
      <w:tr w:rsidR="00631FF9" w14:paraId="31326DEA" w14:textId="77777777" w:rsidTr="00631FF9">
        <w:tc>
          <w:tcPr>
            <w:tcW w:w="954" w:type="dxa"/>
            <w:tcMar>
              <w:top w:w="40" w:type="dxa"/>
              <w:left w:w="60" w:type="dxa"/>
              <w:bottom w:w="40" w:type="dxa"/>
              <w:right w:w="60" w:type="dxa"/>
            </w:tcMar>
          </w:tcPr>
          <w:p w14:paraId="13402063"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1E274458" w14:textId="77777777" w:rsidR="00631FF9" w:rsidRDefault="00631FF9" w:rsidP="00A43D5A">
            <w:pPr>
              <w:spacing w:line="210" w:lineRule="auto"/>
              <w:jc w:val="center"/>
            </w:pPr>
            <w:r>
              <w:rPr>
                <w:sz w:val="12"/>
                <w:szCs w:val="12"/>
              </w:rPr>
              <w:t>4.2.2</w:t>
            </w:r>
          </w:p>
        </w:tc>
        <w:tc>
          <w:tcPr>
            <w:tcW w:w="669" w:type="dxa"/>
            <w:tcMar>
              <w:top w:w="40" w:type="dxa"/>
              <w:left w:w="60" w:type="dxa"/>
              <w:bottom w:w="40" w:type="dxa"/>
              <w:right w:w="60" w:type="dxa"/>
            </w:tcMar>
          </w:tcPr>
          <w:p w14:paraId="6375974B" w14:textId="77777777" w:rsidR="00631FF9" w:rsidRDefault="00631FF9" w:rsidP="00A43D5A">
            <w:pPr>
              <w:spacing w:line="210" w:lineRule="auto"/>
              <w:jc w:val="center"/>
            </w:pPr>
            <w:r>
              <w:rPr>
                <w:b/>
                <w:bCs/>
                <w:sz w:val="12"/>
                <w:szCs w:val="12"/>
              </w:rPr>
              <w:t>A14</w:t>
            </w:r>
          </w:p>
        </w:tc>
        <w:tc>
          <w:tcPr>
            <w:tcW w:w="2843" w:type="dxa"/>
            <w:tcMar>
              <w:top w:w="40" w:type="dxa"/>
              <w:left w:w="60" w:type="dxa"/>
              <w:bottom w:w="40" w:type="dxa"/>
              <w:right w:w="60" w:type="dxa"/>
            </w:tcMar>
          </w:tcPr>
          <w:p w14:paraId="313A0259" w14:textId="77777777" w:rsidR="00631FF9" w:rsidRDefault="00631FF9" w:rsidP="00A43D5A">
            <w:pPr>
              <w:spacing w:line="210" w:lineRule="auto"/>
            </w:pPr>
            <w:r>
              <w:rPr>
                <w:sz w:val="12"/>
                <w:szCs w:val="12"/>
              </w:rPr>
              <w:t># of leadership, professional and technical capability strengthening training sessions delivered with support from WRP (disaggregated by programme, formal/informal, accredited/non-</w:t>
            </w:r>
            <w:r>
              <w:rPr>
                <w:sz w:val="12"/>
                <w:szCs w:val="12"/>
              </w:rPr>
              <w:lastRenderedPageBreak/>
              <w:t>accredited, WMO-designated/not WMO-designated, PICT/non-PICT delivery, online/</w:t>
            </w:r>
            <w:proofErr w:type="spellStart"/>
            <w:r>
              <w:rPr>
                <w:sz w:val="12"/>
                <w:szCs w:val="12"/>
              </w:rPr>
              <w:t>inperson</w:t>
            </w:r>
            <w:proofErr w:type="spellEnd"/>
            <w:r>
              <w:rPr>
                <w:sz w:val="12"/>
                <w:szCs w:val="12"/>
              </w:rPr>
              <w:t>/hybrid, recognised by formal Pacific/national competency framework)</w:t>
            </w:r>
          </w:p>
        </w:tc>
        <w:tc>
          <w:tcPr>
            <w:tcW w:w="760" w:type="dxa"/>
            <w:tcMar>
              <w:top w:w="40" w:type="dxa"/>
              <w:left w:w="60" w:type="dxa"/>
              <w:bottom w:w="40" w:type="dxa"/>
              <w:right w:w="60" w:type="dxa"/>
            </w:tcMar>
          </w:tcPr>
          <w:p w14:paraId="1978CB9A" w14:textId="54DDB628" w:rsidR="00631FF9" w:rsidRDefault="00631FF9" w:rsidP="00A43D5A">
            <w:pPr>
              <w:spacing w:line="210" w:lineRule="auto"/>
              <w:jc w:val="center"/>
            </w:pPr>
            <w:r>
              <w:rPr>
                <w:sz w:val="12"/>
                <w:szCs w:val="12"/>
              </w:rPr>
              <w:lastRenderedPageBreak/>
              <w:t xml:space="preserve">NZ </w:t>
            </w:r>
            <w:r w:rsidR="00080A4A">
              <w:rPr>
                <w:sz w:val="12"/>
                <w:szCs w:val="12"/>
              </w:rPr>
              <w:t>Met Service</w:t>
            </w:r>
          </w:p>
        </w:tc>
        <w:tc>
          <w:tcPr>
            <w:tcW w:w="1773" w:type="dxa"/>
            <w:tcMar>
              <w:top w:w="40" w:type="dxa"/>
              <w:left w:w="60" w:type="dxa"/>
              <w:bottom w:w="40" w:type="dxa"/>
              <w:right w:w="60" w:type="dxa"/>
            </w:tcMar>
          </w:tcPr>
          <w:p w14:paraId="4A27A06C" w14:textId="77777777" w:rsidR="00631FF9" w:rsidRDefault="00631FF9" w:rsidP="00A43D5A">
            <w:pPr>
              <w:spacing w:line="210" w:lineRule="auto"/>
            </w:pPr>
            <w:r>
              <w:rPr>
                <w:sz w:val="12"/>
                <w:szCs w:val="12"/>
              </w:rPr>
              <w:t>0 (only continuation of tools in 2026)</w:t>
            </w:r>
          </w:p>
        </w:tc>
        <w:tc>
          <w:tcPr>
            <w:tcW w:w="2145" w:type="dxa"/>
            <w:tcMar>
              <w:top w:w="40" w:type="dxa"/>
              <w:left w:w="60" w:type="dxa"/>
              <w:bottom w:w="40" w:type="dxa"/>
              <w:right w:w="60" w:type="dxa"/>
            </w:tcMar>
          </w:tcPr>
          <w:p w14:paraId="6D422207" w14:textId="77777777" w:rsidR="00631FF9" w:rsidRDefault="00631FF9" w:rsidP="00A43D5A">
            <w:pPr>
              <w:spacing w:line="210" w:lineRule="auto"/>
            </w:pPr>
            <w:r>
              <w:rPr>
                <w:sz w:val="12"/>
                <w:szCs w:val="12"/>
              </w:rPr>
              <w:t xml:space="preserve">47 </w:t>
            </w:r>
            <w:proofErr w:type="gramStart"/>
            <w:r>
              <w:rPr>
                <w:sz w:val="12"/>
                <w:szCs w:val="12"/>
              </w:rPr>
              <w:t>meetings  •</w:t>
            </w:r>
            <w:proofErr w:type="gramEnd"/>
            <w:r>
              <w:rPr>
                <w:sz w:val="12"/>
                <w:szCs w:val="12"/>
              </w:rPr>
              <w:t xml:space="preserve"> 3 x in-</w:t>
            </w:r>
            <w:proofErr w:type="gramStart"/>
            <w:r>
              <w:rPr>
                <w:sz w:val="12"/>
                <w:szCs w:val="12"/>
              </w:rPr>
              <w:t>person  •</w:t>
            </w:r>
            <w:proofErr w:type="gramEnd"/>
            <w:r>
              <w:rPr>
                <w:sz w:val="12"/>
                <w:szCs w:val="12"/>
              </w:rPr>
              <w:t xml:space="preserve"> 44 x </w:t>
            </w:r>
            <w:proofErr w:type="gramStart"/>
            <w:r>
              <w:rPr>
                <w:sz w:val="12"/>
                <w:szCs w:val="12"/>
              </w:rPr>
              <w:t>online  a</w:t>
            </w:r>
            <w:proofErr w:type="gramEnd"/>
            <w:r>
              <w:rPr>
                <w:sz w:val="12"/>
                <w:szCs w:val="12"/>
              </w:rPr>
              <w:t>) Informal b) Forecasting c) Hybrid d) Not accredited</w:t>
            </w:r>
          </w:p>
        </w:tc>
        <w:tc>
          <w:tcPr>
            <w:tcW w:w="4394" w:type="dxa"/>
            <w:tcMar>
              <w:top w:w="40" w:type="dxa"/>
              <w:left w:w="60" w:type="dxa"/>
              <w:bottom w:w="40" w:type="dxa"/>
              <w:right w:w="60" w:type="dxa"/>
            </w:tcMar>
          </w:tcPr>
          <w:p w14:paraId="1D205BBC" w14:textId="77777777" w:rsidR="00631FF9" w:rsidRDefault="00631FF9" w:rsidP="00A43D5A">
            <w:pPr>
              <w:spacing w:line="210" w:lineRule="auto"/>
            </w:pPr>
            <w:r>
              <w:rPr>
                <w:sz w:val="12"/>
                <w:szCs w:val="12"/>
              </w:rPr>
              <w:t>0 (only access to the tools is being provided under this contract)</w:t>
            </w:r>
          </w:p>
        </w:tc>
        <w:tc>
          <w:tcPr>
            <w:tcW w:w="837" w:type="dxa"/>
            <w:shd w:val="clear" w:color="auto" w:fill="ECECEC"/>
            <w:tcMar>
              <w:top w:w="40" w:type="dxa"/>
              <w:left w:w="60" w:type="dxa"/>
              <w:bottom w:w="40" w:type="dxa"/>
              <w:right w:w="60" w:type="dxa"/>
            </w:tcMar>
          </w:tcPr>
          <w:p w14:paraId="7D6BF211" w14:textId="77777777" w:rsidR="00631FF9" w:rsidRDefault="00631FF9" w:rsidP="00A43D5A">
            <w:pPr>
              <w:spacing w:line="210" w:lineRule="auto"/>
              <w:jc w:val="center"/>
            </w:pPr>
            <w:r>
              <w:rPr>
                <w:sz w:val="12"/>
                <w:szCs w:val="12"/>
              </w:rPr>
              <w:t>2 - No change this period</w:t>
            </w:r>
          </w:p>
        </w:tc>
      </w:tr>
      <w:tr w:rsidR="00631FF9" w14:paraId="217894BA" w14:textId="77777777" w:rsidTr="00631FF9">
        <w:tc>
          <w:tcPr>
            <w:tcW w:w="954" w:type="dxa"/>
            <w:shd w:val="clear" w:color="auto" w:fill="F4F8F7"/>
            <w:tcMar>
              <w:top w:w="40" w:type="dxa"/>
              <w:left w:w="60" w:type="dxa"/>
              <w:bottom w:w="40" w:type="dxa"/>
              <w:right w:w="60" w:type="dxa"/>
            </w:tcMar>
          </w:tcPr>
          <w:p w14:paraId="76AF67AC"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42291E21" w14:textId="77777777" w:rsidR="00631FF9" w:rsidRDefault="00631FF9" w:rsidP="00A43D5A">
            <w:pPr>
              <w:spacing w:line="210" w:lineRule="auto"/>
              <w:jc w:val="center"/>
            </w:pPr>
            <w:r>
              <w:rPr>
                <w:sz w:val="12"/>
                <w:szCs w:val="12"/>
              </w:rPr>
              <w:t>2.2.2</w:t>
            </w:r>
          </w:p>
        </w:tc>
        <w:tc>
          <w:tcPr>
            <w:tcW w:w="669" w:type="dxa"/>
            <w:shd w:val="clear" w:color="auto" w:fill="F4F8F7"/>
            <w:tcMar>
              <w:top w:w="40" w:type="dxa"/>
              <w:left w:w="60" w:type="dxa"/>
              <w:bottom w:w="40" w:type="dxa"/>
              <w:right w:w="60" w:type="dxa"/>
            </w:tcMar>
          </w:tcPr>
          <w:p w14:paraId="3E75C083" w14:textId="77777777" w:rsidR="00631FF9" w:rsidRDefault="00631FF9" w:rsidP="00A43D5A">
            <w:pPr>
              <w:spacing w:line="210" w:lineRule="auto"/>
              <w:jc w:val="center"/>
            </w:pPr>
            <w:r>
              <w:rPr>
                <w:b/>
                <w:bCs/>
                <w:sz w:val="12"/>
                <w:szCs w:val="12"/>
              </w:rPr>
              <w:t>A15</w:t>
            </w:r>
          </w:p>
        </w:tc>
        <w:tc>
          <w:tcPr>
            <w:tcW w:w="2843" w:type="dxa"/>
            <w:shd w:val="clear" w:color="auto" w:fill="F4F8F7"/>
            <w:tcMar>
              <w:top w:w="40" w:type="dxa"/>
              <w:left w:w="60" w:type="dxa"/>
              <w:bottom w:w="40" w:type="dxa"/>
              <w:right w:w="60" w:type="dxa"/>
            </w:tcMar>
          </w:tcPr>
          <w:p w14:paraId="46674A57" w14:textId="77777777" w:rsidR="00631FF9" w:rsidRDefault="00631FF9" w:rsidP="00A43D5A">
            <w:pPr>
              <w:spacing w:line="210" w:lineRule="auto"/>
            </w:pPr>
            <w:r>
              <w:rPr>
                <w:sz w:val="12"/>
                <w:szCs w:val="12"/>
              </w:rPr>
              <w:t># of people participating in leadership, professional and technical training</w:t>
            </w:r>
          </w:p>
        </w:tc>
        <w:tc>
          <w:tcPr>
            <w:tcW w:w="760" w:type="dxa"/>
            <w:shd w:val="clear" w:color="auto" w:fill="F4F8F7"/>
            <w:tcMar>
              <w:top w:w="40" w:type="dxa"/>
              <w:left w:w="60" w:type="dxa"/>
              <w:bottom w:w="40" w:type="dxa"/>
              <w:right w:w="60" w:type="dxa"/>
            </w:tcMar>
          </w:tcPr>
          <w:p w14:paraId="039BC2E7"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0990BC7D" w14:textId="77777777" w:rsidR="00631FF9" w:rsidRDefault="00631FF9" w:rsidP="00A43D5A">
            <w:pPr>
              <w:spacing w:line="210" w:lineRule="auto"/>
            </w:pPr>
            <w:r>
              <w:rPr>
                <w:sz w:val="12"/>
                <w:szCs w:val="12"/>
              </w:rPr>
              <w:t>Participants per Phase 1 targets</w:t>
            </w:r>
          </w:p>
        </w:tc>
        <w:tc>
          <w:tcPr>
            <w:tcW w:w="2145" w:type="dxa"/>
            <w:shd w:val="clear" w:color="auto" w:fill="F4F8F7"/>
            <w:tcMar>
              <w:top w:w="40" w:type="dxa"/>
              <w:left w:w="60" w:type="dxa"/>
              <w:bottom w:w="40" w:type="dxa"/>
              <w:right w:w="60" w:type="dxa"/>
            </w:tcMar>
          </w:tcPr>
          <w:p w14:paraId="109BAD1A"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3F4C7FEF" w14:textId="77777777" w:rsidR="00631FF9" w:rsidRDefault="00631FF9" w:rsidP="00A43D5A">
            <w:pPr>
              <w:spacing w:line="210" w:lineRule="auto"/>
            </w:pPr>
            <w:r>
              <w:rPr>
                <w:sz w:val="12"/>
                <w:szCs w:val="12"/>
              </w:rPr>
              <w:t>3 participants - 2 Fiji (</w:t>
            </w:r>
            <w:proofErr w:type="spellStart"/>
            <w:r>
              <w:rPr>
                <w:sz w:val="12"/>
                <w:szCs w:val="12"/>
              </w:rPr>
              <w:t>Orisi</w:t>
            </w:r>
            <w:proofErr w:type="spellEnd"/>
            <w:r>
              <w:rPr>
                <w:sz w:val="12"/>
                <w:szCs w:val="12"/>
              </w:rPr>
              <w:t xml:space="preserve"> Naba, Inoke Yauvoli), 1 PNG (Raymond Mais). [names distinct from RIC ISO 17025 sheet - no double-count between the two Fiji-heavy trainings. D7 direct = 3, institutional basis.]</w:t>
            </w:r>
          </w:p>
        </w:tc>
        <w:tc>
          <w:tcPr>
            <w:tcW w:w="837" w:type="dxa"/>
            <w:shd w:val="clear" w:color="auto" w:fill="D9F0DE"/>
            <w:tcMar>
              <w:top w:w="40" w:type="dxa"/>
              <w:left w:w="60" w:type="dxa"/>
              <w:bottom w:w="40" w:type="dxa"/>
              <w:right w:w="60" w:type="dxa"/>
            </w:tcMar>
          </w:tcPr>
          <w:p w14:paraId="74D4C438" w14:textId="77777777" w:rsidR="00631FF9" w:rsidRDefault="00631FF9" w:rsidP="00A43D5A">
            <w:pPr>
              <w:spacing w:line="210" w:lineRule="auto"/>
              <w:jc w:val="center"/>
            </w:pPr>
            <w:r>
              <w:rPr>
                <w:sz w:val="12"/>
                <w:szCs w:val="12"/>
              </w:rPr>
              <w:t>4 - On track</w:t>
            </w:r>
          </w:p>
        </w:tc>
      </w:tr>
      <w:tr w:rsidR="00631FF9" w14:paraId="67CC04F1" w14:textId="77777777" w:rsidTr="00631FF9">
        <w:tc>
          <w:tcPr>
            <w:tcW w:w="954" w:type="dxa"/>
            <w:tcMar>
              <w:top w:w="40" w:type="dxa"/>
              <w:left w:w="60" w:type="dxa"/>
              <w:bottom w:w="40" w:type="dxa"/>
              <w:right w:w="60" w:type="dxa"/>
            </w:tcMar>
          </w:tcPr>
          <w:p w14:paraId="29EE6B21"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3A90965F" w14:textId="77777777" w:rsidR="00631FF9" w:rsidRDefault="00631FF9" w:rsidP="00A43D5A">
            <w:pPr>
              <w:spacing w:line="210" w:lineRule="auto"/>
              <w:jc w:val="center"/>
            </w:pPr>
            <w:r>
              <w:rPr>
                <w:sz w:val="12"/>
                <w:szCs w:val="12"/>
              </w:rPr>
              <w:t>2.2.1</w:t>
            </w:r>
          </w:p>
        </w:tc>
        <w:tc>
          <w:tcPr>
            <w:tcW w:w="669" w:type="dxa"/>
            <w:tcMar>
              <w:top w:w="40" w:type="dxa"/>
              <w:left w:w="60" w:type="dxa"/>
              <w:bottom w:w="40" w:type="dxa"/>
              <w:right w:w="60" w:type="dxa"/>
            </w:tcMar>
          </w:tcPr>
          <w:p w14:paraId="57E59BFE" w14:textId="77777777" w:rsidR="00631FF9" w:rsidRDefault="00631FF9" w:rsidP="00A43D5A">
            <w:pPr>
              <w:spacing w:line="210" w:lineRule="auto"/>
              <w:jc w:val="center"/>
            </w:pPr>
            <w:r>
              <w:rPr>
                <w:b/>
                <w:bCs/>
                <w:sz w:val="12"/>
                <w:szCs w:val="12"/>
              </w:rPr>
              <w:t>A15</w:t>
            </w:r>
          </w:p>
        </w:tc>
        <w:tc>
          <w:tcPr>
            <w:tcW w:w="2843" w:type="dxa"/>
            <w:tcMar>
              <w:top w:w="40" w:type="dxa"/>
              <w:left w:w="60" w:type="dxa"/>
              <w:bottom w:w="40" w:type="dxa"/>
              <w:right w:w="60" w:type="dxa"/>
            </w:tcMar>
          </w:tcPr>
          <w:p w14:paraId="1E9E452E" w14:textId="77777777" w:rsidR="00631FF9" w:rsidRDefault="00631FF9" w:rsidP="00A43D5A">
            <w:pPr>
              <w:spacing w:line="210" w:lineRule="auto"/>
            </w:pPr>
            <w:r>
              <w:rPr>
                <w:sz w:val="12"/>
                <w:szCs w:val="12"/>
              </w:rPr>
              <w:t># of people participating in leadership, professional and technical capacity strengthening activities (disaggregated by type of capability strengthening, accredited/non-accredited, WMO-designated/not WMO-designated, recognised by formal Pacific/national competency framework, country, gender, age, disability)</w:t>
            </w:r>
          </w:p>
        </w:tc>
        <w:tc>
          <w:tcPr>
            <w:tcW w:w="760" w:type="dxa"/>
            <w:tcMar>
              <w:top w:w="40" w:type="dxa"/>
              <w:left w:w="60" w:type="dxa"/>
              <w:bottom w:w="40" w:type="dxa"/>
              <w:right w:w="60" w:type="dxa"/>
            </w:tcMar>
          </w:tcPr>
          <w:p w14:paraId="38D0AA63" w14:textId="77777777" w:rsidR="00631FF9" w:rsidRDefault="00631FF9" w:rsidP="00A43D5A">
            <w:pPr>
              <w:spacing w:line="210" w:lineRule="auto"/>
              <w:jc w:val="center"/>
            </w:pPr>
            <w:r>
              <w:rPr>
                <w:sz w:val="12"/>
                <w:szCs w:val="12"/>
              </w:rPr>
              <w:t>BoM</w:t>
            </w:r>
          </w:p>
        </w:tc>
        <w:tc>
          <w:tcPr>
            <w:tcW w:w="1773" w:type="dxa"/>
            <w:tcMar>
              <w:top w:w="40" w:type="dxa"/>
              <w:left w:w="60" w:type="dxa"/>
              <w:bottom w:w="40" w:type="dxa"/>
              <w:right w:w="60" w:type="dxa"/>
            </w:tcMar>
          </w:tcPr>
          <w:p w14:paraId="3825660A" w14:textId="77777777" w:rsidR="00631FF9" w:rsidRDefault="00631FF9" w:rsidP="00A43D5A">
            <w:pPr>
              <w:spacing w:line="210" w:lineRule="auto"/>
            </w:pPr>
          </w:p>
        </w:tc>
        <w:tc>
          <w:tcPr>
            <w:tcW w:w="2145" w:type="dxa"/>
            <w:tcMar>
              <w:top w:w="40" w:type="dxa"/>
              <w:left w:w="60" w:type="dxa"/>
              <w:bottom w:w="40" w:type="dxa"/>
              <w:right w:w="60" w:type="dxa"/>
            </w:tcMar>
          </w:tcPr>
          <w:p w14:paraId="0DC871D1" w14:textId="77777777" w:rsidR="00631FF9" w:rsidRDefault="00631FF9" w:rsidP="00A43D5A">
            <w:pPr>
              <w:spacing w:line="210" w:lineRule="auto"/>
            </w:pPr>
            <w:r>
              <w:rPr>
                <w:sz w:val="12"/>
                <w:szCs w:val="12"/>
              </w:rPr>
              <w:t>3 students (2024 cohort): all Samoa, male, professional/forecasting</w:t>
            </w:r>
          </w:p>
        </w:tc>
        <w:tc>
          <w:tcPr>
            <w:tcW w:w="4394" w:type="dxa"/>
            <w:tcMar>
              <w:top w:w="40" w:type="dxa"/>
              <w:left w:w="60" w:type="dxa"/>
              <w:bottom w:w="40" w:type="dxa"/>
              <w:right w:w="60" w:type="dxa"/>
            </w:tcMar>
          </w:tcPr>
          <w:p w14:paraId="5DC30CC8" w14:textId="77777777" w:rsidR="00631FF9" w:rsidRDefault="00631FF9" w:rsidP="00A43D5A">
            <w:pPr>
              <w:spacing w:line="210" w:lineRule="auto"/>
            </w:pPr>
            <w:r>
              <w:rPr>
                <w:sz w:val="12"/>
                <w:szCs w:val="12"/>
              </w:rPr>
              <w:t>3 students progressing this period (2026 cohort): 1 Fiji, 1 Vanuatu, 1 Samoa. A) professional B) forecasting C) in person D) accredited E) WMO-designated F) not recognised G) [country as above] H) male I) 24+ J) disability unknown. Students mid-course (Units 1-2 complete), progressing with academic and wellbeing support.</w:t>
            </w:r>
          </w:p>
        </w:tc>
        <w:tc>
          <w:tcPr>
            <w:tcW w:w="837" w:type="dxa"/>
            <w:shd w:val="clear" w:color="auto" w:fill="D9F0DE"/>
            <w:tcMar>
              <w:top w:w="40" w:type="dxa"/>
              <w:left w:w="60" w:type="dxa"/>
              <w:bottom w:w="40" w:type="dxa"/>
              <w:right w:w="60" w:type="dxa"/>
            </w:tcMar>
          </w:tcPr>
          <w:p w14:paraId="1ECE34CB" w14:textId="77777777" w:rsidR="00631FF9" w:rsidRDefault="00631FF9" w:rsidP="00A43D5A">
            <w:pPr>
              <w:spacing w:line="210" w:lineRule="auto"/>
              <w:jc w:val="center"/>
            </w:pPr>
            <w:r>
              <w:rPr>
                <w:sz w:val="12"/>
                <w:szCs w:val="12"/>
              </w:rPr>
              <w:t>4 - On track</w:t>
            </w:r>
          </w:p>
        </w:tc>
      </w:tr>
      <w:tr w:rsidR="00631FF9" w14:paraId="44D4B75B" w14:textId="77777777" w:rsidTr="00631FF9">
        <w:tc>
          <w:tcPr>
            <w:tcW w:w="954" w:type="dxa"/>
            <w:shd w:val="clear" w:color="auto" w:fill="F4F8F7"/>
            <w:tcMar>
              <w:top w:w="40" w:type="dxa"/>
              <w:left w:w="60" w:type="dxa"/>
              <w:bottom w:w="40" w:type="dxa"/>
              <w:right w:w="60" w:type="dxa"/>
            </w:tcMar>
          </w:tcPr>
          <w:p w14:paraId="18E69068"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603EAD1D" w14:textId="77777777" w:rsidR="00631FF9" w:rsidRDefault="00631FF9" w:rsidP="00A43D5A">
            <w:pPr>
              <w:spacing w:line="210" w:lineRule="auto"/>
              <w:jc w:val="center"/>
            </w:pPr>
            <w:r>
              <w:rPr>
                <w:sz w:val="12"/>
                <w:szCs w:val="12"/>
              </w:rPr>
              <w:t>2.2.1</w:t>
            </w:r>
          </w:p>
        </w:tc>
        <w:tc>
          <w:tcPr>
            <w:tcW w:w="669" w:type="dxa"/>
            <w:shd w:val="clear" w:color="auto" w:fill="F4F8F7"/>
            <w:tcMar>
              <w:top w:w="40" w:type="dxa"/>
              <w:left w:w="60" w:type="dxa"/>
              <w:bottom w:w="40" w:type="dxa"/>
              <w:right w:w="60" w:type="dxa"/>
            </w:tcMar>
          </w:tcPr>
          <w:p w14:paraId="5F840860" w14:textId="77777777" w:rsidR="00631FF9" w:rsidRDefault="00631FF9" w:rsidP="00A43D5A">
            <w:pPr>
              <w:spacing w:line="210" w:lineRule="auto"/>
              <w:jc w:val="center"/>
            </w:pPr>
            <w:r>
              <w:rPr>
                <w:b/>
                <w:bCs/>
                <w:sz w:val="12"/>
                <w:szCs w:val="12"/>
              </w:rPr>
              <w:t>A15</w:t>
            </w:r>
          </w:p>
        </w:tc>
        <w:tc>
          <w:tcPr>
            <w:tcW w:w="2843" w:type="dxa"/>
            <w:shd w:val="clear" w:color="auto" w:fill="F4F8F7"/>
            <w:tcMar>
              <w:top w:w="40" w:type="dxa"/>
              <w:left w:w="60" w:type="dxa"/>
              <w:bottom w:w="40" w:type="dxa"/>
              <w:right w:w="60" w:type="dxa"/>
            </w:tcMar>
          </w:tcPr>
          <w:p w14:paraId="674238B8" w14:textId="77777777" w:rsidR="00631FF9" w:rsidRDefault="00631FF9" w:rsidP="00A43D5A">
            <w:pPr>
              <w:spacing w:line="210" w:lineRule="auto"/>
            </w:pPr>
            <w:r>
              <w:rPr>
                <w:sz w:val="12"/>
                <w:szCs w:val="12"/>
              </w:rPr>
              <w:t># of people participating in leadership, professional and technical capacity strengthening activities (disaggregated by type of capability strengthening, accredited/non-accredited, WMO-designated/not WMO-designated, recognised by formal Pacific/national competency framework, country, gender, age, disability)</w:t>
            </w:r>
          </w:p>
        </w:tc>
        <w:tc>
          <w:tcPr>
            <w:tcW w:w="760" w:type="dxa"/>
            <w:shd w:val="clear" w:color="auto" w:fill="F4F8F7"/>
            <w:tcMar>
              <w:top w:w="40" w:type="dxa"/>
              <w:left w:w="60" w:type="dxa"/>
              <w:bottom w:w="40" w:type="dxa"/>
              <w:right w:w="60" w:type="dxa"/>
            </w:tcMar>
          </w:tcPr>
          <w:p w14:paraId="7286CF9F" w14:textId="5BEAC45A"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38D7EC5E" w14:textId="77777777" w:rsidR="00631FF9" w:rsidRDefault="00631FF9" w:rsidP="00A43D5A">
            <w:pPr>
              <w:spacing w:line="210" w:lineRule="auto"/>
            </w:pPr>
            <w:r>
              <w:rPr>
                <w:sz w:val="12"/>
                <w:szCs w:val="12"/>
              </w:rPr>
              <w:t>Not applicable (2025 course complete)</w:t>
            </w:r>
          </w:p>
        </w:tc>
        <w:tc>
          <w:tcPr>
            <w:tcW w:w="2145" w:type="dxa"/>
            <w:shd w:val="clear" w:color="auto" w:fill="F4F8F7"/>
            <w:tcMar>
              <w:top w:w="40" w:type="dxa"/>
              <w:left w:w="60" w:type="dxa"/>
              <w:bottom w:w="40" w:type="dxa"/>
              <w:right w:w="60" w:type="dxa"/>
            </w:tcMar>
          </w:tcPr>
          <w:p w14:paraId="4E939150" w14:textId="77777777" w:rsidR="00631FF9" w:rsidRDefault="00631FF9" w:rsidP="00A43D5A">
            <w:pPr>
              <w:spacing w:line="210" w:lineRule="auto"/>
            </w:pPr>
            <w:r>
              <w:rPr>
                <w:sz w:val="12"/>
                <w:szCs w:val="12"/>
              </w:rPr>
              <w:t>3 people (2f/1m) a) formal b) Forecasting c) In person d) Accredited e) WMO designated f) Internationally recognised by WMO g) 2 Kiribati/1 Tonga h) 2f/1m</w:t>
            </w:r>
          </w:p>
        </w:tc>
        <w:tc>
          <w:tcPr>
            <w:tcW w:w="4394" w:type="dxa"/>
            <w:shd w:val="clear" w:color="auto" w:fill="F4F8F7"/>
            <w:tcMar>
              <w:top w:w="40" w:type="dxa"/>
              <w:left w:w="60" w:type="dxa"/>
              <w:bottom w:w="40" w:type="dxa"/>
              <w:right w:w="60" w:type="dxa"/>
            </w:tcMar>
          </w:tcPr>
          <w:p w14:paraId="0E3A88A0" w14:textId="77777777" w:rsidR="00631FF9" w:rsidRDefault="00631FF9" w:rsidP="00A43D5A">
            <w:pPr>
              <w:spacing w:line="210" w:lineRule="auto"/>
            </w:pPr>
            <w:r>
              <w:rPr>
                <w:sz w:val="12"/>
                <w:szCs w:val="12"/>
              </w:rPr>
              <w:t>0 (No BIP-M training this year)</w:t>
            </w:r>
          </w:p>
        </w:tc>
        <w:tc>
          <w:tcPr>
            <w:tcW w:w="837" w:type="dxa"/>
            <w:shd w:val="clear" w:color="auto" w:fill="ECECEC"/>
            <w:tcMar>
              <w:top w:w="40" w:type="dxa"/>
              <w:left w:w="60" w:type="dxa"/>
              <w:bottom w:w="40" w:type="dxa"/>
              <w:right w:w="60" w:type="dxa"/>
            </w:tcMar>
          </w:tcPr>
          <w:p w14:paraId="76981E70" w14:textId="77777777" w:rsidR="00631FF9" w:rsidRDefault="00631FF9" w:rsidP="00A43D5A">
            <w:pPr>
              <w:spacing w:line="210" w:lineRule="auto"/>
              <w:jc w:val="center"/>
            </w:pPr>
            <w:r>
              <w:rPr>
                <w:sz w:val="12"/>
                <w:szCs w:val="12"/>
              </w:rPr>
              <w:t>2 - No change this period</w:t>
            </w:r>
          </w:p>
        </w:tc>
      </w:tr>
      <w:tr w:rsidR="00631FF9" w14:paraId="7E21B701" w14:textId="77777777" w:rsidTr="00631FF9">
        <w:tc>
          <w:tcPr>
            <w:tcW w:w="954" w:type="dxa"/>
            <w:tcMar>
              <w:top w:w="40" w:type="dxa"/>
              <w:left w:w="60" w:type="dxa"/>
              <w:bottom w:w="40" w:type="dxa"/>
              <w:right w:w="60" w:type="dxa"/>
            </w:tcMar>
          </w:tcPr>
          <w:p w14:paraId="2F8B03E3"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0320EF8A" w14:textId="77777777" w:rsidR="00631FF9" w:rsidRDefault="00631FF9" w:rsidP="00A43D5A">
            <w:pPr>
              <w:spacing w:line="210" w:lineRule="auto"/>
              <w:jc w:val="center"/>
            </w:pPr>
            <w:r>
              <w:rPr>
                <w:sz w:val="12"/>
                <w:szCs w:val="12"/>
              </w:rPr>
              <w:t>4.1.1</w:t>
            </w:r>
          </w:p>
        </w:tc>
        <w:tc>
          <w:tcPr>
            <w:tcW w:w="669" w:type="dxa"/>
            <w:tcMar>
              <w:top w:w="40" w:type="dxa"/>
              <w:left w:w="60" w:type="dxa"/>
              <w:bottom w:w="40" w:type="dxa"/>
              <w:right w:w="60" w:type="dxa"/>
            </w:tcMar>
          </w:tcPr>
          <w:p w14:paraId="21922CF8" w14:textId="77777777" w:rsidR="00631FF9" w:rsidRDefault="00631FF9" w:rsidP="00A43D5A">
            <w:pPr>
              <w:spacing w:line="210" w:lineRule="auto"/>
              <w:jc w:val="center"/>
            </w:pPr>
            <w:r>
              <w:rPr>
                <w:b/>
                <w:bCs/>
                <w:sz w:val="12"/>
                <w:szCs w:val="12"/>
              </w:rPr>
              <w:t>A15</w:t>
            </w:r>
          </w:p>
        </w:tc>
        <w:tc>
          <w:tcPr>
            <w:tcW w:w="2843" w:type="dxa"/>
            <w:tcMar>
              <w:top w:w="40" w:type="dxa"/>
              <w:left w:w="60" w:type="dxa"/>
              <w:bottom w:w="40" w:type="dxa"/>
              <w:right w:w="60" w:type="dxa"/>
            </w:tcMar>
          </w:tcPr>
          <w:p w14:paraId="7FD3E389" w14:textId="77777777" w:rsidR="00631FF9" w:rsidRDefault="00631FF9" w:rsidP="00A43D5A">
            <w:pPr>
              <w:spacing w:line="210" w:lineRule="auto"/>
            </w:pPr>
            <w:r>
              <w:rPr>
                <w:sz w:val="12"/>
                <w:szCs w:val="12"/>
              </w:rPr>
              <w:t># of people participating in leadership, professional and technical capacity strengthening activities (disaggregated by type of capability strengthening, accredited/non-accredited, WMO-designated/not WMO-designated, recognised by formal Pacific/national competency framework, country, gender, age, disability)</w:t>
            </w:r>
          </w:p>
        </w:tc>
        <w:tc>
          <w:tcPr>
            <w:tcW w:w="760" w:type="dxa"/>
            <w:tcMar>
              <w:top w:w="40" w:type="dxa"/>
              <w:left w:w="60" w:type="dxa"/>
              <w:bottom w:w="40" w:type="dxa"/>
              <w:right w:w="60" w:type="dxa"/>
            </w:tcMar>
          </w:tcPr>
          <w:p w14:paraId="7ECCED83" w14:textId="77777777" w:rsidR="00631FF9" w:rsidRDefault="00631FF9" w:rsidP="00A43D5A">
            <w:pPr>
              <w:spacing w:line="210" w:lineRule="auto"/>
              <w:jc w:val="center"/>
            </w:pPr>
            <w:r>
              <w:rPr>
                <w:sz w:val="12"/>
                <w:szCs w:val="12"/>
              </w:rPr>
              <w:t>BoM</w:t>
            </w:r>
          </w:p>
        </w:tc>
        <w:tc>
          <w:tcPr>
            <w:tcW w:w="1773" w:type="dxa"/>
            <w:tcMar>
              <w:top w:w="40" w:type="dxa"/>
              <w:left w:w="60" w:type="dxa"/>
              <w:bottom w:w="40" w:type="dxa"/>
              <w:right w:w="60" w:type="dxa"/>
            </w:tcMar>
          </w:tcPr>
          <w:p w14:paraId="16C0A66A" w14:textId="77777777" w:rsidR="00631FF9" w:rsidRDefault="00631FF9" w:rsidP="00A43D5A">
            <w:pPr>
              <w:spacing w:line="210" w:lineRule="auto"/>
            </w:pPr>
            <w:r>
              <w:rPr>
                <w:sz w:val="12"/>
                <w:szCs w:val="12"/>
              </w:rPr>
              <w:t>IFP: Solution Architecture Design - May 31</w:t>
            </w:r>
            <w:proofErr w:type="gramStart"/>
            <w:r>
              <w:rPr>
                <w:sz w:val="12"/>
                <w:szCs w:val="12"/>
              </w:rPr>
              <w:t xml:space="preserve"> 2026</w:t>
            </w:r>
            <w:proofErr w:type="gramEnd"/>
            <w:r>
              <w:rPr>
                <w:sz w:val="12"/>
                <w:szCs w:val="12"/>
              </w:rPr>
              <w:t>; Visual weather - uplift of visual weather in Fiji - Oct 31</w:t>
            </w:r>
            <w:proofErr w:type="gramStart"/>
            <w:r>
              <w:rPr>
                <w:sz w:val="12"/>
                <w:szCs w:val="12"/>
              </w:rPr>
              <w:t xml:space="preserve"> 2026</w:t>
            </w:r>
            <w:proofErr w:type="gramEnd"/>
            <w:r>
              <w:rPr>
                <w:sz w:val="12"/>
                <w:szCs w:val="12"/>
              </w:rPr>
              <w:t>; TC module update - Oct 31</w:t>
            </w:r>
            <w:proofErr w:type="gramStart"/>
            <w:r>
              <w:rPr>
                <w:sz w:val="12"/>
                <w:szCs w:val="12"/>
              </w:rPr>
              <w:t xml:space="preserve"> 2026</w:t>
            </w:r>
            <w:proofErr w:type="gramEnd"/>
            <w:r>
              <w:rPr>
                <w:sz w:val="12"/>
                <w:szCs w:val="12"/>
              </w:rPr>
              <w:t>; Data and infrastructure implementation - Oct 31</w:t>
            </w:r>
            <w:proofErr w:type="gramStart"/>
            <w:r>
              <w:rPr>
                <w:sz w:val="12"/>
                <w:szCs w:val="12"/>
              </w:rPr>
              <w:t xml:space="preserve"> 2026</w:t>
            </w:r>
            <w:proofErr w:type="gramEnd"/>
            <w:r>
              <w:rPr>
                <w:sz w:val="12"/>
                <w:szCs w:val="12"/>
              </w:rPr>
              <w:t>; Supporting artefacts and training - Jan 31 2027</w:t>
            </w:r>
          </w:p>
        </w:tc>
        <w:tc>
          <w:tcPr>
            <w:tcW w:w="2145" w:type="dxa"/>
            <w:tcMar>
              <w:top w:w="40" w:type="dxa"/>
              <w:left w:w="60" w:type="dxa"/>
              <w:bottom w:w="40" w:type="dxa"/>
              <w:right w:w="60" w:type="dxa"/>
            </w:tcMar>
          </w:tcPr>
          <w:p w14:paraId="77BCF2AB"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26B672DF" w14:textId="77777777" w:rsidR="00631FF9" w:rsidRDefault="00631FF9" w:rsidP="00A43D5A">
            <w:pPr>
              <w:spacing w:line="210" w:lineRule="auto"/>
            </w:pPr>
            <w:r>
              <w:rPr>
                <w:sz w:val="12"/>
                <w:szCs w:val="12"/>
              </w:rPr>
              <w:t>zero</w:t>
            </w:r>
          </w:p>
        </w:tc>
        <w:tc>
          <w:tcPr>
            <w:tcW w:w="837" w:type="dxa"/>
            <w:shd w:val="clear" w:color="auto" w:fill="ECECEC"/>
            <w:tcMar>
              <w:top w:w="40" w:type="dxa"/>
              <w:left w:w="60" w:type="dxa"/>
              <w:bottom w:w="40" w:type="dxa"/>
              <w:right w:w="60" w:type="dxa"/>
            </w:tcMar>
          </w:tcPr>
          <w:p w14:paraId="4061AC74" w14:textId="77777777" w:rsidR="00631FF9" w:rsidRDefault="00631FF9" w:rsidP="00A43D5A">
            <w:pPr>
              <w:spacing w:line="210" w:lineRule="auto"/>
              <w:jc w:val="center"/>
            </w:pPr>
            <w:r>
              <w:rPr>
                <w:sz w:val="12"/>
                <w:szCs w:val="12"/>
              </w:rPr>
              <w:t>2 - No change this period</w:t>
            </w:r>
          </w:p>
        </w:tc>
      </w:tr>
      <w:tr w:rsidR="00631FF9" w14:paraId="308CAFD5" w14:textId="77777777" w:rsidTr="00631FF9">
        <w:tc>
          <w:tcPr>
            <w:tcW w:w="954" w:type="dxa"/>
            <w:shd w:val="clear" w:color="auto" w:fill="F4F8F7"/>
            <w:tcMar>
              <w:top w:w="40" w:type="dxa"/>
              <w:left w:w="60" w:type="dxa"/>
              <w:bottom w:w="40" w:type="dxa"/>
              <w:right w:w="60" w:type="dxa"/>
            </w:tcMar>
          </w:tcPr>
          <w:p w14:paraId="6E768B89"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54D3EF72" w14:textId="77777777" w:rsidR="00631FF9" w:rsidRDefault="00631FF9" w:rsidP="00A43D5A">
            <w:pPr>
              <w:spacing w:line="210" w:lineRule="auto"/>
              <w:jc w:val="center"/>
            </w:pPr>
            <w:r>
              <w:rPr>
                <w:sz w:val="12"/>
                <w:szCs w:val="12"/>
              </w:rPr>
              <w:t>2.2.5</w:t>
            </w:r>
          </w:p>
        </w:tc>
        <w:tc>
          <w:tcPr>
            <w:tcW w:w="669" w:type="dxa"/>
            <w:shd w:val="clear" w:color="auto" w:fill="F4F8F7"/>
            <w:tcMar>
              <w:top w:w="40" w:type="dxa"/>
              <w:left w:w="60" w:type="dxa"/>
              <w:bottom w:w="40" w:type="dxa"/>
              <w:right w:w="60" w:type="dxa"/>
            </w:tcMar>
          </w:tcPr>
          <w:p w14:paraId="6195B8CF" w14:textId="77777777" w:rsidR="00631FF9" w:rsidRDefault="00631FF9" w:rsidP="00A43D5A">
            <w:pPr>
              <w:spacing w:line="210" w:lineRule="auto"/>
              <w:jc w:val="center"/>
            </w:pPr>
            <w:r>
              <w:rPr>
                <w:b/>
                <w:bCs/>
                <w:sz w:val="12"/>
                <w:szCs w:val="12"/>
              </w:rPr>
              <w:t>A15</w:t>
            </w:r>
          </w:p>
        </w:tc>
        <w:tc>
          <w:tcPr>
            <w:tcW w:w="2843" w:type="dxa"/>
            <w:shd w:val="clear" w:color="auto" w:fill="F4F8F7"/>
            <w:tcMar>
              <w:top w:w="40" w:type="dxa"/>
              <w:left w:w="60" w:type="dxa"/>
              <w:bottom w:w="40" w:type="dxa"/>
              <w:right w:w="60" w:type="dxa"/>
            </w:tcMar>
          </w:tcPr>
          <w:p w14:paraId="47DFD994" w14:textId="77777777" w:rsidR="00631FF9" w:rsidRDefault="00631FF9" w:rsidP="00A43D5A">
            <w:pPr>
              <w:spacing w:line="210" w:lineRule="auto"/>
            </w:pPr>
            <w:r>
              <w:rPr>
                <w:sz w:val="12"/>
                <w:szCs w:val="12"/>
              </w:rPr>
              <w:t># of people participating in leadership, professional and technical capacity strengthening activities (disaggregated by type of capability strengthening, accredited/non-accredited, WMO-designated/not WMO-designated, recognised by formal Pacific/national competency framework, country, gender, age, disability)</w:t>
            </w:r>
          </w:p>
        </w:tc>
        <w:tc>
          <w:tcPr>
            <w:tcW w:w="760" w:type="dxa"/>
            <w:shd w:val="clear" w:color="auto" w:fill="F4F8F7"/>
            <w:tcMar>
              <w:top w:w="40" w:type="dxa"/>
              <w:left w:w="60" w:type="dxa"/>
              <w:bottom w:w="40" w:type="dxa"/>
              <w:right w:w="60" w:type="dxa"/>
            </w:tcMar>
          </w:tcPr>
          <w:p w14:paraId="71AAF0AF" w14:textId="15EEC1E9"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45E05552" w14:textId="77777777" w:rsidR="00631FF9" w:rsidRDefault="00631FF9" w:rsidP="00A43D5A">
            <w:pPr>
              <w:spacing w:line="210" w:lineRule="auto"/>
            </w:pPr>
            <w:r>
              <w:rPr>
                <w:sz w:val="12"/>
                <w:szCs w:val="12"/>
              </w:rPr>
              <w:t>40</w:t>
            </w:r>
          </w:p>
        </w:tc>
        <w:tc>
          <w:tcPr>
            <w:tcW w:w="2145" w:type="dxa"/>
            <w:shd w:val="clear" w:color="auto" w:fill="F4F8F7"/>
            <w:tcMar>
              <w:top w:w="40" w:type="dxa"/>
              <w:left w:w="60" w:type="dxa"/>
              <w:bottom w:w="40" w:type="dxa"/>
              <w:right w:w="60" w:type="dxa"/>
            </w:tcMar>
          </w:tcPr>
          <w:p w14:paraId="4A360C6C"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168758B7" w14:textId="77777777" w:rsidR="00631FF9" w:rsidRDefault="00631FF9" w:rsidP="00A43D5A">
            <w:pPr>
              <w:spacing w:line="210" w:lineRule="auto"/>
            </w:pPr>
            <w:r>
              <w:rPr>
                <w:sz w:val="12"/>
                <w:szCs w:val="12"/>
              </w:rPr>
              <w:t xml:space="preserve">90 participants (61m/29f/1D) across FSM, RMI, Kiribati, PNG, Niue. </w:t>
            </w:r>
            <w:proofErr w:type="spellStart"/>
            <w:r>
              <w:rPr>
                <w:sz w:val="12"/>
                <w:szCs w:val="12"/>
              </w:rPr>
              <w:t>i</w:t>
            </w:r>
            <w:proofErr w:type="spellEnd"/>
            <w:r>
              <w:rPr>
                <w:sz w:val="12"/>
                <w:szCs w:val="12"/>
              </w:rPr>
              <w:t>) 3 tertiary / 15 older youth / 56 adults / 16 unknown</w:t>
            </w:r>
          </w:p>
        </w:tc>
        <w:tc>
          <w:tcPr>
            <w:tcW w:w="837" w:type="dxa"/>
            <w:shd w:val="clear" w:color="auto" w:fill="CDEBD3"/>
            <w:tcMar>
              <w:top w:w="40" w:type="dxa"/>
              <w:left w:w="60" w:type="dxa"/>
              <w:bottom w:w="40" w:type="dxa"/>
              <w:right w:w="60" w:type="dxa"/>
            </w:tcMar>
          </w:tcPr>
          <w:p w14:paraId="616310E9" w14:textId="77777777" w:rsidR="00631FF9" w:rsidRDefault="00631FF9" w:rsidP="00A43D5A">
            <w:pPr>
              <w:spacing w:line="210" w:lineRule="auto"/>
              <w:jc w:val="center"/>
            </w:pPr>
            <w:r>
              <w:rPr>
                <w:sz w:val="12"/>
                <w:szCs w:val="12"/>
              </w:rPr>
              <w:t>5- Significant progress</w:t>
            </w:r>
          </w:p>
        </w:tc>
      </w:tr>
      <w:tr w:rsidR="00631FF9" w14:paraId="5BF61338" w14:textId="77777777" w:rsidTr="00631FF9">
        <w:tc>
          <w:tcPr>
            <w:tcW w:w="954" w:type="dxa"/>
            <w:tcMar>
              <w:top w:w="40" w:type="dxa"/>
              <w:left w:w="60" w:type="dxa"/>
              <w:bottom w:w="40" w:type="dxa"/>
              <w:right w:w="60" w:type="dxa"/>
            </w:tcMar>
          </w:tcPr>
          <w:p w14:paraId="20425B84"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2CBDA854" w14:textId="77777777" w:rsidR="00631FF9" w:rsidRDefault="00631FF9" w:rsidP="00A43D5A">
            <w:pPr>
              <w:spacing w:line="210" w:lineRule="auto"/>
              <w:jc w:val="center"/>
            </w:pPr>
            <w:r>
              <w:rPr>
                <w:sz w:val="12"/>
                <w:szCs w:val="12"/>
              </w:rPr>
              <w:t>3.2.1</w:t>
            </w:r>
          </w:p>
        </w:tc>
        <w:tc>
          <w:tcPr>
            <w:tcW w:w="669" w:type="dxa"/>
            <w:tcMar>
              <w:top w:w="40" w:type="dxa"/>
              <w:left w:w="60" w:type="dxa"/>
              <w:bottom w:w="40" w:type="dxa"/>
              <w:right w:w="60" w:type="dxa"/>
            </w:tcMar>
          </w:tcPr>
          <w:p w14:paraId="02EF5C09" w14:textId="77777777" w:rsidR="00631FF9" w:rsidRDefault="00631FF9" w:rsidP="00A43D5A">
            <w:pPr>
              <w:spacing w:line="210" w:lineRule="auto"/>
              <w:jc w:val="center"/>
            </w:pPr>
            <w:r>
              <w:rPr>
                <w:b/>
                <w:bCs/>
                <w:sz w:val="12"/>
                <w:szCs w:val="12"/>
              </w:rPr>
              <w:t>A15</w:t>
            </w:r>
          </w:p>
        </w:tc>
        <w:tc>
          <w:tcPr>
            <w:tcW w:w="2843" w:type="dxa"/>
            <w:tcMar>
              <w:top w:w="40" w:type="dxa"/>
              <w:left w:w="60" w:type="dxa"/>
              <w:bottom w:w="40" w:type="dxa"/>
              <w:right w:w="60" w:type="dxa"/>
            </w:tcMar>
          </w:tcPr>
          <w:p w14:paraId="33AA7D9E" w14:textId="77777777" w:rsidR="00631FF9" w:rsidRDefault="00631FF9" w:rsidP="00A43D5A">
            <w:pPr>
              <w:spacing w:line="210" w:lineRule="auto"/>
            </w:pPr>
            <w:r>
              <w:rPr>
                <w:sz w:val="12"/>
                <w:szCs w:val="12"/>
              </w:rPr>
              <w:t># of people participating in leadership, professional and technical training</w:t>
            </w:r>
          </w:p>
        </w:tc>
        <w:tc>
          <w:tcPr>
            <w:tcW w:w="760" w:type="dxa"/>
            <w:tcMar>
              <w:top w:w="40" w:type="dxa"/>
              <w:left w:w="60" w:type="dxa"/>
              <w:bottom w:w="40" w:type="dxa"/>
              <w:right w:w="60" w:type="dxa"/>
            </w:tcMar>
          </w:tcPr>
          <w:p w14:paraId="2EA1E0A8"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133457BD" w14:textId="77777777" w:rsidR="00631FF9" w:rsidRDefault="00631FF9" w:rsidP="00A43D5A">
            <w:pPr>
              <w:spacing w:line="210" w:lineRule="auto"/>
            </w:pPr>
            <w:r>
              <w:rPr>
                <w:sz w:val="12"/>
                <w:szCs w:val="12"/>
              </w:rPr>
              <w:t>Participants per Phase 1</w:t>
            </w:r>
          </w:p>
        </w:tc>
        <w:tc>
          <w:tcPr>
            <w:tcW w:w="2145" w:type="dxa"/>
            <w:tcMar>
              <w:top w:w="40" w:type="dxa"/>
              <w:left w:w="60" w:type="dxa"/>
              <w:bottom w:w="40" w:type="dxa"/>
              <w:right w:w="60" w:type="dxa"/>
            </w:tcMar>
          </w:tcPr>
          <w:p w14:paraId="5A16A4CE" w14:textId="77777777" w:rsidR="00631FF9" w:rsidRDefault="00631FF9" w:rsidP="00A43D5A">
            <w:pPr>
              <w:spacing w:line="210" w:lineRule="auto"/>
            </w:pPr>
            <w:r>
              <w:rPr>
                <w:sz w:val="12"/>
                <w:szCs w:val="12"/>
              </w:rPr>
              <w:t>No prior-period entry (training delivered Jun 2026).</w:t>
            </w:r>
          </w:p>
        </w:tc>
        <w:tc>
          <w:tcPr>
            <w:tcW w:w="4394" w:type="dxa"/>
            <w:tcMar>
              <w:top w:w="40" w:type="dxa"/>
              <w:left w:w="60" w:type="dxa"/>
              <w:bottom w:w="40" w:type="dxa"/>
              <w:right w:w="60" w:type="dxa"/>
            </w:tcMar>
          </w:tcPr>
          <w:p w14:paraId="31BD670D" w14:textId="77777777" w:rsidR="00631FF9" w:rsidRDefault="00631FF9" w:rsidP="00A43D5A">
            <w:pPr>
              <w:spacing w:line="210" w:lineRule="auto"/>
            </w:pPr>
            <w:r>
              <w:rPr>
                <w:sz w:val="12"/>
                <w:szCs w:val="12"/>
              </w:rPr>
              <w:t xml:space="preserve">16 distinct FMS trainees (deduped across 6 training days); approx. 14M / 2F, Fiji-only. [CONDITIONAL FLAG: 15 if K. Raman is not a trainee. Excludes Terry </w:t>
            </w:r>
            <w:proofErr w:type="spellStart"/>
            <w:r>
              <w:rPr>
                <w:sz w:val="12"/>
                <w:szCs w:val="12"/>
              </w:rPr>
              <w:t>Atalifo</w:t>
            </w:r>
            <w:proofErr w:type="spellEnd"/>
            <w:r>
              <w:rPr>
                <w:sz w:val="12"/>
                <w:szCs w:val="12"/>
              </w:rPr>
              <w:t xml:space="preserve"> (SPREP PMU) + Koji Kuroiwa (JICA trainer). D7 direct = 15-16, institutional/technical basis. CONFIRM Raman.]</w:t>
            </w:r>
          </w:p>
        </w:tc>
        <w:tc>
          <w:tcPr>
            <w:tcW w:w="837" w:type="dxa"/>
            <w:shd w:val="clear" w:color="auto" w:fill="D9F0DE"/>
            <w:tcMar>
              <w:top w:w="40" w:type="dxa"/>
              <w:left w:w="60" w:type="dxa"/>
              <w:bottom w:w="40" w:type="dxa"/>
              <w:right w:w="60" w:type="dxa"/>
            </w:tcMar>
          </w:tcPr>
          <w:p w14:paraId="4A272CFF" w14:textId="77777777" w:rsidR="00631FF9" w:rsidRDefault="00631FF9" w:rsidP="00A43D5A">
            <w:pPr>
              <w:spacing w:line="210" w:lineRule="auto"/>
              <w:jc w:val="center"/>
            </w:pPr>
            <w:r>
              <w:rPr>
                <w:sz w:val="12"/>
                <w:szCs w:val="12"/>
              </w:rPr>
              <w:t>4 - On track</w:t>
            </w:r>
          </w:p>
        </w:tc>
      </w:tr>
      <w:tr w:rsidR="00631FF9" w14:paraId="08E6614D" w14:textId="77777777" w:rsidTr="00631FF9">
        <w:tc>
          <w:tcPr>
            <w:tcW w:w="954" w:type="dxa"/>
            <w:shd w:val="clear" w:color="auto" w:fill="F4F8F7"/>
            <w:tcMar>
              <w:top w:w="40" w:type="dxa"/>
              <w:left w:w="60" w:type="dxa"/>
              <w:bottom w:w="40" w:type="dxa"/>
              <w:right w:w="60" w:type="dxa"/>
            </w:tcMar>
          </w:tcPr>
          <w:p w14:paraId="0A4C2A5B"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2701A4D3" w14:textId="77777777" w:rsidR="00631FF9" w:rsidRDefault="00631FF9" w:rsidP="00A43D5A">
            <w:pPr>
              <w:spacing w:line="210" w:lineRule="auto"/>
              <w:jc w:val="center"/>
            </w:pPr>
            <w:r>
              <w:rPr>
                <w:sz w:val="12"/>
                <w:szCs w:val="12"/>
              </w:rPr>
              <w:t>3.1.1</w:t>
            </w:r>
          </w:p>
        </w:tc>
        <w:tc>
          <w:tcPr>
            <w:tcW w:w="669" w:type="dxa"/>
            <w:shd w:val="clear" w:color="auto" w:fill="F4F8F7"/>
            <w:tcMar>
              <w:top w:w="40" w:type="dxa"/>
              <w:left w:w="60" w:type="dxa"/>
              <w:bottom w:w="40" w:type="dxa"/>
              <w:right w:w="60" w:type="dxa"/>
            </w:tcMar>
          </w:tcPr>
          <w:p w14:paraId="051CFC3C" w14:textId="77777777" w:rsidR="00631FF9" w:rsidRDefault="00631FF9" w:rsidP="00A43D5A">
            <w:pPr>
              <w:spacing w:line="210" w:lineRule="auto"/>
              <w:jc w:val="center"/>
            </w:pPr>
            <w:r>
              <w:rPr>
                <w:b/>
                <w:bCs/>
                <w:sz w:val="12"/>
                <w:szCs w:val="12"/>
              </w:rPr>
              <w:t>A15</w:t>
            </w:r>
          </w:p>
        </w:tc>
        <w:tc>
          <w:tcPr>
            <w:tcW w:w="2843" w:type="dxa"/>
            <w:shd w:val="clear" w:color="auto" w:fill="F4F8F7"/>
            <w:tcMar>
              <w:top w:w="40" w:type="dxa"/>
              <w:left w:w="60" w:type="dxa"/>
              <w:bottom w:w="40" w:type="dxa"/>
              <w:right w:w="60" w:type="dxa"/>
            </w:tcMar>
          </w:tcPr>
          <w:p w14:paraId="44054B82" w14:textId="77777777" w:rsidR="00631FF9" w:rsidRDefault="00631FF9" w:rsidP="00A43D5A">
            <w:pPr>
              <w:spacing w:line="210" w:lineRule="auto"/>
            </w:pPr>
            <w:r>
              <w:rPr>
                <w:sz w:val="12"/>
                <w:szCs w:val="12"/>
              </w:rPr>
              <w:t># of people participating in leadership, professional and technical capacity strengthening activities (disaggregated by type of capability strengthening, accredited/non-accredited, WMO-designated/not WMO-designated, recognised by formal Pacific/national competency framework, country, gender, age, disability)</w:t>
            </w:r>
          </w:p>
        </w:tc>
        <w:tc>
          <w:tcPr>
            <w:tcW w:w="760" w:type="dxa"/>
            <w:shd w:val="clear" w:color="auto" w:fill="F4F8F7"/>
            <w:tcMar>
              <w:top w:w="40" w:type="dxa"/>
              <w:left w:w="60" w:type="dxa"/>
              <w:bottom w:w="40" w:type="dxa"/>
              <w:right w:w="60" w:type="dxa"/>
            </w:tcMar>
          </w:tcPr>
          <w:p w14:paraId="1A2E9F88" w14:textId="77777777" w:rsidR="00631FF9" w:rsidRDefault="00631FF9" w:rsidP="00A43D5A">
            <w:pPr>
              <w:spacing w:line="210" w:lineRule="auto"/>
              <w:jc w:val="center"/>
            </w:pPr>
            <w:r>
              <w:rPr>
                <w:sz w:val="12"/>
                <w:szCs w:val="12"/>
              </w:rPr>
              <w:t>ESNZ</w:t>
            </w:r>
          </w:p>
        </w:tc>
        <w:tc>
          <w:tcPr>
            <w:tcW w:w="1773" w:type="dxa"/>
            <w:shd w:val="clear" w:color="auto" w:fill="F4F8F7"/>
            <w:tcMar>
              <w:top w:w="40" w:type="dxa"/>
              <w:left w:w="60" w:type="dxa"/>
              <w:bottom w:w="40" w:type="dxa"/>
              <w:right w:w="60" w:type="dxa"/>
            </w:tcMar>
          </w:tcPr>
          <w:p w14:paraId="09AAEE10"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7D7BA47D"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0B6256F5" w14:textId="77777777" w:rsidR="00631FF9" w:rsidRDefault="00631FF9" w:rsidP="00A43D5A">
            <w:pPr>
              <w:spacing w:line="210" w:lineRule="auto"/>
            </w:pPr>
            <w:r>
              <w:rPr>
                <w:sz w:val="12"/>
                <w:szCs w:val="12"/>
              </w:rPr>
              <w:t xml:space="preserve">a) Informal technical training and mentoring in support of National Asset Management Plan completion b) Asset management and maintenance c) Hybrid d-f) </w:t>
            </w:r>
            <w:proofErr w:type="gramStart"/>
            <w:r>
              <w:rPr>
                <w:sz w:val="12"/>
                <w:szCs w:val="12"/>
              </w:rPr>
              <w:t>Non-accredited</w:t>
            </w:r>
            <w:proofErr w:type="gramEnd"/>
            <w:r>
              <w:rPr>
                <w:sz w:val="12"/>
                <w:szCs w:val="12"/>
              </w:rPr>
              <w:t>/ not recognised g) CK- 2 M FJ- 4 M PNG- 2 F/ 4 M SI-2 M WS- 2 M TO- 2 M VU- 1F/ 3 M</w:t>
            </w:r>
          </w:p>
        </w:tc>
        <w:tc>
          <w:tcPr>
            <w:tcW w:w="837" w:type="dxa"/>
            <w:shd w:val="clear" w:color="auto" w:fill="D9F0DE"/>
            <w:tcMar>
              <w:top w:w="40" w:type="dxa"/>
              <w:left w:w="60" w:type="dxa"/>
              <w:bottom w:w="40" w:type="dxa"/>
              <w:right w:w="60" w:type="dxa"/>
            </w:tcMar>
          </w:tcPr>
          <w:p w14:paraId="56AEBF1B" w14:textId="77777777" w:rsidR="00631FF9" w:rsidRDefault="00631FF9" w:rsidP="00A43D5A">
            <w:pPr>
              <w:spacing w:line="210" w:lineRule="auto"/>
              <w:jc w:val="center"/>
            </w:pPr>
            <w:r>
              <w:rPr>
                <w:sz w:val="12"/>
                <w:szCs w:val="12"/>
              </w:rPr>
              <w:t>4 - On track</w:t>
            </w:r>
          </w:p>
        </w:tc>
      </w:tr>
      <w:tr w:rsidR="00631FF9" w14:paraId="0CBAE894" w14:textId="77777777" w:rsidTr="00631FF9">
        <w:tc>
          <w:tcPr>
            <w:tcW w:w="954" w:type="dxa"/>
            <w:tcMar>
              <w:top w:w="40" w:type="dxa"/>
              <w:left w:w="60" w:type="dxa"/>
              <w:bottom w:w="40" w:type="dxa"/>
              <w:right w:w="60" w:type="dxa"/>
            </w:tcMar>
          </w:tcPr>
          <w:p w14:paraId="092F8F6F"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009E3B3E" w14:textId="77777777" w:rsidR="00631FF9" w:rsidRDefault="00631FF9" w:rsidP="00A43D5A">
            <w:pPr>
              <w:spacing w:line="210" w:lineRule="auto"/>
              <w:jc w:val="center"/>
            </w:pPr>
            <w:r>
              <w:rPr>
                <w:sz w:val="12"/>
                <w:szCs w:val="12"/>
              </w:rPr>
              <w:t>4.1.1</w:t>
            </w:r>
          </w:p>
        </w:tc>
        <w:tc>
          <w:tcPr>
            <w:tcW w:w="669" w:type="dxa"/>
            <w:tcMar>
              <w:top w:w="40" w:type="dxa"/>
              <w:left w:w="60" w:type="dxa"/>
              <w:bottom w:w="40" w:type="dxa"/>
              <w:right w:w="60" w:type="dxa"/>
            </w:tcMar>
          </w:tcPr>
          <w:p w14:paraId="5153698D" w14:textId="77777777" w:rsidR="00631FF9" w:rsidRDefault="00631FF9" w:rsidP="00A43D5A">
            <w:pPr>
              <w:spacing w:line="210" w:lineRule="auto"/>
              <w:jc w:val="center"/>
            </w:pPr>
            <w:r>
              <w:rPr>
                <w:b/>
                <w:bCs/>
                <w:sz w:val="12"/>
                <w:szCs w:val="12"/>
              </w:rPr>
              <w:t>A15</w:t>
            </w:r>
          </w:p>
        </w:tc>
        <w:tc>
          <w:tcPr>
            <w:tcW w:w="2843" w:type="dxa"/>
            <w:tcMar>
              <w:top w:w="40" w:type="dxa"/>
              <w:left w:w="60" w:type="dxa"/>
              <w:bottom w:w="40" w:type="dxa"/>
              <w:right w:w="60" w:type="dxa"/>
            </w:tcMar>
          </w:tcPr>
          <w:p w14:paraId="080530A0" w14:textId="77777777" w:rsidR="00631FF9" w:rsidRDefault="00631FF9" w:rsidP="00A43D5A">
            <w:pPr>
              <w:spacing w:line="210" w:lineRule="auto"/>
            </w:pPr>
            <w:r>
              <w:rPr>
                <w:sz w:val="12"/>
                <w:szCs w:val="12"/>
              </w:rPr>
              <w:t># of people participating in leadership, professional and technical training</w:t>
            </w:r>
          </w:p>
        </w:tc>
        <w:tc>
          <w:tcPr>
            <w:tcW w:w="760" w:type="dxa"/>
            <w:tcMar>
              <w:top w:w="40" w:type="dxa"/>
              <w:left w:w="60" w:type="dxa"/>
              <w:bottom w:w="40" w:type="dxa"/>
              <w:right w:w="60" w:type="dxa"/>
            </w:tcMar>
          </w:tcPr>
          <w:p w14:paraId="4A27265E"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5AF7BF7C" w14:textId="77777777" w:rsidR="00631FF9" w:rsidRDefault="00631FF9" w:rsidP="00A43D5A">
            <w:pPr>
              <w:spacing w:line="210" w:lineRule="auto"/>
            </w:pPr>
            <w:r>
              <w:rPr>
                <w:sz w:val="12"/>
                <w:szCs w:val="12"/>
              </w:rPr>
              <w:t>Participants per Phase 1</w:t>
            </w:r>
          </w:p>
        </w:tc>
        <w:tc>
          <w:tcPr>
            <w:tcW w:w="2145" w:type="dxa"/>
            <w:tcMar>
              <w:top w:w="40" w:type="dxa"/>
              <w:left w:w="60" w:type="dxa"/>
              <w:bottom w:w="40" w:type="dxa"/>
              <w:right w:w="60" w:type="dxa"/>
            </w:tcMar>
          </w:tcPr>
          <w:p w14:paraId="6D79E1FE"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77DFC754" w14:textId="77777777" w:rsidR="00631FF9" w:rsidRDefault="00631FF9" w:rsidP="00A43D5A">
            <w:pPr>
              <w:spacing w:line="210" w:lineRule="auto"/>
            </w:pPr>
            <w:r>
              <w:rPr>
                <w:sz w:val="12"/>
                <w:szCs w:val="12"/>
              </w:rPr>
              <w:t xml:space="preserve">17 PICT participants (handwritten sign-in; all 14 PICTs, Fiji/PNG/Tonga sent 2 each). [CONDITIONAL FLAG: 12 if counting one NMHS rep per country (typed minutes; Tokelau absent, Samoa via SPREP). Recommend 17 people, note '12 PICTs' coverage. Excludes 8 SPREP PMU + </w:t>
            </w:r>
            <w:proofErr w:type="spellStart"/>
            <w:r>
              <w:rPr>
                <w:sz w:val="12"/>
                <w:szCs w:val="12"/>
              </w:rPr>
              <w:t>Varysian</w:t>
            </w:r>
            <w:proofErr w:type="spellEnd"/>
            <w:r>
              <w:rPr>
                <w:sz w:val="12"/>
                <w:szCs w:val="12"/>
              </w:rPr>
              <w:t xml:space="preserve"> facilitators + </w:t>
            </w:r>
            <w:proofErr w:type="spellStart"/>
            <w:r>
              <w:rPr>
                <w:sz w:val="12"/>
                <w:szCs w:val="12"/>
              </w:rPr>
              <w:t>Salesa</w:t>
            </w:r>
            <w:proofErr w:type="spellEnd"/>
            <w:r>
              <w:rPr>
                <w:sz w:val="12"/>
                <w:szCs w:val="12"/>
              </w:rPr>
              <w:t xml:space="preserve"> </w:t>
            </w:r>
            <w:proofErr w:type="spellStart"/>
            <w:r>
              <w:rPr>
                <w:sz w:val="12"/>
                <w:szCs w:val="12"/>
              </w:rPr>
              <w:t>Nihmei</w:t>
            </w:r>
            <w:proofErr w:type="spellEnd"/>
            <w:r>
              <w:rPr>
                <w:sz w:val="12"/>
                <w:szCs w:val="12"/>
              </w:rPr>
              <w:t xml:space="preserve"> (SPREP). Institutional D7 basis - overlaps SC4 attendees, never merged with community D7.]</w:t>
            </w:r>
          </w:p>
        </w:tc>
        <w:tc>
          <w:tcPr>
            <w:tcW w:w="837" w:type="dxa"/>
            <w:shd w:val="clear" w:color="auto" w:fill="FFE9C7"/>
            <w:tcMar>
              <w:top w:w="40" w:type="dxa"/>
              <w:left w:w="60" w:type="dxa"/>
              <w:bottom w:w="40" w:type="dxa"/>
              <w:right w:w="60" w:type="dxa"/>
            </w:tcMar>
          </w:tcPr>
          <w:p w14:paraId="5EEEDDAC" w14:textId="77777777" w:rsidR="00631FF9" w:rsidRDefault="00631FF9" w:rsidP="00A43D5A">
            <w:pPr>
              <w:spacing w:line="210" w:lineRule="auto"/>
              <w:jc w:val="center"/>
            </w:pPr>
            <w:r>
              <w:rPr>
                <w:sz w:val="12"/>
                <w:szCs w:val="12"/>
              </w:rPr>
              <w:t>3 - Some/partial progress</w:t>
            </w:r>
          </w:p>
        </w:tc>
      </w:tr>
      <w:tr w:rsidR="00631FF9" w14:paraId="221CF9BE" w14:textId="77777777" w:rsidTr="00631FF9">
        <w:tc>
          <w:tcPr>
            <w:tcW w:w="954" w:type="dxa"/>
            <w:shd w:val="clear" w:color="auto" w:fill="F4F8F7"/>
            <w:tcMar>
              <w:top w:w="40" w:type="dxa"/>
              <w:left w:w="60" w:type="dxa"/>
              <w:bottom w:w="40" w:type="dxa"/>
              <w:right w:w="60" w:type="dxa"/>
            </w:tcMar>
          </w:tcPr>
          <w:p w14:paraId="7979281D"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3804E323" w14:textId="77777777" w:rsidR="00631FF9" w:rsidRDefault="00631FF9" w:rsidP="00A43D5A">
            <w:pPr>
              <w:spacing w:line="210" w:lineRule="auto"/>
              <w:jc w:val="center"/>
            </w:pPr>
            <w:r>
              <w:rPr>
                <w:sz w:val="12"/>
                <w:szCs w:val="12"/>
              </w:rPr>
              <w:t>4.2.2</w:t>
            </w:r>
          </w:p>
        </w:tc>
        <w:tc>
          <w:tcPr>
            <w:tcW w:w="669" w:type="dxa"/>
            <w:shd w:val="clear" w:color="auto" w:fill="F4F8F7"/>
            <w:tcMar>
              <w:top w:w="40" w:type="dxa"/>
              <w:left w:w="60" w:type="dxa"/>
              <w:bottom w:w="40" w:type="dxa"/>
              <w:right w:w="60" w:type="dxa"/>
            </w:tcMar>
          </w:tcPr>
          <w:p w14:paraId="2E8A8045" w14:textId="77777777" w:rsidR="00631FF9" w:rsidRDefault="00631FF9" w:rsidP="00A43D5A">
            <w:pPr>
              <w:spacing w:line="210" w:lineRule="auto"/>
              <w:jc w:val="center"/>
            </w:pPr>
            <w:r>
              <w:rPr>
                <w:b/>
                <w:bCs/>
                <w:sz w:val="12"/>
                <w:szCs w:val="12"/>
              </w:rPr>
              <w:t>A15</w:t>
            </w:r>
          </w:p>
        </w:tc>
        <w:tc>
          <w:tcPr>
            <w:tcW w:w="2843" w:type="dxa"/>
            <w:shd w:val="clear" w:color="auto" w:fill="F4F8F7"/>
            <w:tcMar>
              <w:top w:w="40" w:type="dxa"/>
              <w:left w:w="60" w:type="dxa"/>
              <w:bottom w:w="40" w:type="dxa"/>
              <w:right w:w="60" w:type="dxa"/>
            </w:tcMar>
          </w:tcPr>
          <w:p w14:paraId="1267A6A5" w14:textId="77777777" w:rsidR="00631FF9" w:rsidRDefault="00631FF9" w:rsidP="00A43D5A">
            <w:pPr>
              <w:spacing w:line="210" w:lineRule="auto"/>
            </w:pPr>
            <w:r>
              <w:rPr>
                <w:sz w:val="12"/>
                <w:szCs w:val="12"/>
              </w:rPr>
              <w:t># of people participating in leadership, professional and technical capacity strengthening activities (disaggregated by type of capability strengthening, accredited/non-accredited, WMO-designated/not WMO-designated, recognised by formal Pacific/national competency framework, country, gender, age, disability)</w:t>
            </w:r>
          </w:p>
        </w:tc>
        <w:tc>
          <w:tcPr>
            <w:tcW w:w="760" w:type="dxa"/>
            <w:shd w:val="clear" w:color="auto" w:fill="F4F8F7"/>
            <w:tcMar>
              <w:top w:w="40" w:type="dxa"/>
              <w:left w:w="60" w:type="dxa"/>
              <w:bottom w:w="40" w:type="dxa"/>
              <w:right w:w="60" w:type="dxa"/>
            </w:tcMar>
          </w:tcPr>
          <w:p w14:paraId="2D70B7AC" w14:textId="0AD54E24"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58431002" w14:textId="77777777" w:rsidR="00631FF9" w:rsidRDefault="00631FF9" w:rsidP="00A43D5A">
            <w:pPr>
              <w:spacing w:line="210" w:lineRule="auto"/>
            </w:pPr>
            <w:r>
              <w:rPr>
                <w:sz w:val="12"/>
                <w:szCs w:val="12"/>
              </w:rPr>
              <w:t>0 (only continuation of tools in 2026)</w:t>
            </w:r>
          </w:p>
        </w:tc>
        <w:tc>
          <w:tcPr>
            <w:tcW w:w="2145" w:type="dxa"/>
            <w:shd w:val="clear" w:color="auto" w:fill="F4F8F7"/>
            <w:tcMar>
              <w:top w:w="40" w:type="dxa"/>
              <w:left w:w="60" w:type="dxa"/>
              <w:bottom w:w="40" w:type="dxa"/>
              <w:right w:w="60" w:type="dxa"/>
            </w:tcMar>
          </w:tcPr>
          <w:p w14:paraId="1FCA045B" w14:textId="77777777" w:rsidR="00631FF9" w:rsidRDefault="00631FF9" w:rsidP="00A43D5A">
            <w:pPr>
              <w:spacing w:line="210" w:lineRule="auto"/>
            </w:pPr>
            <w:r>
              <w:rPr>
                <w:sz w:val="12"/>
                <w:szCs w:val="12"/>
              </w:rPr>
              <w:t xml:space="preserve">33 people total (7f/27m) 7 + 27 = </w:t>
            </w:r>
            <w:proofErr w:type="gramStart"/>
            <w:r>
              <w:rPr>
                <w:sz w:val="12"/>
                <w:szCs w:val="12"/>
              </w:rPr>
              <w:t>34 !</w:t>
            </w:r>
            <w:proofErr w:type="gramEnd"/>
            <w:r>
              <w:rPr>
                <w:sz w:val="12"/>
                <w:szCs w:val="12"/>
              </w:rPr>
              <w:t xml:space="preserve">= 33 Fiji: 13 Tonga: 16 Niue: 4 a) informal technical b) severe weather c) In person d) Not accredited e) WMO designated f) Not g) Fiji, Niue, Tonga h) 7f/27m </w:t>
            </w:r>
            <w:proofErr w:type="spellStart"/>
            <w:r>
              <w:rPr>
                <w:sz w:val="12"/>
                <w:szCs w:val="12"/>
              </w:rPr>
              <w:t>i</w:t>
            </w:r>
            <w:proofErr w:type="spellEnd"/>
            <w:r>
              <w:rPr>
                <w:sz w:val="12"/>
                <w:szCs w:val="12"/>
              </w:rPr>
              <w:t>) Not available j) No disabilities identified</w:t>
            </w:r>
          </w:p>
        </w:tc>
        <w:tc>
          <w:tcPr>
            <w:tcW w:w="4394" w:type="dxa"/>
            <w:shd w:val="clear" w:color="auto" w:fill="F4F8F7"/>
            <w:tcMar>
              <w:top w:w="40" w:type="dxa"/>
              <w:left w:w="60" w:type="dxa"/>
              <w:bottom w:w="40" w:type="dxa"/>
              <w:right w:w="60" w:type="dxa"/>
            </w:tcMar>
          </w:tcPr>
          <w:p w14:paraId="2415D28E" w14:textId="77777777" w:rsidR="00631FF9" w:rsidRDefault="00631FF9" w:rsidP="00A43D5A">
            <w:pPr>
              <w:spacing w:line="210" w:lineRule="auto"/>
            </w:pPr>
            <w:r>
              <w:rPr>
                <w:sz w:val="12"/>
                <w:szCs w:val="12"/>
              </w:rPr>
              <w:t>0 (only access to the tools is being provided under this contract)</w:t>
            </w:r>
          </w:p>
        </w:tc>
        <w:tc>
          <w:tcPr>
            <w:tcW w:w="837" w:type="dxa"/>
            <w:shd w:val="clear" w:color="auto" w:fill="ECECEC"/>
            <w:tcMar>
              <w:top w:w="40" w:type="dxa"/>
              <w:left w:w="60" w:type="dxa"/>
              <w:bottom w:w="40" w:type="dxa"/>
              <w:right w:w="60" w:type="dxa"/>
            </w:tcMar>
          </w:tcPr>
          <w:p w14:paraId="743B4D9A" w14:textId="77777777" w:rsidR="00631FF9" w:rsidRDefault="00631FF9" w:rsidP="00A43D5A">
            <w:pPr>
              <w:spacing w:line="210" w:lineRule="auto"/>
              <w:jc w:val="center"/>
            </w:pPr>
            <w:r>
              <w:rPr>
                <w:sz w:val="12"/>
                <w:szCs w:val="12"/>
              </w:rPr>
              <w:t>2 - No change this period</w:t>
            </w:r>
          </w:p>
        </w:tc>
      </w:tr>
      <w:tr w:rsidR="00631FF9" w14:paraId="3DA5B4E8" w14:textId="77777777" w:rsidTr="00631FF9">
        <w:tc>
          <w:tcPr>
            <w:tcW w:w="954" w:type="dxa"/>
            <w:tcMar>
              <w:top w:w="40" w:type="dxa"/>
              <w:left w:w="60" w:type="dxa"/>
              <w:bottom w:w="40" w:type="dxa"/>
              <w:right w:w="60" w:type="dxa"/>
            </w:tcMar>
          </w:tcPr>
          <w:p w14:paraId="4CA5BDF9"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0D75CC08" w14:textId="77777777" w:rsidR="00631FF9" w:rsidRDefault="00631FF9" w:rsidP="00A43D5A">
            <w:pPr>
              <w:spacing w:line="210" w:lineRule="auto"/>
              <w:jc w:val="center"/>
            </w:pPr>
            <w:r>
              <w:rPr>
                <w:sz w:val="12"/>
                <w:szCs w:val="12"/>
              </w:rPr>
              <w:t>2.3.1</w:t>
            </w:r>
          </w:p>
        </w:tc>
        <w:tc>
          <w:tcPr>
            <w:tcW w:w="669" w:type="dxa"/>
            <w:tcMar>
              <w:top w:w="40" w:type="dxa"/>
              <w:left w:w="60" w:type="dxa"/>
              <w:bottom w:w="40" w:type="dxa"/>
              <w:right w:w="60" w:type="dxa"/>
            </w:tcMar>
          </w:tcPr>
          <w:p w14:paraId="7B2108D3" w14:textId="77777777" w:rsidR="00631FF9" w:rsidRDefault="00631FF9" w:rsidP="00A43D5A">
            <w:pPr>
              <w:spacing w:line="210" w:lineRule="auto"/>
              <w:jc w:val="center"/>
            </w:pPr>
            <w:r>
              <w:rPr>
                <w:b/>
                <w:bCs/>
                <w:sz w:val="12"/>
                <w:szCs w:val="12"/>
              </w:rPr>
              <w:t>A16</w:t>
            </w:r>
          </w:p>
        </w:tc>
        <w:tc>
          <w:tcPr>
            <w:tcW w:w="2843" w:type="dxa"/>
            <w:tcMar>
              <w:top w:w="40" w:type="dxa"/>
              <w:left w:w="60" w:type="dxa"/>
              <w:bottom w:w="40" w:type="dxa"/>
              <w:right w:w="60" w:type="dxa"/>
            </w:tcMar>
          </w:tcPr>
          <w:p w14:paraId="3D5C7027" w14:textId="77777777" w:rsidR="00631FF9" w:rsidRDefault="00631FF9" w:rsidP="00A43D5A">
            <w:pPr>
              <w:spacing w:line="210" w:lineRule="auto"/>
            </w:pPr>
            <w:r>
              <w:rPr>
                <w:sz w:val="12"/>
                <w:szCs w:val="12"/>
              </w:rPr>
              <w:t># active Pacific Hydrometeorological Communities of Practice members with support from WRP</w:t>
            </w:r>
          </w:p>
        </w:tc>
        <w:tc>
          <w:tcPr>
            <w:tcW w:w="760" w:type="dxa"/>
            <w:tcMar>
              <w:top w:w="40" w:type="dxa"/>
              <w:left w:w="60" w:type="dxa"/>
              <w:bottom w:w="40" w:type="dxa"/>
              <w:right w:w="60" w:type="dxa"/>
            </w:tcMar>
          </w:tcPr>
          <w:p w14:paraId="1E47586B"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3217C8F4" w14:textId="77777777" w:rsidR="00631FF9" w:rsidRDefault="00631FF9" w:rsidP="00A43D5A">
            <w:pPr>
              <w:spacing w:line="210" w:lineRule="auto"/>
            </w:pPr>
          </w:p>
        </w:tc>
        <w:tc>
          <w:tcPr>
            <w:tcW w:w="2145" w:type="dxa"/>
            <w:tcMar>
              <w:top w:w="40" w:type="dxa"/>
              <w:left w:w="60" w:type="dxa"/>
              <w:bottom w:w="40" w:type="dxa"/>
              <w:right w:w="60" w:type="dxa"/>
            </w:tcMar>
          </w:tcPr>
          <w:p w14:paraId="55850870"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6BA19BAF" w14:textId="77777777" w:rsidR="00631FF9" w:rsidRDefault="00631FF9" w:rsidP="00A43D5A">
            <w:pPr>
              <w:spacing w:line="210" w:lineRule="auto"/>
            </w:pPr>
            <w:r>
              <w:rPr>
                <w:sz w:val="12"/>
                <w:szCs w:val="12"/>
              </w:rPr>
              <w:t xml:space="preserve">#74 on the CoP email list; #9 women/ 65 men. </w:t>
            </w:r>
            <w:proofErr w:type="gramStart"/>
            <w:r>
              <w:rPr>
                <w:sz w:val="12"/>
                <w:szCs w:val="12"/>
              </w:rPr>
              <w:t>Other  fields</w:t>
            </w:r>
            <w:proofErr w:type="gramEnd"/>
            <w:r>
              <w:rPr>
                <w:sz w:val="12"/>
                <w:szCs w:val="12"/>
              </w:rPr>
              <w:t xml:space="preserve"> unknown (reach).  #18 from 8 countries participated in the CoP Feedback Survey (May 2026). No sex </w:t>
            </w:r>
            <w:proofErr w:type="spellStart"/>
            <w:r>
              <w:rPr>
                <w:sz w:val="12"/>
                <w:szCs w:val="12"/>
              </w:rPr>
              <w:t>disagregated</w:t>
            </w:r>
            <w:proofErr w:type="spellEnd"/>
            <w:r>
              <w:rPr>
                <w:sz w:val="12"/>
                <w:szCs w:val="12"/>
              </w:rPr>
              <w:t xml:space="preserve"> data. Not including SPREP, SPC and partner staff, those joining sessions from Jan-Jun2026 included: TOTAL: 27 CK-2 (1 F/ 1 M) FJ- 6 (6 M) KI- 2 (2 M) NU- 2 (1 F/ 1 M) PNG-2 (1 F/ 2 M) RMI- 1 (1 M) SI- 4 (4 M) WS- 3(4 M) TV- 2 (2 M) VU- 3 (1 F/ 2M) Meteorologists, hydrologists, technical staff, and support agencies who received relevant training.</w:t>
            </w:r>
          </w:p>
        </w:tc>
        <w:tc>
          <w:tcPr>
            <w:tcW w:w="837" w:type="dxa"/>
            <w:shd w:val="clear" w:color="auto" w:fill="D9F0DE"/>
            <w:tcMar>
              <w:top w:w="40" w:type="dxa"/>
              <w:left w:w="60" w:type="dxa"/>
              <w:bottom w:w="40" w:type="dxa"/>
              <w:right w:w="60" w:type="dxa"/>
            </w:tcMar>
          </w:tcPr>
          <w:p w14:paraId="31DE711A" w14:textId="77777777" w:rsidR="00631FF9" w:rsidRDefault="00631FF9" w:rsidP="00A43D5A">
            <w:pPr>
              <w:spacing w:line="210" w:lineRule="auto"/>
              <w:jc w:val="center"/>
            </w:pPr>
            <w:r>
              <w:rPr>
                <w:sz w:val="12"/>
                <w:szCs w:val="12"/>
              </w:rPr>
              <w:t>4 - On track</w:t>
            </w:r>
          </w:p>
        </w:tc>
      </w:tr>
      <w:tr w:rsidR="00631FF9" w14:paraId="3A53C5BC" w14:textId="77777777" w:rsidTr="00631FF9">
        <w:tc>
          <w:tcPr>
            <w:tcW w:w="954" w:type="dxa"/>
            <w:shd w:val="clear" w:color="auto" w:fill="F4F8F7"/>
            <w:tcMar>
              <w:top w:w="40" w:type="dxa"/>
              <w:left w:w="60" w:type="dxa"/>
              <w:bottom w:w="40" w:type="dxa"/>
              <w:right w:w="60" w:type="dxa"/>
            </w:tcMar>
          </w:tcPr>
          <w:p w14:paraId="191A068B" w14:textId="77777777" w:rsidR="00631FF9" w:rsidRDefault="00631FF9" w:rsidP="00A43D5A">
            <w:pPr>
              <w:spacing w:line="210" w:lineRule="auto"/>
            </w:pPr>
            <w:r>
              <w:rPr>
                <w:sz w:val="12"/>
                <w:szCs w:val="12"/>
              </w:rPr>
              <w:lastRenderedPageBreak/>
              <w:t>KRA 4:  Forecast &amp; warning production</w:t>
            </w:r>
          </w:p>
        </w:tc>
        <w:tc>
          <w:tcPr>
            <w:tcW w:w="776" w:type="dxa"/>
            <w:shd w:val="clear" w:color="auto" w:fill="F4F8F7"/>
            <w:tcMar>
              <w:top w:w="40" w:type="dxa"/>
              <w:left w:w="60" w:type="dxa"/>
              <w:bottom w:w="40" w:type="dxa"/>
              <w:right w:w="60" w:type="dxa"/>
            </w:tcMar>
          </w:tcPr>
          <w:p w14:paraId="1679C94E" w14:textId="77777777" w:rsidR="00631FF9" w:rsidRDefault="00631FF9" w:rsidP="00A43D5A">
            <w:pPr>
              <w:spacing w:line="210" w:lineRule="auto"/>
              <w:jc w:val="center"/>
            </w:pPr>
            <w:r>
              <w:rPr>
                <w:sz w:val="12"/>
                <w:szCs w:val="12"/>
              </w:rPr>
              <w:t>4.1.1</w:t>
            </w:r>
          </w:p>
        </w:tc>
        <w:tc>
          <w:tcPr>
            <w:tcW w:w="669" w:type="dxa"/>
            <w:shd w:val="clear" w:color="auto" w:fill="F4F8F7"/>
            <w:tcMar>
              <w:top w:w="40" w:type="dxa"/>
              <w:left w:w="60" w:type="dxa"/>
              <w:bottom w:w="40" w:type="dxa"/>
              <w:right w:w="60" w:type="dxa"/>
            </w:tcMar>
          </w:tcPr>
          <w:p w14:paraId="592C81C3" w14:textId="77777777" w:rsidR="00631FF9" w:rsidRDefault="00631FF9" w:rsidP="00A43D5A">
            <w:pPr>
              <w:spacing w:line="210" w:lineRule="auto"/>
              <w:jc w:val="center"/>
            </w:pPr>
            <w:r>
              <w:rPr>
                <w:b/>
                <w:bCs/>
                <w:sz w:val="12"/>
                <w:szCs w:val="12"/>
              </w:rPr>
              <w:t>A18</w:t>
            </w:r>
          </w:p>
        </w:tc>
        <w:tc>
          <w:tcPr>
            <w:tcW w:w="2843" w:type="dxa"/>
            <w:shd w:val="clear" w:color="auto" w:fill="F4F8F7"/>
            <w:tcMar>
              <w:top w:w="40" w:type="dxa"/>
              <w:left w:w="60" w:type="dxa"/>
              <w:bottom w:w="40" w:type="dxa"/>
              <w:right w:w="60" w:type="dxa"/>
            </w:tcMar>
          </w:tcPr>
          <w:p w14:paraId="1B7AFA2C" w14:textId="77777777" w:rsidR="00631FF9" w:rsidRDefault="00631FF9" w:rsidP="00A43D5A">
            <w:pPr>
              <w:spacing w:line="210" w:lineRule="auto"/>
            </w:pPr>
            <w:r>
              <w:rPr>
                <w:sz w:val="12"/>
                <w:szCs w:val="12"/>
              </w:rPr>
              <w:t># of drop-in sessions, webinars, and peer-to-peer knowledge exchanges</w:t>
            </w:r>
          </w:p>
        </w:tc>
        <w:tc>
          <w:tcPr>
            <w:tcW w:w="760" w:type="dxa"/>
            <w:shd w:val="clear" w:color="auto" w:fill="F4F8F7"/>
            <w:tcMar>
              <w:top w:w="40" w:type="dxa"/>
              <w:left w:w="60" w:type="dxa"/>
              <w:bottom w:w="40" w:type="dxa"/>
              <w:right w:w="60" w:type="dxa"/>
            </w:tcMar>
          </w:tcPr>
          <w:p w14:paraId="57DC25C7"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33A21B2F" w14:textId="77777777" w:rsidR="00631FF9" w:rsidRDefault="00631FF9" w:rsidP="00A43D5A">
            <w:pPr>
              <w:spacing w:line="210" w:lineRule="auto"/>
            </w:pPr>
            <w:r>
              <w:rPr>
                <w:sz w:val="12"/>
                <w:szCs w:val="12"/>
              </w:rPr>
              <w:t>Knowledge-exchange sessions per Phase 1</w:t>
            </w:r>
          </w:p>
        </w:tc>
        <w:tc>
          <w:tcPr>
            <w:tcW w:w="2145" w:type="dxa"/>
            <w:shd w:val="clear" w:color="auto" w:fill="F4F8F7"/>
            <w:tcMar>
              <w:top w:w="40" w:type="dxa"/>
              <w:left w:w="60" w:type="dxa"/>
              <w:bottom w:w="40" w:type="dxa"/>
              <w:right w:w="60" w:type="dxa"/>
            </w:tcMar>
          </w:tcPr>
          <w:p w14:paraId="6CF9B662" w14:textId="77777777" w:rsidR="00631FF9" w:rsidRDefault="00631FF9" w:rsidP="00A43D5A">
            <w:pPr>
              <w:spacing w:line="210" w:lineRule="auto"/>
            </w:pPr>
            <w:r>
              <w:rPr>
                <w:sz w:val="12"/>
                <w:szCs w:val="12"/>
              </w:rPr>
              <w:t>No prior-period entry (workshop delivered Jun 2026). Related 2025 activity: 44 weekly Severe Weather Outlook meetings; 14 IFP 1:1 Met Director meetings.</w:t>
            </w:r>
          </w:p>
        </w:tc>
        <w:tc>
          <w:tcPr>
            <w:tcW w:w="4394" w:type="dxa"/>
            <w:shd w:val="clear" w:color="auto" w:fill="F4F8F7"/>
            <w:tcMar>
              <w:top w:w="40" w:type="dxa"/>
              <w:left w:w="60" w:type="dxa"/>
              <w:bottom w:w="40" w:type="dxa"/>
              <w:right w:w="60" w:type="dxa"/>
            </w:tcMar>
          </w:tcPr>
          <w:p w14:paraId="42D6C569" w14:textId="77777777" w:rsidR="00631FF9" w:rsidRDefault="00631FF9" w:rsidP="00A43D5A">
            <w:pPr>
              <w:spacing w:line="210" w:lineRule="auto"/>
            </w:pPr>
            <w:r>
              <w:rPr>
                <w:sz w:val="12"/>
                <w:szCs w:val="12"/>
              </w:rPr>
              <w:t>1 session - AI-ML Weather Models Workshop (</w:t>
            </w:r>
            <w:proofErr w:type="spellStart"/>
            <w:r>
              <w:rPr>
                <w:sz w:val="12"/>
                <w:szCs w:val="12"/>
              </w:rPr>
              <w:t>Varysian</w:t>
            </w:r>
            <w:proofErr w:type="spellEnd"/>
            <w:r>
              <w:rPr>
                <w:sz w:val="12"/>
                <w:szCs w:val="12"/>
              </w:rPr>
              <w:t xml:space="preserve"> + SOFF, Honiara, 4-5 Jun 2026). SOFF/Olga Miltcheva-led: GBON compliance, closing surface + marine observation gaps. [classed A18 knowledge-exchange, not A14 training course.]</w:t>
            </w:r>
          </w:p>
        </w:tc>
        <w:tc>
          <w:tcPr>
            <w:tcW w:w="837" w:type="dxa"/>
            <w:shd w:val="clear" w:color="auto" w:fill="FFE9C7"/>
            <w:tcMar>
              <w:top w:w="40" w:type="dxa"/>
              <w:left w:w="60" w:type="dxa"/>
              <w:bottom w:w="40" w:type="dxa"/>
              <w:right w:w="60" w:type="dxa"/>
            </w:tcMar>
          </w:tcPr>
          <w:p w14:paraId="44603811" w14:textId="77777777" w:rsidR="00631FF9" w:rsidRDefault="00631FF9" w:rsidP="00A43D5A">
            <w:pPr>
              <w:spacing w:line="210" w:lineRule="auto"/>
              <w:jc w:val="center"/>
            </w:pPr>
            <w:r>
              <w:rPr>
                <w:sz w:val="12"/>
                <w:szCs w:val="12"/>
              </w:rPr>
              <w:t>3 - Some/partial progress</w:t>
            </w:r>
          </w:p>
        </w:tc>
      </w:tr>
      <w:tr w:rsidR="00631FF9" w14:paraId="3A62D61C" w14:textId="77777777" w:rsidTr="00631FF9">
        <w:tc>
          <w:tcPr>
            <w:tcW w:w="954" w:type="dxa"/>
            <w:tcMar>
              <w:top w:w="40" w:type="dxa"/>
              <w:left w:w="60" w:type="dxa"/>
              <w:bottom w:w="40" w:type="dxa"/>
              <w:right w:w="60" w:type="dxa"/>
            </w:tcMar>
          </w:tcPr>
          <w:p w14:paraId="3AD583CE" w14:textId="77777777" w:rsidR="00631FF9" w:rsidRDefault="00631FF9" w:rsidP="00A43D5A">
            <w:pPr>
              <w:spacing w:line="210" w:lineRule="auto"/>
            </w:pPr>
            <w:r>
              <w:rPr>
                <w:sz w:val="12"/>
                <w:szCs w:val="12"/>
              </w:rPr>
              <w:t>KRA 1-Governance, management &amp; coordination</w:t>
            </w:r>
          </w:p>
        </w:tc>
        <w:tc>
          <w:tcPr>
            <w:tcW w:w="776" w:type="dxa"/>
            <w:tcMar>
              <w:top w:w="40" w:type="dxa"/>
              <w:left w:w="60" w:type="dxa"/>
              <w:bottom w:w="40" w:type="dxa"/>
              <w:right w:w="60" w:type="dxa"/>
            </w:tcMar>
          </w:tcPr>
          <w:p w14:paraId="2C2E4CC1" w14:textId="77777777" w:rsidR="00631FF9" w:rsidRDefault="00631FF9" w:rsidP="00A43D5A">
            <w:pPr>
              <w:spacing w:line="210" w:lineRule="auto"/>
              <w:jc w:val="center"/>
            </w:pPr>
            <w:r>
              <w:rPr>
                <w:sz w:val="12"/>
                <w:szCs w:val="12"/>
              </w:rPr>
              <w:t>1.3.1</w:t>
            </w:r>
          </w:p>
        </w:tc>
        <w:tc>
          <w:tcPr>
            <w:tcW w:w="669" w:type="dxa"/>
            <w:tcMar>
              <w:top w:w="40" w:type="dxa"/>
              <w:left w:w="60" w:type="dxa"/>
              <w:bottom w:w="40" w:type="dxa"/>
              <w:right w:w="60" w:type="dxa"/>
            </w:tcMar>
          </w:tcPr>
          <w:p w14:paraId="07435691" w14:textId="77777777" w:rsidR="00631FF9" w:rsidRDefault="00631FF9" w:rsidP="00A43D5A">
            <w:pPr>
              <w:spacing w:line="210" w:lineRule="auto"/>
              <w:jc w:val="center"/>
            </w:pPr>
            <w:r>
              <w:rPr>
                <w:b/>
                <w:bCs/>
                <w:sz w:val="12"/>
                <w:szCs w:val="12"/>
              </w:rPr>
              <w:t>A18</w:t>
            </w:r>
          </w:p>
        </w:tc>
        <w:tc>
          <w:tcPr>
            <w:tcW w:w="2843" w:type="dxa"/>
            <w:tcMar>
              <w:top w:w="40" w:type="dxa"/>
              <w:left w:w="60" w:type="dxa"/>
              <w:bottom w:w="40" w:type="dxa"/>
              <w:right w:w="60" w:type="dxa"/>
            </w:tcMar>
          </w:tcPr>
          <w:p w14:paraId="3D5CB2F8" w14:textId="77777777" w:rsidR="00631FF9" w:rsidRDefault="00631FF9" w:rsidP="00A43D5A">
            <w:pPr>
              <w:spacing w:line="210" w:lineRule="auto"/>
            </w:pPr>
            <w:r>
              <w:rPr>
                <w:sz w:val="12"/>
                <w:szCs w:val="12"/>
              </w:rPr>
              <w:t xml:space="preserve"># NMHS/warning agencies </w:t>
            </w:r>
            <w:proofErr w:type="gramStart"/>
            <w:r>
              <w:rPr>
                <w:sz w:val="12"/>
                <w:szCs w:val="12"/>
              </w:rPr>
              <w:t>taking action</w:t>
            </w:r>
            <w:proofErr w:type="gramEnd"/>
            <w:r>
              <w:rPr>
                <w:sz w:val="12"/>
                <w:szCs w:val="12"/>
              </w:rPr>
              <w:t xml:space="preserve"> to be more GEDSI-responsive (peer/constituency)</w:t>
            </w:r>
          </w:p>
        </w:tc>
        <w:tc>
          <w:tcPr>
            <w:tcW w:w="760" w:type="dxa"/>
            <w:tcMar>
              <w:top w:w="40" w:type="dxa"/>
              <w:left w:w="60" w:type="dxa"/>
              <w:bottom w:w="40" w:type="dxa"/>
              <w:right w:w="60" w:type="dxa"/>
            </w:tcMar>
          </w:tcPr>
          <w:p w14:paraId="284ABA13"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55D1268B" w14:textId="77777777" w:rsidR="00631FF9" w:rsidRDefault="00631FF9" w:rsidP="00A43D5A">
            <w:pPr>
              <w:spacing w:line="210" w:lineRule="auto"/>
            </w:pPr>
            <w:r>
              <w:rPr>
                <w:sz w:val="12"/>
                <w:szCs w:val="12"/>
              </w:rPr>
              <w:t>GEDSI convening per Phase 1</w:t>
            </w:r>
          </w:p>
        </w:tc>
        <w:tc>
          <w:tcPr>
            <w:tcW w:w="2145" w:type="dxa"/>
            <w:tcMar>
              <w:top w:w="40" w:type="dxa"/>
              <w:left w:w="60" w:type="dxa"/>
              <w:bottom w:w="40" w:type="dxa"/>
              <w:right w:w="60" w:type="dxa"/>
            </w:tcMar>
          </w:tcPr>
          <w:p w14:paraId="53C092D0" w14:textId="77777777" w:rsidR="00631FF9" w:rsidRDefault="00631FF9" w:rsidP="00A43D5A">
            <w:pPr>
              <w:spacing w:line="210" w:lineRule="auto"/>
            </w:pPr>
            <w:r>
              <w:rPr>
                <w:sz w:val="12"/>
                <w:szCs w:val="12"/>
              </w:rPr>
              <w:t>GEDSI Convening (Nadi, Mar 2025): 33 participants + 6 Secretariat from 4 OPDs, 6 gender-focused orgs, 7 met/hydro bodies, 2 DM orgs, 10 regional orgs, 5 national/local partners. MOU SPREP-Pacific Disability Forum (Sep 2025).</w:t>
            </w:r>
          </w:p>
        </w:tc>
        <w:tc>
          <w:tcPr>
            <w:tcW w:w="4394" w:type="dxa"/>
            <w:tcMar>
              <w:top w:w="40" w:type="dxa"/>
              <w:left w:w="60" w:type="dxa"/>
              <w:bottom w:w="40" w:type="dxa"/>
              <w:right w:w="60" w:type="dxa"/>
            </w:tcMar>
          </w:tcPr>
          <w:p w14:paraId="1DCD1A1E" w14:textId="77777777" w:rsidR="00631FF9" w:rsidRDefault="00631FF9" w:rsidP="00A43D5A">
            <w:pPr>
              <w:spacing w:line="210" w:lineRule="auto"/>
            </w:pPr>
            <w:r>
              <w:rPr>
                <w:sz w:val="12"/>
                <w:szCs w:val="12"/>
              </w:rPr>
              <w:t>No new convening this period (prior-period activity - grant backdated)</w:t>
            </w:r>
          </w:p>
        </w:tc>
        <w:tc>
          <w:tcPr>
            <w:tcW w:w="837" w:type="dxa"/>
            <w:shd w:val="clear" w:color="auto" w:fill="ECECEC"/>
            <w:tcMar>
              <w:top w:w="40" w:type="dxa"/>
              <w:left w:w="60" w:type="dxa"/>
              <w:bottom w:w="40" w:type="dxa"/>
              <w:right w:w="60" w:type="dxa"/>
            </w:tcMar>
          </w:tcPr>
          <w:p w14:paraId="606FC198" w14:textId="77777777" w:rsidR="00631FF9" w:rsidRDefault="00631FF9" w:rsidP="00A43D5A">
            <w:pPr>
              <w:spacing w:line="210" w:lineRule="auto"/>
              <w:jc w:val="center"/>
            </w:pPr>
            <w:r>
              <w:rPr>
                <w:sz w:val="12"/>
                <w:szCs w:val="12"/>
              </w:rPr>
              <w:t>2 - No change this period</w:t>
            </w:r>
          </w:p>
        </w:tc>
      </w:tr>
      <w:tr w:rsidR="00631FF9" w14:paraId="540A311C" w14:textId="77777777" w:rsidTr="00631FF9">
        <w:tc>
          <w:tcPr>
            <w:tcW w:w="954" w:type="dxa"/>
            <w:shd w:val="clear" w:color="auto" w:fill="F4F8F7"/>
            <w:tcMar>
              <w:top w:w="40" w:type="dxa"/>
              <w:left w:w="60" w:type="dxa"/>
              <w:bottom w:w="40" w:type="dxa"/>
              <w:right w:w="60" w:type="dxa"/>
            </w:tcMar>
          </w:tcPr>
          <w:p w14:paraId="7CBCCD9B"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7228A08D" w14:textId="77777777" w:rsidR="00631FF9" w:rsidRDefault="00631FF9" w:rsidP="00A43D5A">
            <w:pPr>
              <w:spacing w:line="210" w:lineRule="auto"/>
              <w:jc w:val="center"/>
            </w:pPr>
            <w:r>
              <w:rPr>
                <w:sz w:val="12"/>
                <w:szCs w:val="12"/>
              </w:rPr>
              <w:t>4.2.4</w:t>
            </w:r>
          </w:p>
        </w:tc>
        <w:tc>
          <w:tcPr>
            <w:tcW w:w="669" w:type="dxa"/>
            <w:shd w:val="clear" w:color="auto" w:fill="F4F8F7"/>
            <w:tcMar>
              <w:top w:w="40" w:type="dxa"/>
              <w:left w:w="60" w:type="dxa"/>
              <w:bottom w:w="40" w:type="dxa"/>
              <w:right w:w="60" w:type="dxa"/>
            </w:tcMar>
          </w:tcPr>
          <w:p w14:paraId="1BA43B22" w14:textId="77777777" w:rsidR="00631FF9" w:rsidRDefault="00631FF9" w:rsidP="00A43D5A">
            <w:pPr>
              <w:spacing w:line="210" w:lineRule="auto"/>
              <w:jc w:val="center"/>
            </w:pPr>
            <w:r>
              <w:rPr>
                <w:b/>
                <w:bCs/>
                <w:sz w:val="12"/>
                <w:szCs w:val="12"/>
              </w:rPr>
              <w:t>A19</w:t>
            </w:r>
          </w:p>
        </w:tc>
        <w:tc>
          <w:tcPr>
            <w:tcW w:w="2843" w:type="dxa"/>
            <w:shd w:val="clear" w:color="auto" w:fill="F4F8F7"/>
            <w:tcMar>
              <w:top w:w="40" w:type="dxa"/>
              <w:left w:w="60" w:type="dxa"/>
              <w:bottom w:w="40" w:type="dxa"/>
              <w:right w:w="60" w:type="dxa"/>
            </w:tcMar>
          </w:tcPr>
          <w:p w14:paraId="067D4F36" w14:textId="77777777" w:rsidR="00631FF9" w:rsidRDefault="00631FF9" w:rsidP="00A43D5A">
            <w:pPr>
              <w:spacing w:line="210" w:lineRule="auto"/>
            </w:pPr>
            <w:r>
              <w:rPr>
                <w:sz w:val="12"/>
                <w:szCs w:val="12"/>
              </w:rPr>
              <w:t># of observation assets installed, remediated or expanded with support from WRP</w:t>
            </w:r>
          </w:p>
        </w:tc>
        <w:tc>
          <w:tcPr>
            <w:tcW w:w="760" w:type="dxa"/>
            <w:shd w:val="clear" w:color="auto" w:fill="F4F8F7"/>
            <w:tcMar>
              <w:top w:w="40" w:type="dxa"/>
              <w:left w:w="60" w:type="dxa"/>
              <w:bottom w:w="40" w:type="dxa"/>
              <w:right w:w="60" w:type="dxa"/>
            </w:tcMar>
          </w:tcPr>
          <w:p w14:paraId="10548584" w14:textId="77777777" w:rsidR="00631FF9" w:rsidRDefault="00631FF9" w:rsidP="00A43D5A">
            <w:pPr>
              <w:spacing w:line="210" w:lineRule="auto"/>
              <w:jc w:val="center"/>
            </w:pPr>
            <w:r>
              <w:rPr>
                <w:sz w:val="12"/>
                <w:szCs w:val="12"/>
              </w:rPr>
              <w:t>ESNZ</w:t>
            </w:r>
          </w:p>
        </w:tc>
        <w:tc>
          <w:tcPr>
            <w:tcW w:w="1773" w:type="dxa"/>
            <w:shd w:val="clear" w:color="auto" w:fill="F4F8F7"/>
            <w:tcMar>
              <w:top w:w="40" w:type="dxa"/>
              <w:left w:w="60" w:type="dxa"/>
              <w:bottom w:w="40" w:type="dxa"/>
              <w:right w:w="60" w:type="dxa"/>
            </w:tcMar>
          </w:tcPr>
          <w:p w14:paraId="1592C397"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3A6638E5" w14:textId="77777777" w:rsidR="00631FF9" w:rsidRDefault="00631FF9" w:rsidP="00A43D5A">
            <w:pPr>
              <w:spacing w:line="210" w:lineRule="auto"/>
            </w:pPr>
            <w:r>
              <w:rPr>
                <w:sz w:val="12"/>
                <w:szCs w:val="12"/>
              </w:rPr>
              <w:t>No prior-period entry (asset deployment not previously tagged)</w:t>
            </w:r>
          </w:p>
        </w:tc>
        <w:tc>
          <w:tcPr>
            <w:tcW w:w="4394" w:type="dxa"/>
            <w:shd w:val="clear" w:color="auto" w:fill="F4F8F7"/>
            <w:tcMar>
              <w:top w:w="40" w:type="dxa"/>
              <w:left w:w="60" w:type="dxa"/>
              <w:bottom w:w="40" w:type="dxa"/>
              <w:right w:w="60" w:type="dxa"/>
            </w:tcMar>
          </w:tcPr>
          <w:p w14:paraId="7EA17624" w14:textId="77777777" w:rsidR="00631FF9" w:rsidRDefault="00631FF9" w:rsidP="00A43D5A">
            <w:pPr>
              <w:spacing w:line="210" w:lineRule="auto"/>
            </w:pPr>
            <w:r>
              <w:rPr>
                <w:sz w:val="12"/>
                <w:szCs w:val="12"/>
              </w:rPr>
              <w:t xml:space="preserve">4 temporary RBR water-level sensors (loggers) deployed in coastal zones of Fakaofo, </w:t>
            </w:r>
            <w:proofErr w:type="spellStart"/>
            <w:r>
              <w:rPr>
                <w:sz w:val="12"/>
                <w:szCs w:val="12"/>
              </w:rPr>
              <w:t>Nukunonu</w:t>
            </w:r>
            <w:proofErr w:type="spellEnd"/>
            <w:r>
              <w:rPr>
                <w:sz w:val="12"/>
                <w:szCs w:val="12"/>
              </w:rPr>
              <w:t xml:space="preserve"> and Atafu, April 2026, in collaboration with Tokelau EDNRE. a) Oceanographic/water-level b) RBR pressure/water-level sensor c) Tokelau d) Temporary (baseline data collection, not permanent installation) e) supports 4.2.4 inundation forecasting. Cross-KRA: KRA4 activity contributing KRA3 output.</w:t>
            </w:r>
          </w:p>
        </w:tc>
        <w:tc>
          <w:tcPr>
            <w:tcW w:w="837" w:type="dxa"/>
            <w:shd w:val="clear" w:color="auto" w:fill="CDEBD3"/>
            <w:tcMar>
              <w:top w:w="40" w:type="dxa"/>
              <w:left w:w="60" w:type="dxa"/>
              <w:bottom w:w="40" w:type="dxa"/>
              <w:right w:w="60" w:type="dxa"/>
            </w:tcMar>
          </w:tcPr>
          <w:p w14:paraId="133E31D3" w14:textId="77777777" w:rsidR="00631FF9" w:rsidRDefault="00631FF9" w:rsidP="00A43D5A">
            <w:pPr>
              <w:spacing w:line="210" w:lineRule="auto"/>
              <w:jc w:val="center"/>
            </w:pPr>
            <w:r>
              <w:rPr>
                <w:sz w:val="12"/>
                <w:szCs w:val="12"/>
              </w:rPr>
              <w:t>5- Significant progress</w:t>
            </w:r>
          </w:p>
        </w:tc>
      </w:tr>
      <w:tr w:rsidR="00631FF9" w14:paraId="6FC93A51" w14:textId="77777777" w:rsidTr="00631FF9">
        <w:tc>
          <w:tcPr>
            <w:tcW w:w="954" w:type="dxa"/>
            <w:tcMar>
              <w:top w:w="40" w:type="dxa"/>
              <w:left w:w="60" w:type="dxa"/>
              <w:bottom w:w="40" w:type="dxa"/>
              <w:right w:w="60" w:type="dxa"/>
            </w:tcMar>
          </w:tcPr>
          <w:p w14:paraId="260AE7A0"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0B64A08C" w14:textId="77777777" w:rsidR="00631FF9" w:rsidRDefault="00631FF9" w:rsidP="00A43D5A">
            <w:pPr>
              <w:spacing w:line="210" w:lineRule="auto"/>
              <w:jc w:val="center"/>
            </w:pPr>
            <w:r>
              <w:rPr>
                <w:sz w:val="12"/>
                <w:szCs w:val="12"/>
              </w:rPr>
              <w:t>3.1.3</w:t>
            </w:r>
          </w:p>
        </w:tc>
        <w:tc>
          <w:tcPr>
            <w:tcW w:w="669" w:type="dxa"/>
            <w:tcMar>
              <w:top w:w="40" w:type="dxa"/>
              <w:left w:w="60" w:type="dxa"/>
              <w:bottom w:w="40" w:type="dxa"/>
              <w:right w:w="60" w:type="dxa"/>
            </w:tcMar>
          </w:tcPr>
          <w:p w14:paraId="2E6FCFE9" w14:textId="77777777" w:rsidR="00631FF9" w:rsidRDefault="00631FF9" w:rsidP="00A43D5A">
            <w:pPr>
              <w:spacing w:line="210" w:lineRule="auto"/>
              <w:jc w:val="center"/>
            </w:pPr>
            <w:r>
              <w:rPr>
                <w:b/>
                <w:bCs/>
                <w:sz w:val="12"/>
                <w:szCs w:val="12"/>
              </w:rPr>
              <w:t>A19</w:t>
            </w:r>
          </w:p>
        </w:tc>
        <w:tc>
          <w:tcPr>
            <w:tcW w:w="2843" w:type="dxa"/>
            <w:tcMar>
              <w:top w:w="40" w:type="dxa"/>
              <w:left w:w="60" w:type="dxa"/>
              <w:bottom w:w="40" w:type="dxa"/>
              <w:right w:w="60" w:type="dxa"/>
            </w:tcMar>
          </w:tcPr>
          <w:p w14:paraId="1287E834" w14:textId="77777777" w:rsidR="00631FF9" w:rsidRDefault="00631FF9" w:rsidP="00A43D5A">
            <w:pPr>
              <w:spacing w:line="210" w:lineRule="auto"/>
            </w:pPr>
            <w:r>
              <w:rPr>
                <w:sz w:val="12"/>
                <w:szCs w:val="12"/>
              </w:rPr>
              <w:t># of observation assets installed, remediated or expanded with support from WRP (disaggregated by hazard, type, country, regional/national, executing agency, automation, PICT ownership)</w:t>
            </w:r>
          </w:p>
        </w:tc>
        <w:tc>
          <w:tcPr>
            <w:tcW w:w="760" w:type="dxa"/>
            <w:tcMar>
              <w:top w:w="40" w:type="dxa"/>
              <w:left w:w="60" w:type="dxa"/>
              <w:bottom w:w="40" w:type="dxa"/>
              <w:right w:w="60" w:type="dxa"/>
            </w:tcMar>
          </w:tcPr>
          <w:p w14:paraId="02E3BC1B"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75B40789" w14:textId="77777777" w:rsidR="00631FF9" w:rsidRDefault="00631FF9" w:rsidP="00A43D5A">
            <w:pPr>
              <w:spacing w:line="210" w:lineRule="auto"/>
            </w:pPr>
          </w:p>
        </w:tc>
        <w:tc>
          <w:tcPr>
            <w:tcW w:w="2145" w:type="dxa"/>
            <w:tcMar>
              <w:top w:w="40" w:type="dxa"/>
              <w:left w:w="60" w:type="dxa"/>
              <w:bottom w:w="40" w:type="dxa"/>
              <w:right w:w="60" w:type="dxa"/>
            </w:tcMar>
          </w:tcPr>
          <w:p w14:paraId="169207AA"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7B3CB6BB" w14:textId="77777777" w:rsidR="00631FF9" w:rsidRDefault="00631FF9" w:rsidP="00A43D5A">
            <w:pPr>
              <w:spacing w:line="210" w:lineRule="auto"/>
            </w:pPr>
            <w:r>
              <w:rPr>
                <w:sz w:val="12"/>
                <w:szCs w:val="12"/>
              </w:rPr>
              <w:t>Equipment purchased but not yet deployed for Samoa, Fiji, Tokelau, Solomon Islands</w:t>
            </w:r>
          </w:p>
        </w:tc>
        <w:tc>
          <w:tcPr>
            <w:tcW w:w="837" w:type="dxa"/>
            <w:shd w:val="clear" w:color="auto" w:fill="FFE9C7"/>
            <w:tcMar>
              <w:top w:w="40" w:type="dxa"/>
              <w:left w:w="60" w:type="dxa"/>
              <w:bottom w:w="40" w:type="dxa"/>
              <w:right w:w="60" w:type="dxa"/>
            </w:tcMar>
          </w:tcPr>
          <w:p w14:paraId="633B2A0E" w14:textId="77777777" w:rsidR="00631FF9" w:rsidRDefault="00631FF9" w:rsidP="00A43D5A">
            <w:pPr>
              <w:spacing w:line="210" w:lineRule="auto"/>
              <w:jc w:val="center"/>
            </w:pPr>
            <w:r>
              <w:rPr>
                <w:sz w:val="12"/>
                <w:szCs w:val="12"/>
              </w:rPr>
              <w:t>3 - Some/partial progress</w:t>
            </w:r>
          </w:p>
        </w:tc>
      </w:tr>
      <w:tr w:rsidR="00631FF9" w14:paraId="4249CB15" w14:textId="77777777" w:rsidTr="00631FF9">
        <w:tc>
          <w:tcPr>
            <w:tcW w:w="954" w:type="dxa"/>
            <w:shd w:val="clear" w:color="auto" w:fill="F4F8F7"/>
            <w:tcMar>
              <w:top w:w="40" w:type="dxa"/>
              <w:left w:w="60" w:type="dxa"/>
              <w:bottom w:w="40" w:type="dxa"/>
              <w:right w:w="60" w:type="dxa"/>
            </w:tcMar>
          </w:tcPr>
          <w:p w14:paraId="15CF3076"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4882DC3C" w14:textId="77777777" w:rsidR="00631FF9" w:rsidRDefault="00631FF9" w:rsidP="00A43D5A">
            <w:pPr>
              <w:spacing w:line="210" w:lineRule="auto"/>
              <w:jc w:val="center"/>
            </w:pPr>
            <w:r>
              <w:rPr>
                <w:sz w:val="12"/>
                <w:szCs w:val="12"/>
              </w:rPr>
              <w:t>3.1.5</w:t>
            </w:r>
          </w:p>
        </w:tc>
        <w:tc>
          <w:tcPr>
            <w:tcW w:w="669" w:type="dxa"/>
            <w:shd w:val="clear" w:color="auto" w:fill="F4F8F7"/>
            <w:tcMar>
              <w:top w:w="40" w:type="dxa"/>
              <w:left w:w="60" w:type="dxa"/>
              <w:bottom w:w="40" w:type="dxa"/>
              <w:right w:w="60" w:type="dxa"/>
            </w:tcMar>
          </w:tcPr>
          <w:p w14:paraId="5F47BA91" w14:textId="77777777" w:rsidR="00631FF9" w:rsidRDefault="00631FF9" w:rsidP="00A43D5A">
            <w:pPr>
              <w:spacing w:line="210" w:lineRule="auto"/>
              <w:jc w:val="center"/>
            </w:pPr>
            <w:r>
              <w:rPr>
                <w:b/>
                <w:bCs/>
                <w:sz w:val="12"/>
                <w:szCs w:val="12"/>
              </w:rPr>
              <w:t>A19</w:t>
            </w:r>
          </w:p>
        </w:tc>
        <w:tc>
          <w:tcPr>
            <w:tcW w:w="2843" w:type="dxa"/>
            <w:shd w:val="clear" w:color="auto" w:fill="F4F8F7"/>
            <w:tcMar>
              <w:top w:w="40" w:type="dxa"/>
              <w:left w:w="60" w:type="dxa"/>
              <w:bottom w:w="40" w:type="dxa"/>
              <w:right w:w="60" w:type="dxa"/>
            </w:tcMar>
          </w:tcPr>
          <w:p w14:paraId="5DCD4589" w14:textId="77777777" w:rsidR="00631FF9" w:rsidRDefault="00631FF9" w:rsidP="00A43D5A">
            <w:pPr>
              <w:spacing w:line="210" w:lineRule="auto"/>
            </w:pPr>
            <w:r>
              <w:rPr>
                <w:sz w:val="12"/>
                <w:szCs w:val="12"/>
              </w:rPr>
              <w:t># of observation assets installed, remediated or expanded with support from WRP (disaggregated by hazard, type, country, regional/national, executing agency, automation, PICT ownership)</w:t>
            </w:r>
          </w:p>
        </w:tc>
        <w:tc>
          <w:tcPr>
            <w:tcW w:w="760" w:type="dxa"/>
            <w:shd w:val="clear" w:color="auto" w:fill="F4F8F7"/>
            <w:tcMar>
              <w:top w:w="40" w:type="dxa"/>
              <w:left w:w="60" w:type="dxa"/>
              <w:bottom w:w="40" w:type="dxa"/>
              <w:right w:w="60" w:type="dxa"/>
            </w:tcMar>
          </w:tcPr>
          <w:p w14:paraId="26F17216" w14:textId="77777777" w:rsidR="00631FF9" w:rsidRDefault="00631FF9" w:rsidP="00A43D5A">
            <w:pPr>
              <w:spacing w:line="210" w:lineRule="auto"/>
              <w:jc w:val="center"/>
            </w:pPr>
            <w:r>
              <w:rPr>
                <w:sz w:val="12"/>
                <w:szCs w:val="12"/>
              </w:rPr>
              <w:t>BoM</w:t>
            </w:r>
          </w:p>
        </w:tc>
        <w:tc>
          <w:tcPr>
            <w:tcW w:w="1773" w:type="dxa"/>
            <w:shd w:val="clear" w:color="auto" w:fill="F4F8F7"/>
            <w:tcMar>
              <w:top w:w="40" w:type="dxa"/>
              <w:left w:w="60" w:type="dxa"/>
              <w:bottom w:w="40" w:type="dxa"/>
              <w:right w:w="60" w:type="dxa"/>
            </w:tcMar>
          </w:tcPr>
          <w:p w14:paraId="17B27D40"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357BD020"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69EC273A" w14:textId="77777777" w:rsidR="00631FF9" w:rsidRDefault="00631FF9" w:rsidP="00A43D5A">
            <w:pPr>
              <w:spacing w:line="210" w:lineRule="auto"/>
            </w:pPr>
            <w:r>
              <w:rPr>
                <w:sz w:val="12"/>
                <w:szCs w:val="12"/>
              </w:rPr>
              <w:t>None</w:t>
            </w:r>
          </w:p>
        </w:tc>
        <w:tc>
          <w:tcPr>
            <w:tcW w:w="837" w:type="dxa"/>
            <w:shd w:val="clear" w:color="auto" w:fill="ECECEC"/>
            <w:tcMar>
              <w:top w:w="40" w:type="dxa"/>
              <w:left w:w="60" w:type="dxa"/>
              <w:bottom w:w="40" w:type="dxa"/>
              <w:right w:w="60" w:type="dxa"/>
            </w:tcMar>
          </w:tcPr>
          <w:p w14:paraId="23A9C07A" w14:textId="77777777" w:rsidR="00631FF9" w:rsidRDefault="00631FF9" w:rsidP="00A43D5A">
            <w:pPr>
              <w:spacing w:line="210" w:lineRule="auto"/>
              <w:jc w:val="center"/>
            </w:pPr>
            <w:r>
              <w:rPr>
                <w:sz w:val="12"/>
                <w:szCs w:val="12"/>
              </w:rPr>
              <w:t>2 - No change this period</w:t>
            </w:r>
          </w:p>
        </w:tc>
      </w:tr>
      <w:tr w:rsidR="00631FF9" w14:paraId="1C31C2A2" w14:textId="77777777" w:rsidTr="00631FF9">
        <w:tc>
          <w:tcPr>
            <w:tcW w:w="954" w:type="dxa"/>
            <w:tcMar>
              <w:top w:w="40" w:type="dxa"/>
              <w:left w:w="60" w:type="dxa"/>
              <w:bottom w:w="40" w:type="dxa"/>
              <w:right w:w="60" w:type="dxa"/>
            </w:tcMar>
          </w:tcPr>
          <w:p w14:paraId="2400B867"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4AAEFDBE" w14:textId="77777777" w:rsidR="00631FF9" w:rsidRDefault="00631FF9" w:rsidP="00A43D5A">
            <w:pPr>
              <w:spacing w:line="210" w:lineRule="auto"/>
              <w:jc w:val="center"/>
            </w:pPr>
            <w:r>
              <w:rPr>
                <w:sz w:val="12"/>
                <w:szCs w:val="12"/>
              </w:rPr>
              <w:t>3.1.5</w:t>
            </w:r>
          </w:p>
        </w:tc>
        <w:tc>
          <w:tcPr>
            <w:tcW w:w="669" w:type="dxa"/>
            <w:tcMar>
              <w:top w:w="40" w:type="dxa"/>
              <w:left w:w="60" w:type="dxa"/>
              <w:bottom w:w="40" w:type="dxa"/>
              <w:right w:w="60" w:type="dxa"/>
            </w:tcMar>
          </w:tcPr>
          <w:p w14:paraId="36492FF3" w14:textId="77777777" w:rsidR="00631FF9" w:rsidRDefault="00631FF9" w:rsidP="00A43D5A">
            <w:pPr>
              <w:spacing w:line="210" w:lineRule="auto"/>
              <w:jc w:val="center"/>
            </w:pPr>
            <w:r>
              <w:rPr>
                <w:b/>
                <w:bCs/>
                <w:sz w:val="12"/>
                <w:szCs w:val="12"/>
              </w:rPr>
              <w:t>A19</w:t>
            </w:r>
          </w:p>
        </w:tc>
        <w:tc>
          <w:tcPr>
            <w:tcW w:w="2843" w:type="dxa"/>
            <w:tcMar>
              <w:top w:w="40" w:type="dxa"/>
              <w:left w:w="60" w:type="dxa"/>
              <w:bottom w:w="40" w:type="dxa"/>
              <w:right w:w="60" w:type="dxa"/>
            </w:tcMar>
          </w:tcPr>
          <w:p w14:paraId="30C15385" w14:textId="77777777" w:rsidR="00631FF9" w:rsidRDefault="00631FF9" w:rsidP="00A43D5A">
            <w:pPr>
              <w:spacing w:line="210" w:lineRule="auto"/>
            </w:pPr>
            <w:r>
              <w:rPr>
                <w:sz w:val="12"/>
                <w:szCs w:val="12"/>
              </w:rPr>
              <w:t># of observation assets installed, remediated or expanded with support from WRP (disaggregated by hazard, type, country, regional/national, executing agency, automation, PICT ownership)</w:t>
            </w:r>
          </w:p>
        </w:tc>
        <w:tc>
          <w:tcPr>
            <w:tcW w:w="760" w:type="dxa"/>
            <w:tcMar>
              <w:top w:w="40" w:type="dxa"/>
              <w:left w:w="60" w:type="dxa"/>
              <w:bottom w:w="40" w:type="dxa"/>
              <w:right w:w="60" w:type="dxa"/>
            </w:tcMar>
          </w:tcPr>
          <w:p w14:paraId="03ADF1C8" w14:textId="4F9CC084"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tcMar>
              <w:top w:w="40" w:type="dxa"/>
              <w:left w:w="60" w:type="dxa"/>
              <w:bottom w:w="40" w:type="dxa"/>
              <w:right w:w="60" w:type="dxa"/>
            </w:tcMar>
          </w:tcPr>
          <w:p w14:paraId="43213EAD" w14:textId="77777777" w:rsidR="00631FF9" w:rsidRDefault="00631FF9" w:rsidP="00A43D5A">
            <w:pPr>
              <w:spacing w:line="210" w:lineRule="auto"/>
            </w:pPr>
            <w:r>
              <w:rPr>
                <w:sz w:val="12"/>
                <w:szCs w:val="12"/>
              </w:rPr>
              <w:t>Not applicable (radar already installed)</w:t>
            </w:r>
          </w:p>
        </w:tc>
        <w:tc>
          <w:tcPr>
            <w:tcW w:w="2145" w:type="dxa"/>
            <w:tcMar>
              <w:top w:w="40" w:type="dxa"/>
              <w:left w:w="60" w:type="dxa"/>
              <w:bottom w:w="40" w:type="dxa"/>
              <w:right w:w="60" w:type="dxa"/>
            </w:tcMar>
          </w:tcPr>
          <w:p w14:paraId="6D6E5573"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3CD11E7B" w14:textId="77777777" w:rsidR="00631FF9" w:rsidRDefault="00631FF9" w:rsidP="00A43D5A">
            <w:pPr>
              <w:spacing w:line="210" w:lineRule="auto"/>
            </w:pPr>
            <w:r>
              <w:rPr>
                <w:sz w:val="12"/>
                <w:szCs w:val="12"/>
              </w:rPr>
              <w:t>Already reported on in 2025. Nothing new to add.</w:t>
            </w:r>
          </w:p>
        </w:tc>
        <w:tc>
          <w:tcPr>
            <w:tcW w:w="837" w:type="dxa"/>
            <w:shd w:val="clear" w:color="auto" w:fill="ECECEC"/>
            <w:tcMar>
              <w:top w:w="40" w:type="dxa"/>
              <w:left w:w="60" w:type="dxa"/>
              <w:bottom w:w="40" w:type="dxa"/>
              <w:right w:w="60" w:type="dxa"/>
            </w:tcMar>
          </w:tcPr>
          <w:p w14:paraId="3D8B1858" w14:textId="77777777" w:rsidR="00631FF9" w:rsidRDefault="00631FF9" w:rsidP="00A43D5A">
            <w:pPr>
              <w:spacing w:line="210" w:lineRule="auto"/>
              <w:jc w:val="center"/>
            </w:pPr>
            <w:r>
              <w:rPr>
                <w:sz w:val="12"/>
                <w:szCs w:val="12"/>
              </w:rPr>
              <w:t>2 - No change this period</w:t>
            </w:r>
          </w:p>
        </w:tc>
      </w:tr>
      <w:tr w:rsidR="00631FF9" w14:paraId="69C0F02C" w14:textId="77777777" w:rsidTr="00631FF9">
        <w:tc>
          <w:tcPr>
            <w:tcW w:w="954" w:type="dxa"/>
            <w:shd w:val="clear" w:color="auto" w:fill="F4F8F7"/>
            <w:tcMar>
              <w:top w:w="40" w:type="dxa"/>
              <w:left w:w="60" w:type="dxa"/>
              <w:bottom w:w="40" w:type="dxa"/>
              <w:right w:w="60" w:type="dxa"/>
            </w:tcMar>
          </w:tcPr>
          <w:p w14:paraId="3C049273"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16731834" w14:textId="77777777" w:rsidR="00631FF9" w:rsidRDefault="00631FF9" w:rsidP="00A43D5A">
            <w:pPr>
              <w:spacing w:line="210" w:lineRule="auto"/>
              <w:jc w:val="center"/>
            </w:pPr>
            <w:r>
              <w:rPr>
                <w:sz w:val="12"/>
                <w:szCs w:val="12"/>
              </w:rPr>
              <w:t>3.1.5</w:t>
            </w:r>
          </w:p>
        </w:tc>
        <w:tc>
          <w:tcPr>
            <w:tcW w:w="669" w:type="dxa"/>
            <w:shd w:val="clear" w:color="auto" w:fill="F4F8F7"/>
            <w:tcMar>
              <w:top w:w="40" w:type="dxa"/>
              <w:left w:w="60" w:type="dxa"/>
              <w:bottom w:w="40" w:type="dxa"/>
              <w:right w:w="60" w:type="dxa"/>
            </w:tcMar>
          </w:tcPr>
          <w:p w14:paraId="58742EDF" w14:textId="77777777" w:rsidR="00631FF9" w:rsidRDefault="00631FF9" w:rsidP="00A43D5A">
            <w:pPr>
              <w:spacing w:line="210" w:lineRule="auto"/>
              <w:jc w:val="center"/>
            </w:pPr>
            <w:r>
              <w:rPr>
                <w:b/>
                <w:bCs/>
                <w:sz w:val="12"/>
                <w:szCs w:val="12"/>
              </w:rPr>
              <w:t>A19</w:t>
            </w:r>
          </w:p>
        </w:tc>
        <w:tc>
          <w:tcPr>
            <w:tcW w:w="2843" w:type="dxa"/>
            <w:shd w:val="clear" w:color="auto" w:fill="F4F8F7"/>
            <w:tcMar>
              <w:top w:w="40" w:type="dxa"/>
              <w:left w:w="60" w:type="dxa"/>
              <w:bottom w:w="40" w:type="dxa"/>
              <w:right w:w="60" w:type="dxa"/>
            </w:tcMar>
          </w:tcPr>
          <w:p w14:paraId="7C3712C0" w14:textId="77777777" w:rsidR="00631FF9" w:rsidRDefault="00631FF9" w:rsidP="00A43D5A">
            <w:pPr>
              <w:spacing w:line="210" w:lineRule="auto"/>
            </w:pPr>
            <w:r>
              <w:rPr>
                <w:sz w:val="12"/>
                <w:szCs w:val="12"/>
              </w:rPr>
              <w:t># of observation assets installed, remediated or expanded with support from WRP (disaggregated by hazard, type, country, regional/national, executing agency, automation, PICT ownership)</w:t>
            </w:r>
          </w:p>
        </w:tc>
        <w:tc>
          <w:tcPr>
            <w:tcW w:w="760" w:type="dxa"/>
            <w:shd w:val="clear" w:color="auto" w:fill="F4F8F7"/>
            <w:tcMar>
              <w:top w:w="40" w:type="dxa"/>
              <w:left w:w="60" w:type="dxa"/>
              <w:bottom w:w="40" w:type="dxa"/>
              <w:right w:w="60" w:type="dxa"/>
            </w:tcMar>
          </w:tcPr>
          <w:p w14:paraId="67D7459C" w14:textId="48430B7D"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4896673C" w14:textId="77777777" w:rsidR="00631FF9" w:rsidRDefault="00631FF9" w:rsidP="00A43D5A">
            <w:pPr>
              <w:spacing w:line="210" w:lineRule="auto"/>
            </w:pPr>
            <w:r>
              <w:rPr>
                <w:sz w:val="12"/>
                <w:szCs w:val="12"/>
              </w:rPr>
              <w:t>1</w:t>
            </w:r>
          </w:p>
        </w:tc>
        <w:tc>
          <w:tcPr>
            <w:tcW w:w="2145" w:type="dxa"/>
            <w:shd w:val="clear" w:color="auto" w:fill="F4F8F7"/>
            <w:tcMar>
              <w:top w:w="40" w:type="dxa"/>
              <w:left w:w="60" w:type="dxa"/>
              <w:bottom w:w="40" w:type="dxa"/>
              <w:right w:w="60" w:type="dxa"/>
            </w:tcMar>
          </w:tcPr>
          <w:p w14:paraId="4D034269"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11179947" w14:textId="77777777" w:rsidR="00631FF9" w:rsidRDefault="00631FF9" w:rsidP="00A43D5A">
            <w:pPr>
              <w:spacing w:line="210" w:lineRule="auto"/>
            </w:pPr>
            <w:r>
              <w:rPr>
                <w:sz w:val="12"/>
                <w:szCs w:val="12"/>
              </w:rPr>
              <w:t>0 installed/commissioned (radar not yet operational). Major procurement and delivery milestones achieved this period: site established and foundation peer-reviewed; contractors, security, equipment and service suppliers engaged; consents/permits issued; FAT of power supply (Dec 2025, delivered Feb 2026), radar (FAT Mar 2026, delivered June 2026) and tower (FAT Apr 2026, delivered June 2026) completed. Installation/commissioning expected later in 2026.</w:t>
            </w:r>
          </w:p>
        </w:tc>
        <w:tc>
          <w:tcPr>
            <w:tcW w:w="837" w:type="dxa"/>
            <w:shd w:val="clear" w:color="auto" w:fill="FFE9C7"/>
            <w:tcMar>
              <w:top w:w="40" w:type="dxa"/>
              <w:left w:w="60" w:type="dxa"/>
              <w:bottom w:w="40" w:type="dxa"/>
              <w:right w:w="60" w:type="dxa"/>
            </w:tcMar>
          </w:tcPr>
          <w:p w14:paraId="515FF82E" w14:textId="77777777" w:rsidR="00631FF9" w:rsidRDefault="00631FF9" w:rsidP="00A43D5A">
            <w:pPr>
              <w:spacing w:line="210" w:lineRule="auto"/>
              <w:jc w:val="center"/>
            </w:pPr>
            <w:r>
              <w:rPr>
                <w:sz w:val="12"/>
                <w:szCs w:val="12"/>
              </w:rPr>
              <w:t>3 - Some/partial progress</w:t>
            </w:r>
          </w:p>
        </w:tc>
      </w:tr>
      <w:tr w:rsidR="00631FF9" w14:paraId="3240DD8D" w14:textId="77777777" w:rsidTr="00631FF9">
        <w:tc>
          <w:tcPr>
            <w:tcW w:w="954" w:type="dxa"/>
            <w:tcMar>
              <w:top w:w="40" w:type="dxa"/>
              <w:left w:w="60" w:type="dxa"/>
              <w:bottom w:w="40" w:type="dxa"/>
              <w:right w:w="60" w:type="dxa"/>
            </w:tcMar>
          </w:tcPr>
          <w:p w14:paraId="29CAC4AB" w14:textId="77777777" w:rsidR="00631FF9" w:rsidRDefault="00631FF9" w:rsidP="00A43D5A">
            <w:pPr>
              <w:spacing w:line="210" w:lineRule="auto"/>
            </w:pPr>
            <w:r>
              <w:rPr>
                <w:sz w:val="12"/>
                <w:szCs w:val="12"/>
              </w:rPr>
              <w:t>KRA 1-Governance, management &amp; coordination</w:t>
            </w:r>
          </w:p>
        </w:tc>
        <w:tc>
          <w:tcPr>
            <w:tcW w:w="776" w:type="dxa"/>
            <w:tcMar>
              <w:top w:w="40" w:type="dxa"/>
              <w:left w:w="60" w:type="dxa"/>
              <w:bottom w:w="40" w:type="dxa"/>
              <w:right w:w="60" w:type="dxa"/>
            </w:tcMar>
          </w:tcPr>
          <w:p w14:paraId="62E79130" w14:textId="77777777" w:rsidR="00631FF9" w:rsidRDefault="00631FF9" w:rsidP="00A43D5A">
            <w:pPr>
              <w:spacing w:line="210" w:lineRule="auto"/>
              <w:jc w:val="center"/>
            </w:pPr>
            <w:r>
              <w:rPr>
                <w:sz w:val="12"/>
                <w:szCs w:val="12"/>
              </w:rPr>
              <w:t>1.1.4</w:t>
            </w:r>
          </w:p>
        </w:tc>
        <w:tc>
          <w:tcPr>
            <w:tcW w:w="669" w:type="dxa"/>
            <w:tcMar>
              <w:top w:w="40" w:type="dxa"/>
              <w:left w:w="60" w:type="dxa"/>
              <w:bottom w:w="40" w:type="dxa"/>
              <w:right w:w="60" w:type="dxa"/>
            </w:tcMar>
          </w:tcPr>
          <w:p w14:paraId="68B9B9B3" w14:textId="77777777" w:rsidR="00631FF9" w:rsidRDefault="00631FF9" w:rsidP="00A43D5A">
            <w:pPr>
              <w:spacing w:line="210" w:lineRule="auto"/>
              <w:jc w:val="center"/>
            </w:pPr>
            <w:r>
              <w:rPr>
                <w:b/>
                <w:bCs/>
                <w:sz w:val="12"/>
                <w:szCs w:val="12"/>
              </w:rPr>
              <w:t>A2</w:t>
            </w:r>
          </w:p>
        </w:tc>
        <w:tc>
          <w:tcPr>
            <w:tcW w:w="2843" w:type="dxa"/>
            <w:tcMar>
              <w:top w:w="40" w:type="dxa"/>
              <w:left w:w="60" w:type="dxa"/>
              <w:bottom w:w="40" w:type="dxa"/>
              <w:right w:w="60" w:type="dxa"/>
            </w:tcMar>
          </w:tcPr>
          <w:p w14:paraId="3815EB02" w14:textId="77777777" w:rsidR="00631FF9" w:rsidRDefault="00631FF9" w:rsidP="00A43D5A">
            <w:pPr>
              <w:spacing w:line="210" w:lineRule="auto"/>
            </w:pPr>
            <w:r>
              <w:rPr>
                <w:sz w:val="12"/>
                <w:szCs w:val="12"/>
              </w:rPr>
              <w:t># of executing agency staff employed annually with funding contributions under WRP</w:t>
            </w:r>
          </w:p>
        </w:tc>
        <w:tc>
          <w:tcPr>
            <w:tcW w:w="760" w:type="dxa"/>
            <w:tcMar>
              <w:top w:w="40" w:type="dxa"/>
              <w:left w:w="60" w:type="dxa"/>
              <w:bottom w:w="40" w:type="dxa"/>
              <w:right w:w="60" w:type="dxa"/>
            </w:tcMar>
          </w:tcPr>
          <w:p w14:paraId="3BE5838B"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6EF440D6" w14:textId="77777777" w:rsidR="00631FF9" w:rsidRDefault="00631FF9" w:rsidP="00A43D5A">
            <w:pPr>
              <w:spacing w:line="210" w:lineRule="auto"/>
            </w:pPr>
            <w:r>
              <w:rPr>
                <w:sz w:val="12"/>
                <w:szCs w:val="12"/>
              </w:rPr>
              <w:t>9 FTE SPREP PMU positions filled by Dec 2026</w:t>
            </w:r>
          </w:p>
        </w:tc>
        <w:tc>
          <w:tcPr>
            <w:tcW w:w="2145" w:type="dxa"/>
            <w:tcMar>
              <w:top w:w="40" w:type="dxa"/>
              <w:left w:w="60" w:type="dxa"/>
              <w:bottom w:w="40" w:type="dxa"/>
              <w:right w:w="60" w:type="dxa"/>
            </w:tcMar>
          </w:tcPr>
          <w:p w14:paraId="2B684DAD" w14:textId="77777777" w:rsidR="00631FF9" w:rsidRDefault="00631FF9" w:rsidP="00A43D5A">
            <w:pPr>
              <w:spacing w:line="210" w:lineRule="auto"/>
            </w:pPr>
            <w:r>
              <w:rPr>
                <w:sz w:val="12"/>
                <w:szCs w:val="12"/>
              </w:rPr>
              <w:t xml:space="preserve">WRP PMU staff </w:t>
            </w:r>
            <w:proofErr w:type="gramStart"/>
            <w:r>
              <w:rPr>
                <w:sz w:val="12"/>
                <w:szCs w:val="12"/>
              </w:rPr>
              <w:t>at</w:t>
            </w:r>
            <w:proofErr w:type="gramEnd"/>
            <w:r>
              <w:rPr>
                <w:sz w:val="12"/>
                <w:szCs w:val="12"/>
              </w:rPr>
              <w:t xml:space="preserve"> 31 Dec 2025: 1. 'Ofa </w:t>
            </w:r>
            <w:proofErr w:type="spellStart"/>
            <w:r>
              <w:rPr>
                <w:sz w:val="12"/>
                <w:szCs w:val="12"/>
              </w:rPr>
              <w:t>Fa'anunu</w:t>
            </w:r>
            <w:proofErr w:type="spellEnd"/>
            <w:r>
              <w:rPr>
                <w:sz w:val="12"/>
                <w:szCs w:val="12"/>
              </w:rPr>
              <w:t xml:space="preserve"> – Programme Manager 2. </w:t>
            </w:r>
            <w:proofErr w:type="spellStart"/>
            <w:r>
              <w:rPr>
                <w:sz w:val="12"/>
                <w:szCs w:val="12"/>
              </w:rPr>
              <w:t>Pomate</w:t>
            </w:r>
            <w:proofErr w:type="spellEnd"/>
            <w:r>
              <w:rPr>
                <w:sz w:val="12"/>
                <w:szCs w:val="12"/>
              </w:rPr>
              <w:t xml:space="preserve"> Skelton-</w:t>
            </w:r>
            <w:proofErr w:type="spellStart"/>
            <w:r>
              <w:rPr>
                <w:sz w:val="12"/>
                <w:szCs w:val="12"/>
              </w:rPr>
              <w:t>Soloi</w:t>
            </w:r>
            <w:proofErr w:type="spellEnd"/>
            <w:r>
              <w:rPr>
                <w:sz w:val="12"/>
                <w:szCs w:val="12"/>
              </w:rPr>
              <w:t xml:space="preserve"> – Finance &amp; Admin Officer 3. </w:t>
            </w:r>
            <w:proofErr w:type="spellStart"/>
            <w:r>
              <w:rPr>
                <w:sz w:val="12"/>
                <w:szCs w:val="12"/>
              </w:rPr>
              <w:t>Honsol</w:t>
            </w:r>
            <w:proofErr w:type="spellEnd"/>
            <w:r>
              <w:rPr>
                <w:sz w:val="12"/>
                <w:szCs w:val="12"/>
              </w:rPr>
              <w:t xml:space="preserve"> Chan Tung – Financial Accountant (from 30 May) 4. Marica </w:t>
            </w:r>
            <w:proofErr w:type="spellStart"/>
            <w:r>
              <w:rPr>
                <w:sz w:val="12"/>
                <w:szCs w:val="12"/>
              </w:rPr>
              <w:t>Ratuki</w:t>
            </w:r>
            <w:proofErr w:type="spellEnd"/>
            <w:r>
              <w:rPr>
                <w:sz w:val="12"/>
                <w:szCs w:val="12"/>
              </w:rPr>
              <w:t xml:space="preserve"> – Infrastructure &amp; ICT Adviser (from 13 Oct) 5. Terry </w:t>
            </w:r>
            <w:proofErr w:type="spellStart"/>
            <w:r>
              <w:rPr>
                <w:sz w:val="12"/>
                <w:szCs w:val="12"/>
              </w:rPr>
              <w:t>Atalifo</w:t>
            </w:r>
            <w:proofErr w:type="spellEnd"/>
            <w:r>
              <w:rPr>
                <w:sz w:val="12"/>
                <w:szCs w:val="12"/>
              </w:rPr>
              <w:t xml:space="preserve"> – Capacity Dev &amp; Training Adviser (from 27 Oct) 6. Sela </w:t>
            </w:r>
            <w:proofErr w:type="spellStart"/>
            <w:r>
              <w:rPr>
                <w:sz w:val="12"/>
                <w:szCs w:val="12"/>
              </w:rPr>
              <w:t>Soakai-Simamao</w:t>
            </w:r>
            <w:proofErr w:type="spellEnd"/>
            <w:r>
              <w:rPr>
                <w:sz w:val="12"/>
                <w:szCs w:val="12"/>
              </w:rPr>
              <w:t xml:space="preserve"> – Procurement Officer (from 4 </w:t>
            </w:r>
            <w:proofErr w:type="gramStart"/>
            <w:r>
              <w:rPr>
                <w:sz w:val="12"/>
                <w:szCs w:val="12"/>
              </w:rPr>
              <w:t>Nov)  Others</w:t>
            </w:r>
            <w:proofErr w:type="gramEnd"/>
            <w:r>
              <w:rPr>
                <w:sz w:val="12"/>
                <w:szCs w:val="12"/>
              </w:rPr>
              <w:t>: 7. BoM ICT Specialist secondment (from Oct 2025) 8. GEDSI Consultant (contracted) NOT YET FILLED: MERLA Officer, ESS/GEDSI Officer, Comms Officer</w:t>
            </w:r>
          </w:p>
        </w:tc>
        <w:tc>
          <w:tcPr>
            <w:tcW w:w="4394" w:type="dxa"/>
            <w:tcMar>
              <w:top w:w="40" w:type="dxa"/>
              <w:left w:w="60" w:type="dxa"/>
              <w:bottom w:w="40" w:type="dxa"/>
              <w:right w:w="60" w:type="dxa"/>
            </w:tcMar>
          </w:tcPr>
          <w:p w14:paraId="5B78AA1B" w14:textId="77777777" w:rsidR="00631FF9" w:rsidRDefault="00631FF9" w:rsidP="00A43D5A">
            <w:pPr>
              <w:spacing w:line="210" w:lineRule="auto"/>
            </w:pPr>
            <w:r>
              <w:rPr>
                <w:sz w:val="12"/>
                <w:szCs w:val="12"/>
              </w:rPr>
              <w:t xml:space="preserve">WRP PMU staff </w:t>
            </w:r>
            <w:proofErr w:type="gramStart"/>
            <w:r>
              <w:rPr>
                <w:sz w:val="12"/>
                <w:szCs w:val="12"/>
              </w:rPr>
              <w:t>at</w:t>
            </w:r>
            <w:proofErr w:type="gramEnd"/>
            <w:r>
              <w:rPr>
                <w:sz w:val="12"/>
                <w:szCs w:val="12"/>
              </w:rPr>
              <w:t xml:space="preserve"> 30 June 2026: 1. 'Ofa </w:t>
            </w:r>
            <w:proofErr w:type="spellStart"/>
            <w:r>
              <w:rPr>
                <w:sz w:val="12"/>
                <w:szCs w:val="12"/>
              </w:rPr>
              <w:t>Fa'anunu</w:t>
            </w:r>
            <w:proofErr w:type="spellEnd"/>
            <w:r>
              <w:rPr>
                <w:sz w:val="12"/>
                <w:szCs w:val="12"/>
              </w:rPr>
              <w:t xml:space="preserve"> – Programme Manager 2. </w:t>
            </w:r>
            <w:proofErr w:type="spellStart"/>
            <w:r>
              <w:rPr>
                <w:sz w:val="12"/>
                <w:szCs w:val="12"/>
              </w:rPr>
              <w:t>Pomate</w:t>
            </w:r>
            <w:proofErr w:type="spellEnd"/>
            <w:r>
              <w:rPr>
                <w:sz w:val="12"/>
                <w:szCs w:val="12"/>
              </w:rPr>
              <w:t xml:space="preserve"> Skelton-</w:t>
            </w:r>
            <w:proofErr w:type="spellStart"/>
            <w:r>
              <w:rPr>
                <w:sz w:val="12"/>
                <w:szCs w:val="12"/>
              </w:rPr>
              <w:t>Soloi</w:t>
            </w:r>
            <w:proofErr w:type="spellEnd"/>
            <w:r>
              <w:rPr>
                <w:sz w:val="12"/>
                <w:szCs w:val="12"/>
              </w:rPr>
              <w:t xml:space="preserve"> – Finance &amp; Admin Officer 3. </w:t>
            </w:r>
            <w:proofErr w:type="spellStart"/>
            <w:r>
              <w:rPr>
                <w:sz w:val="12"/>
                <w:szCs w:val="12"/>
              </w:rPr>
              <w:t>Honsol</w:t>
            </w:r>
            <w:proofErr w:type="spellEnd"/>
            <w:r>
              <w:rPr>
                <w:sz w:val="12"/>
                <w:szCs w:val="12"/>
              </w:rPr>
              <w:t xml:space="preserve"> Chan Tung – Financial Accountant (from 30 May) 4. Marica </w:t>
            </w:r>
            <w:proofErr w:type="spellStart"/>
            <w:r>
              <w:rPr>
                <w:sz w:val="12"/>
                <w:szCs w:val="12"/>
              </w:rPr>
              <w:t>Ratuki</w:t>
            </w:r>
            <w:proofErr w:type="spellEnd"/>
            <w:r>
              <w:rPr>
                <w:sz w:val="12"/>
                <w:szCs w:val="12"/>
              </w:rPr>
              <w:t xml:space="preserve"> – Infrastructure &amp; ICT Adviser (from 13 Oct) 5. Terry </w:t>
            </w:r>
            <w:proofErr w:type="spellStart"/>
            <w:r>
              <w:rPr>
                <w:sz w:val="12"/>
                <w:szCs w:val="12"/>
              </w:rPr>
              <w:t>Atalifo</w:t>
            </w:r>
            <w:proofErr w:type="spellEnd"/>
            <w:r>
              <w:rPr>
                <w:sz w:val="12"/>
                <w:szCs w:val="12"/>
              </w:rPr>
              <w:t xml:space="preserve"> – Capacity Dev &amp; Training Adviser (from 27 Oct) 6. Sela </w:t>
            </w:r>
            <w:proofErr w:type="spellStart"/>
            <w:r>
              <w:rPr>
                <w:sz w:val="12"/>
                <w:szCs w:val="12"/>
              </w:rPr>
              <w:t>Soakai-Simamao</w:t>
            </w:r>
            <w:proofErr w:type="spellEnd"/>
            <w:r>
              <w:rPr>
                <w:sz w:val="12"/>
                <w:szCs w:val="12"/>
              </w:rPr>
              <w:t xml:space="preserve"> – Procurement Officer (from 4 Nov) 7. Communications and </w:t>
            </w:r>
            <w:proofErr w:type="spellStart"/>
            <w:r>
              <w:rPr>
                <w:sz w:val="12"/>
                <w:szCs w:val="12"/>
              </w:rPr>
              <w:t>knowldegment</w:t>
            </w:r>
            <w:proofErr w:type="spellEnd"/>
            <w:r>
              <w:rPr>
                <w:sz w:val="12"/>
                <w:szCs w:val="12"/>
              </w:rPr>
              <w:t xml:space="preserve"> </w:t>
            </w:r>
            <w:proofErr w:type="spellStart"/>
            <w:r>
              <w:rPr>
                <w:sz w:val="12"/>
                <w:szCs w:val="12"/>
              </w:rPr>
              <w:t>Managemen</w:t>
            </w:r>
            <w:proofErr w:type="spellEnd"/>
            <w:r>
              <w:rPr>
                <w:sz w:val="12"/>
                <w:szCs w:val="12"/>
              </w:rPr>
              <w:t xml:space="preserve"> Officer 8. MERL and Adaptations </w:t>
            </w:r>
            <w:proofErr w:type="gramStart"/>
            <w:r>
              <w:rPr>
                <w:sz w:val="12"/>
                <w:szCs w:val="12"/>
              </w:rPr>
              <w:t>Officer  Others</w:t>
            </w:r>
            <w:proofErr w:type="gramEnd"/>
            <w:r>
              <w:rPr>
                <w:sz w:val="12"/>
                <w:szCs w:val="12"/>
              </w:rPr>
              <w:t>: 7. BoM ICT Specialist secondment (from Oct 2025) 8. GEDSI Consultant (contracted) NOT YET FILLED: ESS/GEDSI Officer</w:t>
            </w:r>
          </w:p>
        </w:tc>
        <w:tc>
          <w:tcPr>
            <w:tcW w:w="837" w:type="dxa"/>
            <w:shd w:val="clear" w:color="auto" w:fill="CDEBD3"/>
            <w:tcMar>
              <w:top w:w="40" w:type="dxa"/>
              <w:left w:w="60" w:type="dxa"/>
              <w:bottom w:w="40" w:type="dxa"/>
              <w:right w:w="60" w:type="dxa"/>
            </w:tcMar>
          </w:tcPr>
          <w:p w14:paraId="3F22B9DB" w14:textId="77777777" w:rsidR="00631FF9" w:rsidRDefault="00631FF9" w:rsidP="00A43D5A">
            <w:pPr>
              <w:spacing w:line="210" w:lineRule="auto"/>
              <w:jc w:val="center"/>
            </w:pPr>
            <w:r>
              <w:rPr>
                <w:sz w:val="12"/>
                <w:szCs w:val="12"/>
              </w:rPr>
              <w:t>5- Significant progress</w:t>
            </w:r>
          </w:p>
        </w:tc>
      </w:tr>
      <w:tr w:rsidR="00631FF9" w14:paraId="2E409D5D" w14:textId="77777777" w:rsidTr="00631FF9">
        <w:tc>
          <w:tcPr>
            <w:tcW w:w="954" w:type="dxa"/>
            <w:shd w:val="clear" w:color="auto" w:fill="F4F8F7"/>
            <w:tcMar>
              <w:top w:w="40" w:type="dxa"/>
              <w:left w:w="60" w:type="dxa"/>
              <w:bottom w:w="40" w:type="dxa"/>
              <w:right w:w="60" w:type="dxa"/>
            </w:tcMar>
          </w:tcPr>
          <w:p w14:paraId="7D803FA3"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3C16531D" w14:textId="77777777" w:rsidR="00631FF9" w:rsidRDefault="00631FF9" w:rsidP="00A43D5A">
            <w:pPr>
              <w:spacing w:line="210" w:lineRule="auto"/>
              <w:jc w:val="center"/>
            </w:pPr>
            <w:r>
              <w:rPr>
                <w:sz w:val="12"/>
                <w:szCs w:val="12"/>
              </w:rPr>
              <w:t>4.2.6</w:t>
            </w:r>
          </w:p>
        </w:tc>
        <w:tc>
          <w:tcPr>
            <w:tcW w:w="669" w:type="dxa"/>
            <w:shd w:val="clear" w:color="auto" w:fill="F4F8F7"/>
            <w:tcMar>
              <w:top w:w="40" w:type="dxa"/>
              <w:left w:w="60" w:type="dxa"/>
              <w:bottom w:w="40" w:type="dxa"/>
              <w:right w:w="60" w:type="dxa"/>
            </w:tcMar>
          </w:tcPr>
          <w:p w14:paraId="3F7F65F6" w14:textId="77777777" w:rsidR="00631FF9" w:rsidRDefault="00631FF9" w:rsidP="00A43D5A">
            <w:pPr>
              <w:spacing w:line="210" w:lineRule="auto"/>
              <w:jc w:val="center"/>
            </w:pPr>
            <w:r>
              <w:rPr>
                <w:b/>
                <w:bCs/>
                <w:sz w:val="12"/>
                <w:szCs w:val="12"/>
              </w:rPr>
              <w:t>A2</w:t>
            </w:r>
          </w:p>
        </w:tc>
        <w:tc>
          <w:tcPr>
            <w:tcW w:w="2843" w:type="dxa"/>
            <w:shd w:val="clear" w:color="auto" w:fill="F4F8F7"/>
            <w:tcMar>
              <w:top w:w="40" w:type="dxa"/>
              <w:left w:w="60" w:type="dxa"/>
              <w:bottom w:w="40" w:type="dxa"/>
              <w:right w:w="60" w:type="dxa"/>
            </w:tcMar>
          </w:tcPr>
          <w:p w14:paraId="157773D3" w14:textId="77777777" w:rsidR="00631FF9" w:rsidRDefault="00631FF9" w:rsidP="00A43D5A">
            <w:pPr>
              <w:spacing w:line="210" w:lineRule="auto"/>
            </w:pPr>
            <w:r>
              <w:rPr>
                <w:sz w:val="12"/>
                <w:szCs w:val="12"/>
              </w:rPr>
              <w:t># of executing agency staff employed annually with funding contributions under WRP (FTE, disaggregated by executing agency, regional/national, KRA, % shared funding)</w:t>
            </w:r>
          </w:p>
        </w:tc>
        <w:tc>
          <w:tcPr>
            <w:tcW w:w="760" w:type="dxa"/>
            <w:shd w:val="clear" w:color="auto" w:fill="F4F8F7"/>
            <w:tcMar>
              <w:top w:w="40" w:type="dxa"/>
              <w:left w:w="60" w:type="dxa"/>
              <w:bottom w:w="40" w:type="dxa"/>
              <w:right w:w="60" w:type="dxa"/>
            </w:tcMar>
          </w:tcPr>
          <w:p w14:paraId="22A316E2" w14:textId="77777777" w:rsidR="00631FF9" w:rsidRDefault="00631FF9" w:rsidP="00A43D5A">
            <w:pPr>
              <w:spacing w:line="210" w:lineRule="auto"/>
              <w:jc w:val="center"/>
            </w:pPr>
            <w:r>
              <w:rPr>
                <w:sz w:val="12"/>
                <w:szCs w:val="12"/>
              </w:rPr>
              <w:t>BoM</w:t>
            </w:r>
          </w:p>
        </w:tc>
        <w:tc>
          <w:tcPr>
            <w:tcW w:w="1773" w:type="dxa"/>
            <w:shd w:val="clear" w:color="auto" w:fill="F4F8F7"/>
            <w:tcMar>
              <w:top w:w="40" w:type="dxa"/>
              <w:left w:w="60" w:type="dxa"/>
              <w:bottom w:w="40" w:type="dxa"/>
              <w:right w:w="60" w:type="dxa"/>
            </w:tcMar>
          </w:tcPr>
          <w:p w14:paraId="65B19C8A" w14:textId="77777777" w:rsidR="00631FF9" w:rsidRDefault="00631FF9" w:rsidP="00A43D5A">
            <w:pPr>
              <w:spacing w:line="210" w:lineRule="auto"/>
            </w:pPr>
            <w:r>
              <w:rPr>
                <w:sz w:val="12"/>
                <w:szCs w:val="12"/>
              </w:rPr>
              <w:t>NA</w:t>
            </w:r>
          </w:p>
        </w:tc>
        <w:tc>
          <w:tcPr>
            <w:tcW w:w="2145" w:type="dxa"/>
            <w:shd w:val="clear" w:color="auto" w:fill="F4F8F7"/>
            <w:tcMar>
              <w:top w:w="40" w:type="dxa"/>
              <w:left w:w="60" w:type="dxa"/>
              <w:bottom w:w="40" w:type="dxa"/>
              <w:right w:w="60" w:type="dxa"/>
            </w:tcMar>
          </w:tcPr>
          <w:p w14:paraId="69CF3C10" w14:textId="77777777" w:rsidR="00631FF9" w:rsidRDefault="00631FF9" w:rsidP="00A43D5A">
            <w:pPr>
              <w:spacing w:line="210" w:lineRule="auto"/>
            </w:pPr>
            <w:r>
              <w:rPr>
                <w:sz w:val="12"/>
                <w:szCs w:val="12"/>
              </w:rPr>
              <w:t>1 FTE since Oct 2025 (Stephen Wood, ICT). a) BoM b) National c) KRA 4 d) 0% shared funding e) Male f) disability unknown g) ICT</w:t>
            </w:r>
          </w:p>
        </w:tc>
        <w:tc>
          <w:tcPr>
            <w:tcW w:w="4394" w:type="dxa"/>
            <w:shd w:val="clear" w:color="auto" w:fill="F4F8F7"/>
            <w:tcMar>
              <w:top w:w="40" w:type="dxa"/>
              <w:left w:w="60" w:type="dxa"/>
              <w:bottom w:w="40" w:type="dxa"/>
              <w:right w:w="60" w:type="dxa"/>
            </w:tcMar>
          </w:tcPr>
          <w:p w14:paraId="4E401B29" w14:textId="77777777" w:rsidR="00631FF9" w:rsidRDefault="00631FF9" w:rsidP="00A43D5A">
            <w:pPr>
              <w:spacing w:line="210" w:lineRule="auto"/>
            </w:pPr>
            <w:r>
              <w:rPr>
                <w:sz w:val="12"/>
                <w:szCs w:val="12"/>
              </w:rPr>
              <w:t xml:space="preserve">2 FTE as </w:t>
            </w:r>
            <w:proofErr w:type="gramStart"/>
            <w:r>
              <w:rPr>
                <w:sz w:val="12"/>
                <w:szCs w:val="12"/>
              </w:rPr>
              <w:t>at</w:t>
            </w:r>
            <w:proofErr w:type="gramEnd"/>
            <w:r>
              <w:rPr>
                <w:sz w:val="12"/>
                <w:szCs w:val="12"/>
              </w:rPr>
              <w:t xml:space="preserve"> 30 Jun </w:t>
            </w:r>
            <w:proofErr w:type="gramStart"/>
            <w:r>
              <w:rPr>
                <w:sz w:val="12"/>
                <w:szCs w:val="12"/>
              </w:rPr>
              <w:t>2026  -</w:t>
            </w:r>
            <w:proofErr w:type="gramEnd"/>
            <w:r>
              <w:rPr>
                <w:sz w:val="12"/>
                <w:szCs w:val="12"/>
              </w:rPr>
              <w:t xml:space="preserve"> Project Manager and Solutions Architect; a) BoM b) National c) KRA 4 d) 0% shared funding e) Male, Male, f) disability unknown g) ICT/Forecasting Platform.</w:t>
            </w:r>
          </w:p>
        </w:tc>
        <w:tc>
          <w:tcPr>
            <w:tcW w:w="837" w:type="dxa"/>
            <w:shd w:val="clear" w:color="auto" w:fill="D9F0DE"/>
            <w:tcMar>
              <w:top w:w="40" w:type="dxa"/>
              <w:left w:w="60" w:type="dxa"/>
              <w:bottom w:w="40" w:type="dxa"/>
              <w:right w:w="60" w:type="dxa"/>
            </w:tcMar>
          </w:tcPr>
          <w:p w14:paraId="0C5EDC93" w14:textId="77777777" w:rsidR="00631FF9" w:rsidRDefault="00631FF9" w:rsidP="00A43D5A">
            <w:pPr>
              <w:spacing w:line="210" w:lineRule="auto"/>
              <w:jc w:val="center"/>
            </w:pPr>
            <w:r>
              <w:rPr>
                <w:sz w:val="12"/>
                <w:szCs w:val="12"/>
              </w:rPr>
              <w:t>4 - On track</w:t>
            </w:r>
          </w:p>
        </w:tc>
      </w:tr>
      <w:tr w:rsidR="00631FF9" w14:paraId="7E0E2960" w14:textId="77777777" w:rsidTr="00631FF9">
        <w:tc>
          <w:tcPr>
            <w:tcW w:w="954" w:type="dxa"/>
            <w:tcMar>
              <w:top w:w="40" w:type="dxa"/>
              <w:left w:w="60" w:type="dxa"/>
              <w:bottom w:w="40" w:type="dxa"/>
              <w:right w:w="60" w:type="dxa"/>
            </w:tcMar>
          </w:tcPr>
          <w:p w14:paraId="7FE1C7D5"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13BC286C" w14:textId="77777777" w:rsidR="00631FF9" w:rsidRDefault="00631FF9" w:rsidP="00A43D5A">
            <w:pPr>
              <w:spacing w:line="210" w:lineRule="auto"/>
              <w:jc w:val="center"/>
            </w:pPr>
            <w:r>
              <w:rPr>
                <w:sz w:val="12"/>
                <w:szCs w:val="12"/>
              </w:rPr>
              <w:t>4.1.1</w:t>
            </w:r>
          </w:p>
        </w:tc>
        <w:tc>
          <w:tcPr>
            <w:tcW w:w="669" w:type="dxa"/>
            <w:tcMar>
              <w:top w:w="40" w:type="dxa"/>
              <w:left w:w="60" w:type="dxa"/>
              <w:bottom w:w="40" w:type="dxa"/>
              <w:right w:w="60" w:type="dxa"/>
            </w:tcMar>
          </w:tcPr>
          <w:p w14:paraId="34677C65" w14:textId="77777777" w:rsidR="00631FF9" w:rsidRDefault="00631FF9" w:rsidP="00A43D5A">
            <w:pPr>
              <w:spacing w:line="210" w:lineRule="auto"/>
              <w:jc w:val="center"/>
            </w:pPr>
            <w:r>
              <w:rPr>
                <w:b/>
                <w:bCs/>
                <w:sz w:val="12"/>
                <w:szCs w:val="12"/>
              </w:rPr>
              <w:t>A20</w:t>
            </w:r>
          </w:p>
        </w:tc>
        <w:tc>
          <w:tcPr>
            <w:tcW w:w="2843" w:type="dxa"/>
            <w:tcMar>
              <w:top w:w="40" w:type="dxa"/>
              <w:left w:w="60" w:type="dxa"/>
              <w:bottom w:w="40" w:type="dxa"/>
              <w:right w:w="60" w:type="dxa"/>
            </w:tcMar>
          </w:tcPr>
          <w:p w14:paraId="011BFB46" w14:textId="77777777" w:rsidR="00631FF9" w:rsidRDefault="00631FF9" w:rsidP="00A43D5A">
            <w:pPr>
              <w:spacing w:line="210" w:lineRule="auto"/>
            </w:pPr>
            <w:r>
              <w:rPr>
                <w:sz w:val="12"/>
                <w:szCs w:val="12"/>
              </w:rPr>
              <w:t>Pacific Integrated Forecasting Platform (IFP) developed/reviewed</w:t>
            </w:r>
          </w:p>
        </w:tc>
        <w:tc>
          <w:tcPr>
            <w:tcW w:w="760" w:type="dxa"/>
            <w:tcMar>
              <w:top w:w="40" w:type="dxa"/>
              <w:left w:w="60" w:type="dxa"/>
              <w:bottom w:w="40" w:type="dxa"/>
              <w:right w:w="60" w:type="dxa"/>
            </w:tcMar>
          </w:tcPr>
          <w:p w14:paraId="298351F8" w14:textId="77777777" w:rsidR="00631FF9" w:rsidRDefault="00631FF9" w:rsidP="00A43D5A">
            <w:pPr>
              <w:spacing w:line="210" w:lineRule="auto"/>
              <w:jc w:val="center"/>
            </w:pPr>
            <w:r>
              <w:rPr>
                <w:sz w:val="12"/>
                <w:szCs w:val="12"/>
              </w:rPr>
              <w:t>BoM</w:t>
            </w:r>
          </w:p>
        </w:tc>
        <w:tc>
          <w:tcPr>
            <w:tcW w:w="1773" w:type="dxa"/>
            <w:tcMar>
              <w:top w:w="40" w:type="dxa"/>
              <w:left w:w="60" w:type="dxa"/>
              <w:bottom w:w="40" w:type="dxa"/>
              <w:right w:w="60" w:type="dxa"/>
            </w:tcMar>
          </w:tcPr>
          <w:p w14:paraId="2DEC7103" w14:textId="77777777" w:rsidR="00631FF9" w:rsidRDefault="00631FF9" w:rsidP="00A43D5A">
            <w:pPr>
              <w:spacing w:line="210" w:lineRule="auto"/>
            </w:pPr>
            <w:r>
              <w:rPr>
                <w:sz w:val="12"/>
                <w:szCs w:val="12"/>
              </w:rPr>
              <w:t>Solution Architecture Design - May 31</w:t>
            </w:r>
            <w:proofErr w:type="gramStart"/>
            <w:r>
              <w:rPr>
                <w:sz w:val="12"/>
                <w:szCs w:val="12"/>
              </w:rPr>
              <w:t xml:space="preserve"> 2026</w:t>
            </w:r>
            <w:proofErr w:type="gramEnd"/>
            <w:r>
              <w:rPr>
                <w:sz w:val="12"/>
                <w:szCs w:val="12"/>
              </w:rPr>
              <w:t>; Visual weather - uplift of visual weather in Fiji - Oct 31</w:t>
            </w:r>
            <w:proofErr w:type="gramStart"/>
            <w:r>
              <w:rPr>
                <w:sz w:val="12"/>
                <w:szCs w:val="12"/>
              </w:rPr>
              <w:t xml:space="preserve"> 2026</w:t>
            </w:r>
            <w:proofErr w:type="gramEnd"/>
            <w:r>
              <w:rPr>
                <w:sz w:val="12"/>
                <w:szCs w:val="12"/>
              </w:rPr>
              <w:t>; TC module update - Oct 31</w:t>
            </w:r>
            <w:proofErr w:type="gramStart"/>
            <w:r>
              <w:rPr>
                <w:sz w:val="12"/>
                <w:szCs w:val="12"/>
              </w:rPr>
              <w:t xml:space="preserve"> 2026</w:t>
            </w:r>
            <w:proofErr w:type="gramEnd"/>
            <w:r>
              <w:rPr>
                <w:sz w:val="12"/>
                <w:szCs w:val="12"/>
              </w:rPr>
              <w:t>; Data and infrastructure implementation - Oct 31</w:t>
            </w:r>
            <w:proofErr w:type="gramStart"/>
            <w:r>
              <w:rPr>
                <w:sz w:val="12"/>
                <w:szCs w:val="12"/>
              </w:rPr>
              <w:t xml:space="preserve"> 2026</w:t>
            </w:r>
            <w:proofErr w:type="gramEnd"/>
            <w:r>
              <w:rPr>
                <w:sz w:val="12"/>
                <w:szCs w:val="12"/>
              </w:rPr>
              <w:t>; Supporting artefacts and training - Jan 31 2027</w:t>
            </w:r>
          </w:p>
        </w:tc>
        <w:tc>
          <w:tcPr>
            <w:tcW w:w="2145" w:type="dxa"/>
            <w:tcMar>
              <w:top w:w="40" w:type="dxa"/>
              <w:left w:w="60" w:type="dxa"/>
              <w:bottom w:w="40" w:type="dxa"/>
              <w:right w:w="60" w:type="dxa"/>
            </w:tcMar>
          </w:tcPr>
          <w:p w14:paraId="62B83DDE"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512A5191" w14:textId="77777777" w:rsidR="00631FF9" w:rsidRDefault="00631FF9" w:rsidP="00A43D5A">
            <w:pPr>
              <w:spacing w:line="210" w:lineRule="auto"/>
            </w:pPr>
            <w:r>
              <w:rPr>
                <w:sz w:val="12"/>
                <w:szCs w:val="12"/>
              </w:rPr>
              <w:t>IFP design endorsed and progressing to build-ready SAD; platform in development, not yet developed/operational. Count: 0 developed (1 in development).</w:t>
            </w:r>
          </w:p>
        </w:tc>
        <w:tc>
          <w:tcPr>
            <w:tcW w:w="837" w:type="dxa"/>
            <w:shd w:val="clear" w:color="auto" w:fill="CDEBD3"/>
            <w:tcMar>
              <w:top w:w="40" w:type="dxa"/>
              <w:left w:w="60" w:type="dxa"/>
              <w:bottom w:w="40" w:type="dxa"/>
              <w:right w:w="60" w:type="dxa"/>
            </w:tcMar>
          </w:tcPr>
          <w:p w14:paraId="5F87F6A6" w14:textId="77777777" w:rsidR="00631FF9" w:rsidRDefault="00631FF9" w:rsidP="00A43D5A">
            <w:pPr>
              <w:spacing w:line="210" w:lineRule="auto"/>
              <w:jc w:val="center"/>
            </w:pPr>
            <w:r>
              <w:rPr>
                <w:sz w:val="12"/>
                <w:szCs w:val="12"/>
              </w:rPr>
              <w:t>5- Significant progress</w:t>
            </w:r>
          </w:p>
        </w:tc>
      </w:tr>
      <w:tr w:rsidR="00631FF9" w14:paraId="1A993F53" w14:textId="77777777" w:rsidTr="00631FF9">
        <w:tc>
          <w:tcPr>
            <w:tcW w:w="954" w:type="dxa"/>
            <w:shd w:val="clear" w:color="auto" w:fill="F4F8F7"/>
            <w:tcMar>
              <w:top w:w="40" w:type="dxa"/>
              <w:left w:w="60" w:type="dxa"/>
              <w:bottom w:w="40" w:type="dxa"/>
              <w:right w:w="60" w:type="dxa"/>
            </w:tcMar>
          </w:tcPr>
          <w:p w14:paraId="0056375F"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0696F5C8" w14:textId="77777777" w:rsidR="00631FF9" w:rsidRDefault="00631FF9" w:rsidP="00A43D5A">
            <w:pPr>
              <w:spacing w:line="210" w:lineRule="auto"/>
              <w:jc w:val="center"/>
            </w:pPr>
            <w:r>
              <w:rPr>
                <w:sz w:val="12"/>
                <w:szCs w:val="12"/>
              </w:rPr>
              <w:t>4.1.1</w:t>
            </w:r>
          </w:p>
        </w:tc>
        <w:tc>
          <w:tcPr>
            <w:tcW w:w="669" w:type="dxa"/>
            <w:shd w:val="clear" w:color="auto" w:fill="F4F8F7"/>
            <w:tcMar>
              <w:top w:w="40" w:type="dxa"/>
              <w:left w:w="60" w:type="dxa"/>
              <w:bottom w:w="40" w:type="dxa"/>
              <w:right w:w="60" w:type="dxa"/>
            </w:tcMar>
          </w:tcPr>
          <w:p w14:paraId="685FAAF5" w14:textId="77777777" w:rsidR="00631FF9" w:rsidRDefault="00631FF9" w:rsidP="00A43D5A">
            <w:pPr>
              <w:spacing w:line="210" w:lineRule="auto"/>
              <w:jc w:val="center"/>
            </w:pPr>
            <w:r>
              <w:rPr>
                <w:b/>
                <w:bCs/>
                <w:sz w:val="12"/>
                <w:szCs w:val="12"/>
              </w:rPr>
              <w:t>A21</w:t>
            </w:r>
          </w:p>
        </w:tc>
        <w:tc>
          <w:tcPr>
            <w:tcW w:w="2843" w:type="dxa"/>
            <w:shd w:val="clear" w:color="auto" w:fill="F4F8F7"/>
            <w:tcMar>
              <w:top w:w="40" w:type="dxa"/>
              <w:left w:w="60" w:type="dxa"/>
              <w:bottom w:w="40" w:type="dxa"/>
              <w:right w:w="60" w:type="dxa"/>
            </w:tcMar>
          </w:tcPr>
          <w:p w14:paraId="392E7526" w14:textId="77777777" w:rsidR="00631FF9" w:rsidRDefault="00631FF9" w:rsidP="00A43D5A">
            <w:pPr>
              <w:spacing w:line="210" w:lineRule="auto"/>
            </w:pPr>
            <w:r>
              <w:rPr>
                <w:sz w:val="12"/>
                <w:szCs w:val="12"/>
              </w:rPr>
              <w:t># functioning Pacific platforms or systems assessed as meeting global standards</w:t>
            </w:r>
          </w:p>
        </w:tc>
        <w:tc>
          <w:tcPr>
            <w:tcW w:w="760" w:type="dxa"/>
            <w:shd w:val="clear" w:color="auto" w:fill="F4F8F7"/>
            <w:tcMar>
              <w:top w:w="40" w:type="dxa"/>
              <w:left w:w="60" w:type="dxa"/>
              <w:bottom w:w="40" w:type="dxa"/>
              <w:right w:w="60" w:type="dxa"/>
            </w:tcMar>
          </w:tcPr>
          <w:p w14:paraId="4650F4F7" w14:textId="77777777" w:rsidR="00631FF9" w:rsidRDefault="00631FF9" w:rsidP="00A43D5A">
            <w:pPr>
              <w:spacing w:line="210" w:lineRule="auto"/>
              <w:jc w:val="center"/>
            </w:pPr>
            <w:r>
              <w:rPr>
                <w:sz w:val="12"/>
                <w:szCs w:val="12"/>
              </w:rPr>
              <w:t>BoM</w:t>
            </w:r>
          </w:p>
        </w:tc>
        <w:tc>
          <w:tcPr>
            <w:tcW w:w="1773" w:type="dxa"/>
            <w:shd w:val="clear" w:color="auto" w:fill="F4F8F7"/>
            <w:tcMar>
              <w:top w:w="40" w:type="dxa"/>
              <w:left w:w="60" w:type="dxa"/>
              <w:bottom w:w="40" w:type="dxa"/>
              <w:right w:w="60" w:type="dxa"/>
            </w:tcMar>
          </w:tcPr>
          <w:p w14:paraId="2AD2907B" w14:textId="77777777" w:rsidR="00631FF9" w:rsidRDefault="00631FF9" w:rsidP="00A43D5A">
            <w:pPr>
              <w:spacing w:line="210" w:lineRule="auto"/>
            </w:pPr>
            <w:r>
              <w:rPr>
                <w:sz w:val="12"/>
                <w:szCs w:val="12"/>
              </w:rPr>
              <w:t>IFP: Solution Architecture Design - May 31</w:t>
            </w:r>
            <w:proofErr w:type="gramStart"/>
            <w:r>
              <w:rPr>
                <w:sz w:val="12"/>
                <w:szCs w:val="12"/>
              </w:rPr>
              <w:t xml:space="preserve"> 2026</w:t>
            </w:r>
            <w:proofErr w:type="gramEnd"/>
            <w:r>
              <w:rPr>
                <w:sz w:val="12"/>
                <w:szCs w:val="12"/>
              </w:rPr>
              <w:t>; Visual weather - uplift of visual weather in Fiji - Oct 31</w:t>
            </w:r>
            <w:proofErr w:type="gramStart"/>
            <w:r>
              <w:rPr>
                <w:sz w:val="12"/>
                <w:szCs w:val="12"/>
              </w:rPr>
              <w:t xml:space="preserve"> 2026</w:t>
            </w:r>
            <w:proofErr w:type="gramEnd"/>
            <w:r>
              <w:rPr>
                <w:sz w:val="12"/>
                <w:szCs w:val="12"/>
              </w:rPr>
              <w:t xml:space="preserve">; </w:t>
            </w:r>
            <w:r>
              <w:rPr>
                <w:sz w:val="12"/>
                <w:szCs w:val="12"/>
              </w:rPr>
              <w:lastRenderedPageBreak/>
              <w:t>TC module update - Oct 31</w:t>
            </w:r>
            <w:proofErr w:type="gramStart"/>
            <w:r>
              <w:rPr>
                <w:sz w:val="12"/>
                <w:szCs w:val="12"/>
              </w:rPr>
              <w:t xml:space="preserve"> 2026</w:t>
            </w:r>
            <w:proofErr w:type="gramEnd"/>
            <w:r>
              <w:rPr>
                <w:sz w:val="12"/>
                <w:szCs w:val="12"/>
              </w:rPr>
              <w:t>; Data and infrastructure implementation - Oct 31</w:t>
            </w:r>
            <w:proofErr w:type="gramStart"/>
            <w:r>
              <w:rPr>
                <w:sz w:val="12"/>
                <w:szCs w:val="12"/>
              </w:rPr>
              <w:t xml:space="preserve"> 2026</w:t>
            </w:r>
            <w:proofErr w:type="gramEnd"/>
            <w:r>
              <w:rPr>
                <w:sz w:val="12"/>
                <w:szCs w:val="12"/>
              </w:rPr>
              <w:t>; Supporting artefacts and training - Jan 31 2027</w:t>
            </w:r>
          </w:p>
        </w:tc>
        <w:tc>
          <w:tcPr>
            <w:tcW w:w="2145" w:type="dxa"/>
            <w:shd w:val="clear" w:color="auto" w:fill="F4F8F7"/>
            <w:tcMar>
              <w:top w:w="40" w:type="dxa"/>
              <w:left w:w="60" w:type="dxa"/>
              <w:bottom w:w="40" w:type="dxa"/>
              <w:right w:w="60" w:type="dxa"/>
            </w:tcMar>
          </w:tcPr>
          <w:p w14:paraId="6AFD95F9" w14:textId="77777777" w:rsidR="00631FF9" w:rsidRDefault="00631FF9" w:rsidP="00A43D5A">
            <w:pPr>
              <w:spacing w:line="210" w:lineRule="auto"/>
            </w:pPr>
            <w:r>
              <w:rPr>
                <w:sz w:val="12"/>
                <w:szCs w:val="12"/>
              </w:rPr>
              <w:lastRenderedPageBreak/>
              <w:t>No prior-period entry</w:t>
            </w:r>
          </w:p>
        </w:tc>
        <w:tc>
          <w:tcPr>
            <w:tcW w:w="4394" w:type="dxa"/>
            <w:shd w:val="clear" w:color="auto" w:fill="F4F8F7"/>
            <w:tcMar>
              <w:top w:w="40" w:type="dxa"/>
              <w:left w:w="60" w:type="dxa"/>
              <w:bottom w:w="40" w:type="dxa"/>
              <w:right w:w="60" w:type="dxa"/>
            </w:tcMar>
          </w:tcPr>
          <w:p w14:paraId="1D6F62C0" w14:textId="77777777" w:rsidR="00631FF9" w:rsidRDefault="00631FF9" w:rsidP="00A43D5A">
            <w:pPr>
              <w:spacing w:line="210" w:lineRule="auto"/>
            </w:pPr>
            <w:r>
              <w:rPr>
                <w:sz w:val="12"/>
                <w:szCs w:val="12"/>
              </w:rPr>
              <w:t>None assessed. No functioning platform yet exists to assess against global standards; assessment follows build. In development under KRA 4.</w:t>
            </w:r>
          </w:p>
        </w:tc>
        <w:tc>
          <w:tcPr>
            <w:tcW w:w="837" w:type="dxa"/>
            <w:shd w:val="clear" w:color="auto" w:fill="FFE9C7"/>
            <w:tcMar>
              <w:top w:w="40" w:type="dxa"/>
              <w:left w:w="60" w:type="dxa"/>
              <w:bottom w:w="40" w:type="dxa"/>
              <w:right w:w="60" w:type="dxa"/>
            </w:tcMar>
          </w:tcPr>
          <w:p w14:paraId="552C2BCD" w14:textId="77777777" w:rsidR="00631FF9" w:rsidRDefault="00631FF9" w:rsidP="00A43D5A">
            <w:pPr>
              <w:spacing w:line="210" w:lineRule="auto"/>
              <w:jc w:val="center"/>
            </w:pPr>
            <w:r>
              <w:rPr>
                <w:sz w:val="12"/>
                <w:szCs w:val="12"/>
              </w:rPr>
              <w:t>3 - Some/partial progress</w:t>
            </w:r>
          </w:p>
        </w:tc>
      </w:tr>
      <w:tr w:rsidR="00631FF9" w14:paraId="494978CC" w14:textId="77777777" w:rsidTr="00631FF9">
        <w:tc>
          <w:tcPr>
            <w:tcW w:w="954" w:type="dxa"/>
            <w:tcMar>
              <w:top w:w="40" w:type="dxa"/>
              <w:left w:w="60" w:type="dxa"/>
              <w:bottom w:w="40" w:type="dxa"/>
              <w:right w:w="60" w:type="dxa"/>
            </w:tcMar>
          </w:tcPr>
          <w:p w14:paraId="041F238E"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39A3AE3E" w14:textId="77777777" w:rsidR="00631FF9" w:rsidRDefault="00631FF9" w:rsidP="00A43D5A">
            <w:pPr>
              <w:spacing w:line="210" w:lineRule="auto"/>
              <w:jc w:val="center"/>
            </w:pPr>
            <w:r>
              <w:rPr>
                <w:sz w:val="12"/>
                <w:szCs w:val="12"/>
              </w:rPr>
              <w:t>3.1.1</w:t>
            </w:r>
          </w:p>
        </w:tc>
        <w:tc>
          <w:tcPr>
            <w:tcW w:w="669" w:type="dxa"/>
            <w:tcMar>
              <w:top w:w="40" w:type="dxa"/>
              <w:left w:w="60" w:type="dxa"/>
              <w:bottom w:w="40" w:type="dxa"/>
              <w:right w:w="60" w:type="dxa"/>
            </w:tcMar>
          </w:tcPr>
          <w:p w14:paraId="57604814" w14:textId="77777777" w:rsidR="00631FF9" w:rsidRDefault="00631FF9" w:rsidP="00A43D5A">
            <w:pPr>
              <w:spacing w:line="210" w:lineRule="auto"/>
              <w:jc w:val="center"/>
            </w:pPr>
            <w:r>
              <w:rPr>
                <w:b/>
                <w:bCs/>
                <w:sz w:val="12"/>
                <w:szCs w:val="12"/>
              </w:rPr>
              <w:t>A23</w:t>
            </w:r>
          </w:p>
        </w:tc>
        <w:tc>
          <w:tcPr>
            <w:tcW w:w="2843" w:type="dxa"/>
            <w:tcMar>
              <w:top w:w="40" w:type="dxa"/>
              <w:left w:w="60" w:type="dxa"/>
              <w:bottom w:w="40" w:type="dxa"/>
              <w:right w:w="60" w:type="dxa"/>
            </w:tcMar>
          </w:tcPr>
          <w:p w14:paraId="23BA1304" w14:textId="77777777" w:rsidR="00631FF9" w:rsidRDefault="00631FF9" w:rsidP="00A43D5A">
            <w:pPr>
              <w:spacing w:line="210" w:lineRule="auto"/>
            </w:pPr>
            <w:r>
              <w:rPr>
                <w:sz w:val="12"/>
                <w:szCs w:val="12"/>
              </w:rPr>
              <w:t># functioning platforms, systems, portals or models installed</w:t>
            </w:r>
          </w:p>
        </w:tc>
        <w:tc>
          <w:tcPr>
            <w:tcW w:w="760" w:type="dxa"/>
            <w:tcMar>
              <w:top w:w="40" w:type="dxa"/>
              <w:left w:w="60" w:type="dxa"/>
              <w:bottom w:w="40" w:type="dxa"/>
              <w:right w:w="60" w:type="dxa"/>
            </w:tcMar>
          </w:tcPr>
          <w:p w14:paraId="34783B93"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039235F2" w14:textId="77777777" w:rsidR="00631FF9" w:rsidRDefault="00631FF9" w:rsidP="00A43D5A">
            <w:pPr>
              <w:spacing w:line="210" w:lineRule="auto"/>
            </w:pPr>
            <w:r>
              <w:rPr>
                <w:sz w:val="12"/>
                <w:szCs w:val="12"/>
              </w:rPr>
              <w:t>Regional AMIS operational</w:t>
            </w:r>
          </w:p>
        </w:tc>
        <w:tc>
          <w:tcPr>
            <w:tcW w:w="2145" w:type="dxa"/>
            <w:tcMar>
              <w:top w:w="40" w:type="dxa"/>
              <w:left w:w="60" w:type="dxa"/>
              <w:bottom w:w="40" w:type="dxa"/>
              <w:right w:w="60" w:type="dxa"/>
            </w:tcMar>
          </w:tcPr>
          <w:p w14:paraId="1B2C3997" w14:textId="77777777" w:rsidR="00631FF9" w:rsidRDefault="00631FF9" w:rsidP="00A43D5A">
            <w:pPr>
              <w:spacing w:line="210" w:lineRule="auto"/>
            </w:pPr>
            <w:r>
              <w:rPr>
                <w:sz w:val="12"/>
                <w:szCs w:val="12"/>
              </w:rPr>
              <w:t>Regional Asset Management Information System (AMIS): concept stage only (1 Concept, 2% progress). No AMIS installed in 2025. Stocktake data exists but not yet in a database.</w:t>
            </w:r>
          </w:p>
        </w:tc>
        <w:tc>
          <w:tcPr>
            <w:tcW w:w="4394" w:type="dxa"/>
            <w:tcMar>
              <w:top w:w="40" w:type="dxa"/>
              <w:left w:w="60" w:type="dxa"/>
              <w:bottom w:w="40" w:type="dxa"/>
              <w:right w:w="60" w:type="dxa"/>
            </w:tcMar>
          </w:tcPr>
          <w:p w14:paraId="0AAA23EF" w14:textId="77777777" w:rsidR="00631FF9" w:rsidRDefault="00631FF9" w:rsidP="00A43D5A">
            <w:pPr>
              <w:spacing w:line="210" w:lineRule="auto"/>
            </w:pPr>
            <w:r>
              <w:rPr>
                <w:sz w:val="12"/>
                <w:szCs w:val="12"/>
              </w:rPr>
              <w:t xml:space="preserve">In development - asset baseline compiled from OSCAR + DQMS; </w:t>
            </w:r>
            <w:proofErr w:type="spellStart"/>
            <w:r>
              <w:rPr>
                <w:sz w:val="12"/>
                <w:szCs w:val="12"/>
              </w:rPr>
              <w:t>ToR</w:t>
            </w:r>
            <w:proofErr w:type="spellEnd"/>
            <w:r>
              <w:rPr>
                <w:sz w:val="12"/>
                <w:szCs w:val="12"/>
              </w:rPr>
              <w:t xml:space="preserve"> for software tender completed. NOT yet built/procured. [MERLA note: </w:t>
            </w:r>
            <w:proofErr w:type="spellStart"/>
            <w:r>
              <w:rPr>
                <w:sz w:val="12"/>
                <w:szCs w:val="12"/>
              </w:rPr>
              <w:t>ToR</w:t>
            </w:r>
            <w:proofErr w:type="spellEnd"/>
            <w:r>
              <w:rPr>
                <w:sz w:val="12"/>
                <w:szCs w:val="12"/>
              </w:rPr>
              <w:t>-completion falls out of Jan-Jun window; in-window progress = baseline + scoping. Baseline finding (700+ stations, ~280 in OSCAR) = narrative, not an indicator count.]</w:t>
            </w:r>
          </w:p>
        </w:tc>
        <w:tc>
          <w:tcPr>
            <w:tcW w:w="837" w:type="dxa"/>
            <w:shd w:val="clear" w:color="auto" w:fill="ECECEC"/>
            <w:tcMar>
              <w:top w:w="40" w:type="dxa"/>
              <w:left w:w="60" w:type="dxa"/>
              <w:bottom w:w="40" w:type="dxa"/>
              <w:right w:w="60" w:type="dxa"/>
            </w:tcMar>
          </w:tcPr>
          <w:p w14:paraId="3C3145A4" w14:textId="77777777" w:rsidR="00631FF9" w:rsidRDefault="00631FF9" w:rsidP="00A43D5A">
            <w:pPr>
              <w:spacing w:line="210" w:lineRule="auto"/>
              <w:jc w:val="center"/>
            </w:pPr>
            <w:r>
              <w:rPr>
                <w:sz w:val="12"/>
                <w:szCs w:val="12"/>
              </w:rPr>
              <w:t>2 - No change this period</w:t>
            </w:r>
          </w:p>
        </w:tc>
      </w:tr>
      <w:tr w:rsidR="00631FF9" w14:paraId="2D8B0C28" w14:textId="77777777" w:rsidTr="00631FF9">
        <w:tc>
          <w:tcPr>
            <w:tcW w:w="954" w:type="dxa"/>
            <w:shd w:val="clear" w:color="auto" w:fill="F4F8F7"/>
            <w:tcMar>
              <w:top w:w="40" w:type="dxa"/>
              <w:left w:w="60" w:type="dxa"/>
              <w:bottom w:w="40" w:type="dxa"/>
              <w:right w:w="60" w:type="dxa"/>
            </w:tcMar>
          </w:tcPr>
          <w:p w14:paraId="22AC0A3F"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3D11C816" w14:textId="77777777" w:rsidR="00631FF9" w:rsidRDefault="00631FF9" w:rsidP="00A43D5A">
            <w:pPr>
              <w:spacing w:line="210" w:lineRule="auto"/>
              <w:jc w:val="center"/>
            </w:pPr>
            <w:r>
              <w:rPr>
                <w:sz w:val="12"/>
                <w:szCs w:val="12"/>
              </w:rPr>
              <w:t>4.1.1</w:t>
            </w:r>
          </w:p>
        </w:tc>
        <w:tc>
          <w:tcPr>
            <w:tcW w:w="669" w:type="dxa"/>
            <w:shd w:val="clear" w:color="auto" w:fill="F4F8F7"/>
            <w:tcMar>
              <w:top w:w="40" w:type="dxa"/>
              <w:left w:w="60" w:type="dxa"/>
              <w:bottom w:w="40" w:type="dxa"/>
              <w:right w:w="60" w:type="dxa"/>
            </w:tcMar>
          </w:tcPr>
          <w:p w14:paraId="6E35CC7B" w14:textId="77777777" w:rsidR="00631FF9" w:rsidRDefault="00631FF9" w:rsidP="00A43D5A">
            <w:pPr>
              <w:spacing w:line="210" w:lineRule="auto"/>
              <w:jc w:val="center"/>
            </w:pPr>
            <w:r>
              <w:rPr>
                <w:b/>
                <w:bCs/>
                <w:sz w:val="12"/>
                <w:szCs w:val="12"/>
              </w:rPr>
              <w:t>A23</w:t>
            </w:r>
          </w:p>
        </w:tc>
        <w:tc>
          <w:tcPr>
            <w:tcW w:w="2843" w:type="dxa"/>
            <w:shd w:val="clear" w:color="auto" w:fill="F4F8F7"/>
            <w:tcMar>
              <w:top w:w="40" w:type="dxa"/>
              <w:left w:w="60" w:type="dxa"/>
              <w:bottom w:w="40" w:type="dxa"/>
              <w:right w:w="60" w:type="dxa"/>
            </w:tcMar>
          </w:tcPr>
          <w:p w14:paraId="20F27861" w14:textId="77777777" w:rsidR="00631FF9" w:rsidRDefault="00631FF9" w:rsidP="00A43D5A">
            <w:pPr>
              <w:spacing w:line="210" w:lineRule="auto"/>
            </w:pPr>
            <w:r>
              <w:rPr>
                <w:sz w:val="12"/>
                <w:szCs w:val="12"/>
              </w:rPr>
              <w:t># functioning platforms, systems, portals or models installed and upgraded with support from WRP (disaggregated by type and hazard (where appropriate), country)</w:t>
            </w:r>
          </w:p>
        </w:tc>
        <w:tc>
          <w:tcPr>
            <w:tcW w:w="760" w:type="dxa"/>
            <w:shd w:val="clear" w:color="auto" w:fill="F4F8F7"/>
            <w:tcMar>
              <w:top w:w="40" w:type="dxa"/>
              <w:left w:w="60" w:type="dxa"/>
              <w:bottom w:w="40" w:type="dxa"/>
              <w:right w:w="60" w:type="dxa"/>
            </w:tcMar>
          </w:tcPr>
          <w:p w14:paraId="1100F815" w14:textId="77777777" w:rsidR="00631FF9" w:rsidRDefault="00631FF9" w:rsidP="00A43D5A">
            <w:pPr>
              <w:spacing w:line="210" w:lineRule="auto"/>
              <w:jc w:val="center"/>
            </w:pPr>
            <w:r>
              <w:rPr>
                <w:sz w:val="12"/>
                <w:szCs w:val="12"/>
              </w:rPr>
              <w:t>BoM</w:t>
            </w:r>
          </w:p>
        </w:tc>
        <w:tc>
          <w:tcPr>
            <w:tcW w:w="1773" w:type="dxa"/>
            <w:shd w:val="clear" w:color="auto" w:fill="F4F8F7"/>
            <w:tcMar>
              <w:top w:w="40" w:type="dxa"/>
              <w:left w:w="60" w:type="dxa"/>
              <w:bottom w:w="40" w:type="dxa"/>
              <w:right w:w="60" w:type="dxa"/>
            </w:tcMar>
          </w:tcPr>
          <w:p w14:paraId="6D3A051C" w14:textId="77777777" w:rsidR="00631FF9" w:rsidRDefault="00631FF9" w:rsidP="00A43D5A">
            <w:pPr>
              <w:spacing w:line="210" w:lineRule="auto"/>
            </w:pPr>
            <w:r>
              <w:rPr>
                <w:sz w:val="12"/>
                <w:szCs w:val="12"/>
              </w:rPr>
              <w:t>IFP: Solution Architecture Design - May 31</w:t>
            </w:r>
            <w:proofErr w:type="gramStart"/>
            <w:r>
              <w:rPr>
                <w:sz w:val="12"/>
                <w:szCs w:val="12"/>
              </w:rPr>
              <w:t xml:space="preserve"> 2026</w:t>
            </w:r>
            <w:proofErr w:type="gramEnd"/>
            <w:r>
              <w:rPr>
                <w:sz w:val="12"/>
                <w:szCs w:val="12"/>
              </w:rPr>
              <w:t>; Visual weather - uplift of visual weather in Fiji - Oct 31</w:t>
            </w:r>
            <w:proofErr w:type="gramStart"/>
            <w:r>
              <w:rPr>
                <w:sz w:val="12"/>
                <w:szCs w:val="12"/>
              </w:rPr>
              <w:t xml:space="preserve"> 2026</w:t>
            </w:r>
            <w:proofErr w:type="gramEnd"/>
            <w:r>
              <w:rPr>
                <w:sz w:val="12"/>
                <w:szCs w:val="12"/>
              </w:rPr>
              <w:t>; TC module update - Oct 31</w:t>
            </w:r>
            <w:proofErr w:type="gramStart"/>
            <w:r>
              <w:rPr>
                <w:sz w:val="12"/>
                <w:szCs w:val="12"/>
              </w:rPr>
              <w:t xml:space="preserve"> 2026</w:t>
            </w:r>
            <w:proofErr w:type="gramEnd"/>
            <w:r>
              <w:rPr>
                <w:sz w:val="12"/>
                <w:szCs w:val="12"/>
              </w:rPr>
              <w:t>; Data and infrastructure implementation - Oct 31</w:t>
            </w:r>
            <w:proofErr w:type="gramStart"/>
            <w:r>
              <w:rPr>
                <w:sz w:val="12"/>
                <w:szCs w:val="12"/>
              </w:rPr>
              <w:t xml:space="preserve"> 2026</w:t>
            </w:r>
            <w:proofErr w:type="gramEnd"/>
            <w:r>
              <w:rPr>
                <w:sz w:val="12"/>
                <w:szCs w:val="12"/>
              </w:rPr>
              <w:t>; Supporting artefacts and training - Jan 31 2027</w:t>
            </w:r>
          </w:p>
        </w:tc>
        <w:tc>
          <w:tcPr>
            <w:tcW w:w="2145" w:type="dxa"/>
            <w:shd w:val="clear" w:color="auto" w:fill="F4F8F7"/>
            <w:tcMar>
              <w:top w:w="40" w:type="dxa"/>
              <w:left w:w="60" w:type="dxa"/>
              <w:bottom w:w="40" w:type="dxa"/>
              <w:right w:w="60" w:type="dxa"/>
            </w:tcMar>
          </w:tcPr>
          <w:p w14:paraId="65E2E7F3"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4CE93AF4" w14:textId="77777777" w:rsidR="00631FF9" w:rsidRDefault="00631FF9" w:rsidP="00A43D5A">
            <w:pPr>
              <w:spacing w:line="210" w:lineRule="auto"/>
            </w:pPr>
            <w:r>
              <w:rPr>
                <w:sz w:val="12"/>
                <w:szCs w:val="12"/>
              </w:rPr>
              <w:t>0 functioning/installed. IFP Phase 1 implementation under way: VW aviation service build progressing (first Fiji product), Fiji build requirements captured. Platform not yet operational.</w:t>
            </w:r>
          </w:p>
        </w:tc>
        <w:tc>
          <w:tcPr>
            <w:tcW w:w="837" w:type="dxa"/>
            <w:shd w:val="clear" w:color="auto" w:fill="FFE9C7"/>
            <w:tcMar>
              <w:top w:w="40" w:type="dxa"/>
              <w:left w:w="60" w:type="dxa"/>
              <w:bottom w:w="40" w:type="dxa"/>
              <w:right w:w="60" w:type="dxa"/>
            </w:tcMar>
          </w:tcPr>
          <w:p w14:paraId="2A878F23" w14:textId="77777777" w:rsidR="00631FF9" w:rsidRDefault="00631FF9" w:rsidP="00A43D5A">
            <w:pPr>
              <w:spacing w:line="210" w:lineRule="auto"/>
              <w:jc w:val="center"/>
            </w:pPr>
            <w:r>
              <w:rPr>
                <w:sz w:val="12"/>
                <w:szCs w:val="12"/>
              </w:rPr>
              <w:t>3 - Some/partial progress</w:t>
            </w:r>
          </w:p>
        </w:tc>
      </w:tr>
      <w:tr w:rsidR="00631FF9" w14:paraId="2BCF48DE" w14:textId="77777777" w:rsidTr="00631FF9">
        <w:tc>
          <w:tcPr>
            <w:tcW w:w="954" w:type="dxa"/>
            <w:tcMar>
              <w:top w:w="40" w:type="dxa"/>
              <w:left w:w="60" w:type="dxa"/>
              <w:bottom w:w="40" w:type="dxa"/>
              <w:right w:w="60" w:type="dxa"/>
            </w:tcMar>
          </w:tcPr>
          <w:p w14:paraId="4A5E1739"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16ADC47F" w14:textId="77777777" w:rsidR="00631FF9" w:rsidRDefault="00631FF9" w:rsidP="00A43D5A">
            <w:pPr>
              <w:spacing w:line="210" w:lineRule="auto"/>
              <w:jc w:val="center"/>
            </w:pPr>
            <w:r>
              <w:rPr>
                <w:sz w:val="12"/>
                <w:szCs w:val="12"/>
              </w:rPr>
              <w:t>4.2.4</w:t>
            </w:r>
          </w:p>
        </w:tc>
        <w:tc>
          <w:tcPr>
            <w:tcW w:w="669" w:type="dxa"/>
            <w:tcMar>
              <w:top w:w="40" w:type="dxa"/>
              <w:left w:w="60" w:type="dxa"/>
              <w:bottom w:w="40" w:type="dxa"/>
              <w:right w:w="60" w:type="dxa"/>
            </w:tcMar>
          </w:tcPr>
          <w:p w14:paraId="2357E6FF" w14:textId="77777777" w:rsidR="00631FF9" w:rsidRDefault="00631FF9" w:rsidP="00A43D5A">
            <w:pPr>
              <w:spacing w:line="210" w:lineRule="auto"/>
              <w:jc w:val="center"/>
            </w:pPr>
            <w:r>
              <w:rPr>
                <w:b/>
                <w:bCs/>
                <w:sz w:val="12"/>
                <w:szCs w:val="12"/>
              </w:rPr>
              <w:t>A23</w:t>
            </w:r>
          </w:p>
        </w:tc>
        <w:tc>
          <w:tcPr>
            <w:tcW w:w="2843" w:type="dxa"/>
            <w:tcMar>
              <w:top w:w="40" w:type="dxa"/>
              <w:left w:w="60" w:type="dxa"/>
              <w:bottom w:w="40" w:type="dxa"/>
              <w:right w:w="60" w:type="dxa"/>
            </w:tcMar>
          </w:tcPr>
          <w:p w14:paraId="7E459A93" w14:textId="77777777" w:rsidR="00631FF9" w:rsidRDefault="00631FF9" w:rsidP="00A43D5A">
            <w:pPr>
              <w:spacing w:line="210" w:lineRule="auto"/>
            </w:pPr>
            <w:r>
              <w:rPr>
                <w:sz w:val="12"/>
                <w:szCs w:val="12"/>
              </w:rPr>
              <w:t># functioning platforms, systems, portals or models installed and upgraded with support from WRP (disaggregated by type and hazard (where appropriate), country)</w:t>
            </w:r>
          </w:p>
        </w:tc>
        <w:tc>
          <w:tcPr>
            <w:tcW w:w="760" w:type="dxa"/>
            <w:tcMar>
              <w:top w:w="40" w:type="dxa"/>
              <w:left w:w="60" w:type="dxa"/>
              <w:bottom w:w="40" w:type="dxa"/>
              <w:right w:w="60" w:type="dxa"/>
            </w:tcMar>
          </w:tcPr>
          <w:p w14:paraId="4F4806B7"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19368A80" w14:textId="77777777" w:rsidR="00631FF9" w:rsidRDefault="00631FF9" w:rsidP="00A43D5A">
            <w:pPr>
              <w:spacing w:line="210" w:lineRule="auto"/>
            </w:pPr>
            <w:r>
              <w:rPr>
                <w:sz w:val="12"/>
                <w:szCs w:val="12"/>
              </w:rPr>
              <w:t>Complete by end of 2026</w:t>
            </w:r>
          </w:p>
        </w:tc>
        <w:tc>
          <w:tcPr>
            <w:tcW w:w="2145" w:type="dxa"/>
            <w:tcMar>
              <w:top w:w="40" w:type="dxa"/>
              <w:left w:w="60" w:type="dxa"/>
              <w:bottom w:w="40" w:type="dxa"/>
              <w:right w:w="60" w:type="dxa"/>
            </w:tcMar>
          </w:tcPr>
          <w:p w14:paraId="5C6C192E"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3A0EDAE5" w14:textId="77777777" w:rsidR="00631FF9" w:rsidRDefault="00631FF9" w:rsidP="00A43D5A">
            <w:pPr>
              <w:spacing w:line="210" w:lineRule="auto"/>
            </w:pPr>
            <w:r>
              <w:rPr>
                <w:sz w:val="12"/>
                <w:szCs w:val="12"/>
              </w:rPr>
              <w:t xml:space="preserve">NEW ENRTY </w:t>
            </w:r>
            <w:proofErr w:type="gramStart"/>
            <w:r>
              <w:rPr>
                <w:sz w:val="12"/>
                <w:szCs w:val="12"/>
              </w:rPr>
              <w:t>-  Statistical</w:t>
            </w:r>
            <w:proofErr w:type="gramEnd"/>
            <w:r>
              <w:rPr>
                <w:sz w:val="12"/>
                <w:szCs w:val="12"/>
              </w:rPr>
              <w:t xml:space="preserve"> inundation model in development: model framework developed and prepared for incorporation of observed water-level (RBR) data. Model not yet functional/installed - development on track for completion late 2026. [EA originally recorded "No progress to date"; corrected to reflect model-development progress described in the report narrative.] a) Statistical inundation model b) Tokelau c) In development - not yet operational</w:t>
            </w:r>
          </w:p>
        </w:tc>
        <w:tc>
          <w:tcPr>
            <w:tcW w:w="837" w:type="dxa"/>
            <w:shd w:val="clear" w:color="auto" w:fill="FFE9C7"/>
            <w:tcMar>
              <w:top w:w="40" w:type="dxa"/>
              <w:left w:w="60" w:type="dxa"/>
              <w:bottom w:w="40" w:type="dxa"/>
              <w:right w:w="60" w:type="dxa"/>
            </w:tcMar>
          </w:tcPr>
          <w:p w14:paraId="66F04D38" w14:textId="77777777" w:rsidR="00631FF9" w:rsidRDefault="00631FF9" w:rsidP="00A43D5A">
            <w:pPr>
              <w:spacing w:line="210" w:lineRule="auto"/>
              <w:jc w:val="center"/>
            </w:pPr>
            <w:r>
              <w:rPr>
                <w:sz w:val="12"/>
                <w:szCs w:val="12"/>
              </w:rPr>
              <w:t>3 - Some/partial progress</w:t>
            </w:r>
          </w:p>
        </w:tc>
      </w:tr>
      <w:tr w:rsidR="00631FF9" w14:paraId="06409791" w14:textId="77777777" w:rsidTr="00631FF9">
        <w:tc>
          <w:tcPr>
            <w:tcW w:w="954" w:type="dxa"/>
            <w:shd w:val="clear" w:color="auto" w:fill="F4F8F7"/>
            <w:tcMar>
              <w:top w:w="40" w:type="dxa"/>
              <w:left w:w="60" w:type="dxa"/>
              <w:bottom w:w="40" w:type="dxa"/>
              <w:right w:w="60" w:type="dxa"/>
            </w:tcMar>
          </w:tcPr>
          <w:p w14:paraId="4A2B393A"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773F31F8" w14:textId="77777777" w:rsidR="00631FF9" w:rsidRDefault="00631FF9" w:rsidP="00A43D5A">
            <w:pPr>
              <w:spacing w:line="210" w:lineRule="auto"/>
              <w:jc w:val="center"/>
            </w:pPr>
            <w:r>
              <w:rPr>
                <w:sz w:val="12"/>
                <w:szCs w:val="12"/>
              </w:rPr>
              <w:t>4.2.2</w:t>
            </w:r>
          </w:p>
        </w:tc>
        <w:tc>
          <w:tcPr>
            <w:tcW w:w="669" w:type="dxa"/>
            <w:shd w:val="clear" w:color="auto" w:fill="F4F8F7"/>
            <w:tcMar>
              <w:top w:w="40" w:type="dxa"/>
              <w:left w:w="60" w:type="dxa"/>
              <w:bottom w:w="40" w:type="dxa"/>
              <w:right w:w="60" w:type="dxa"/>
            </w:tcMar>
          </w:tcPr>
          <w:p w14:paraId="4E6CF75F" w14:textId="77777777" w:rsidR="00631FF9" w:rsidRDefault="00631FF9" w:rsidP="00A43D5A">
            <w:pPr>
              <w:spacing w:line="210" w:lineRule="auto"/>
              <w:jc w:val="center"/>
            </w:pPr>
            <w:r>
              <w:rPr>
                <w:b/>
                <w:bCs/>
                <w:sz w:val="12"/>
                <w:szCs w:val="12"/>
              </w:rPr>
              <w:t>A23</w:t>
            </w:r>
          </w:p>
        </w:tc>
        <w:tc>
          <w:tcPr>
            <w:tcW w:w="2843" w:type="dxa"/>
            <w:shd w:val="clear" w:color="auto" w:fill="F4F8F7"/>
            <w:tcMar>
              <w:top w:w="40" w:type="dxa"/>
              <w:left w:w="60" w:type="dxa"/>
              <w:bottom w:w="40" w:type="dxa"/>
              <w:right w:w="60" w:type="dxa"/>
            </w:tcMar>
          </w:tcPr>
          <w:p w14:paraId="455AD027" w14:textId="77777777" w:rsidR="00631FF9" w:rsidRDefault="00631FF9" w:rsidP="00A43D5A">
            <w:pPr>
              <w:spacing w:line="210" w:lineRule="auto"/>
            </w:pPr>
            <w:r>
              <w:rPr>
                <w:sz w:val="12"/>
                <w:szCs w:val="12"/>
              </w:rPr>
              <w:t># functioning platforms, systems, portals or models installed and upgraded with support from WRP (disaggregated by type, country)</w:t>
            </w:r>
          </w:p>
        </w:tc>
        <w:tc>
          <w:tcPr>
            <w:tcW w:w="760" w:type="dxa"/>
            <w:shd w:val="clear" w:color="auto" w:fill="F4F8F7"/>
            <w:tcMar>
              <w:top w:w="40" w:type="dxa"/>
              <w:left w:w="60" w:type="dxa"/>
              <w:bottom w:w="40" w:type="dxa"/>
              <w:right w:w="60" w:type="dxa"/>
            </w:tcMar>
          </w:tcPr>
          <w:p w14:paraId="47F03D70" w14:textId="176761CD"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6671C049" w14:textId="77777777" w:rsidR="00631FF9" w:rsidRDefault="00631FF9" w:rsidP="00A43D5A">
            <w:pPr>
              <w:spacing w:line="210" w:lineRule="auto"/>
            </w:pPr>
            <w:r>
              <w:rPr>
                <w:sz w:val="12"/>
                <w:szCs w:val="12"/>
              </w:rPr>
              <w:t>Five separate tools (already counted but will continue running through 2026)</w:t>
            </w:r>
          </w:p>
        </w:tc>
        <w:tc>
          <w:tcPr>
            <w:tcW w:w="2145" w:type="dxa"/>
            <w:shd w:val="clear" w:color="auto" w:fill="F4F8F7"/>
            <w:tcMar>
              <w:top w:w="40" w:type="dxa"/>
              <w:left w:w="60" w:type="dxa"/>
              <w:bottom w:w="40" w:type="dxa"/>
              <w:right w:w="60" w:type="dxa"/>
            </w:tcMar>
          </w:tcPr>
          <w:p w14:paraId="34EA9F1D" w14:textId="01F1124B" w:rsidR="00631FF9" w:rsidRDefault="00631FF9" w:rsidP="00A43D5A">
            <w:pPr>
              <w:spacing w:line="210" w:lineRule="auto"/>
            </w:pPr>
            <w:r>
              <w:rPr>
                <w:sz w:val="12"/>
                <w:szCs w:val="12"/>
              </w:rPr>
              <w:t xml:space="preserve">Five separate tools were delivered for all the pilot countries:  1. Situation awareness - consolidates essential observational and NWP data into a single interface 2. Numerical weather prediction - consolidates critical NWP model fields for tropical weather forecasting into a single </w:t>
            </w:r>
            <w:proofErr w:type="gramStart"/>
            <w:r>
              <w:rPr>
                <w:sz w:val="12"/>
                <w:szCs w:val="12"/>
              </w:rPr>
              <w:t>interface  3</w:t>
            </w:r>
            <w:proofErr w:type="gramEnd"/>
            <w:r>
              <w:rPr>
                <w:sz w:val="12"/>
                <w:szCs w:val="12"/>
              </w:rPr>
              <w:t xml:space="preserve">. Swell viewer - swell and wave forecasting for specific </w:t>
            </w:r>
            <w:proofErr w:type="gramStart"/>
            <w:r>
              <w:rPr>
                <w:sz w:val="12"/>
                <w:szCs w:val="12"/>
              </w:rPr>
              <w:t>locations  4</w:t>
            </w:r>
            <w:proofErr w:type="gramEnd"/>
            <w:r>
              <w:rPr>
                <w:sz w:val="12"/>
                <w:szCs w:val="12"/>
              </w:rPr>
              <w:t xml:space="preserve">. Tropical cyclone </w:t>
            </w:r>
            <w:proofErr w:type="spellStart"/>
            <w:r>
              <w:rPr>
                <w:sz w:val="12"/>
                <w:szCs w:val="12"/>
              </w:rPr>
              <w:t>multiviewer</w:t>
            </w:r>
            <w:proofErr w:type="spellEnd"/>
            <w:r>
              <w:rPr>
                <w:sz w:val="12"/>
                <w:szCs w:val="12"/>
              </w:rPr>
              <w:t xml:space="preserve"> - detailed examination of areas pertinent to tropical cyclone formation, intensification, and </w:t>
            </w:r>
            <w:proofErr w:type="gramStart"/>
            <w:r>
              <w:rPr>
                <w:sz w:val="12"/>
                <w:szCs w:val="12"/>
              </w:rPr>
              <w:t>weakening  5</w:t>
            </w:r>
            <w:proofErr w:type="gramEnd"/>
            <w:r>
              <w:rPr>
                <w:sz w:val="12"/>
                <w:szCs w:val="12"/>
              </w:rPr>
              <w:t xml:space="preserve">. OSCAT navigator - analyse tropical cyclone intensity a) Atmospheric b) System c) Fiji, Niue, Tonga d) </w:t>
            </w:r>
            <w:r w:rsidR="00080A4A">
              <w:rPr>
                <w:sz w:val="12"/>
                <w:szCs w:val="12"/>
              </w:rPr>
              <w:t>Met Service</w:t>
            </w:r>
            <w:r>
              <w:rPr>
                <w:sz w:val="12"/>
                <w:szCs w:val="12"/>
              </w:rPr>
              <w:t xml:space="preserve"> e) not PICT f) non-Pacific technical agency</w:t>
            </w:r>
          </w:p>
        </w:tc>
        <w:tc>
          <w:tcPr>
            <w:tcW w:w="4394" w:type="dxa"/>
            <w:shd w:val="clear" w:color="auto" w:fill="F4F8F7"/>
            <w:tcMar>
              <w:top w:w="40" w:type="dxa"/>
              <w:left w:w="60" w:type="dxa"/>
              <w:bottom w:w="40" w:type="dxa"/>
              <w:right w:w="60" w:type="dxa"/>
            </w:tcMar>
          </w:tcPr>
          <w:p w14:paraId="27E6F946" w14:textId="6D906DF3" w:rsidR="00631FF9" w:rsidRDefault="00631FF9" w:rsidP="00A43D5A">
            <w:pPr>
              <w:spacing w:line="210" w:lineRule="auto"/>
            </w:pPr>
            <w:r>
              <w:rPr>
                <w:sz w:val="12"/>
                <w:szCs w:val="12"/>
              </w:rPr>
              <w:t xml:space="preserve">Five separate tools were delivered for all the pilot countries:  1. Situation awareness - consolidates essential observational and NWP data into a single interface 2. Numerical weather prediction - consolidates critical NWP model fields for tropical weather forecasting into a single </w:t>
            </w:r>
            <w:proofErr w:type="gramStart"/>
            <w:r>
              <w:rPr>
                <w:sz w:val="12"/>
                <w:szCs w:val="12"/>
              </w:rPr>
              <w:t>interface  3</w:t>
            </w:r>
            <w:proofErr w:type="gramEnd"/>
            <w:r>
              <w:rPr>
                <w:sz w:val="12"/>
                <w:szCs w:val="12"/>
              </w:rPr>
              <w:t xml:space="preserve">. Swell viewer - swell and wave forecasting for specific </w:t>
            </w:r>
            <w:proofErr w:type="gramStart"/>
            <w:r>
              <w:rPr>
                <w:sz w:val="12"/>
                <w:szCs w:val="12"/>
              </w:rPr>
              <w:t>locations  4</w:t>
            </w:r>
            <w:proofErr w:type="gramEnd"/>
            <w:r>
              <w:rPr>
                <w:sz w:val="12"/>
                <w:szCs w:val="12"/>
              </w:rPr>
              <w:t xml:space="preserve">. Tropical cyclone </w:t>
            </w:r>
            <w:proofErr w:type="spellStart"/>
            <w:r>
              <w:rPr>
                <w:sz w:val="12"/>
                <w:szCs w:val="12"/>
              </w:rPr>
              <w:t>multiviewer</w:t>
            </w:r>
            <w:proofErr w:type="spellEnd"/>
            <w:r>
              <w:rPr>
                <w:sz w:val="12"/>
                <w:szCs w:val="12"/>
              </w:rPr>
              <w:t xml:space="preserve"> - detailed examination of areas pertinent to tropical cyclone formation, intensification, and </w:t>
            </w:r>
            <w:proofErr w:type="gramStart"/>
            <w:r>
              <w:rPr>
                <w:sz w:val="12"/>
                <w:szCs w:val="12"/>
              </w:rPr>
              <w:t>weakening  5</w:t>
            </w:r>
            <w:proofErr w:type="gramEnd"/>
            <w:r>
              <w:rPr>
                <w:sz w:val="12"/>
                <w:szCs w:val="12"/>
              </w:rPr>
              <w:t xml:space="preserve">. OSCAT navigator - analyse tropical cyclone intensity a) Atmospheric b) System c) Fiji, Niue, Tonga d) </w:t>
            </w:r>
            <w:r w:rsidR="00080A4A">
              <w:rPr>
                <w:sz w:val="12"/>
                <w:szCs w:val="12"/>
              </w:rPr>
              <w:t>Met Service</w:t>
            </w:r>
            <w:r>
              <w:rPr>
                <w:sz w:val="12"/>
                <w:szCs w:val="12"/>
              </w:rPr>
              <w:t xml:space="preserve"> e) not PICT f) non-Pacific technical </w:t>
            </w:r>
            <w:proofErr w:type="gramStart"/>
            <w:r>
              <w:rPr>
                <w:sz w:val="12"/>
                <w:szCs w:val="12"/>
              </w:rPr>
              <w:t>agency  The</w:t>
            </w:r>
            <w:proofErr w:type="gramEnd"/>
            <w:r>
              <w:rPr>
                <w:sz w:val="12"/>
                <w:szCs w:val="12"/>
              </w:rPr>
              <w:t xml:space="preserve"> tools are the same as reported on in 2025, however have been kept running in this period. In addition, associated data including resolution of three incidents.</w:t>
            </w:r>
          </w:p>
        </w:tc>
        <w:tc>
          <w:tcPr>
            <w:tcW w:w="837" w:type="dxa"/>
            <w:shd w:val="clear" w:color="auto" w:fill="D9F0DE"/>
            <w:tcMar>
              <w:top w:w="40" w:type="dxa"/>
              <w:left w:w="60" w:type="dxa"/>
              <w:bottom w:w="40" w:type="dxa"/>
              <w:right w:w="60" w:type="dxa"/>
            </w:tcMar>
          </w:tcPr>
          <w:p w14:paraId="62F5AED2" w14:textId="77777777" w:rsidR="00631FF9" w:rsidRDefault="00631FF9" w:rsidP="00A43D5A">
            <w:pPr>
              <w:spacing w:line="210" w:lineRule="auto"/>
              <w:jc w:val="center"/>
            </w:pPr>
            <w:r>
              <w:rPr>
                <w:sz w:val="12"/>
                <w:szCs w:val="12"/>
              </w:rPr>
              <w:t>4 - On track</w:t>
            </w:r>
          </w:p>
        </w:tc>
      </w:tr>
      <w:tr w:rsidR="00631FF9" w14:paraId="6F4BBF8F" w14:textId="77777777" w:rsidTr="00631FF9">
        <w:tc>
          <w:tcPr>
            <w:tcW w:w="954" w:type="dxa"/>
            <w:tcMar>
              <w:top w:w="40" w:type="dxa"/>
              <w:left w:w="60" w:type="dxa"/>
              <w:bottom w:w="40" w:type="dxa"/>
              <w:right w:w="60" w:type="dxa"/>
            </w:tcMar>
          </w:tcPr>
          <w:p w14:paraId="77035104" w14:textId="77777777" w:rsidR="00631FF9" w:rsidRDefault="00631FF9" w:rsidP="00A43D5A">
            <w:pPr>
              <w:spacing w:line="210" w:lineRule="auto"/>
            </w:pPr>
            <w:r>
              <w:rPr>
                <w:sz w:val="12"/>
                <w:szCs w:val="12"/>
              </w:rPr>
              <w:t>KRA 5:  Communication &amp; delivery to end users (via KRA 2 activity 2.2.5 - cross-KRA contribution)</w:t>
            </w:r>
          </w:p>
        </w:tc>
        <w:tc>
          <w:tcPr>
            <w:tcW w:w="776" w:type="dxa"/>
            <w:tcMar>
              <w:top w:w="40" w:type="dxa"/>
              <w:left w:w="60" w:type="dxa"/>
              <w:bottom w:w="40" w:type="dxa"/>
              <w:right w:w="60" w:type="dxa"/>
            </w:tcMar>
          </w:tcPr>
          <w:p w14:paraId="55480142" w14:textId="77777777" w:rsidR="00631FF9" w:rsidRDefault="00631FF9" w:rsidP="00A43D5A">
            <w:pPr>
              <w:spacing w:line="210" w:lineRule="auto"/>
              <w:jc w:val="center"/>
            </w:pPr>
            <w:r>
              <w:rPr>
                <w:sz w:val="12"/>
                <w:szCs w:val="12"/>
              </w:rPr>
              <w:t>2.2.5</w:t>
            </w:r>
          </w:p>
        </w:tc>
        <w:tc>
          <w:tcPr>
            <w:tcW w:w="669" w:type="dxa"/>
            <w:tcMar>
              <w:top w:w="40" w:type="dxa"/>
              <w:left w:w="60" w:type="dxa"/>
              <w:bottom w:w="40" w:type="dxa"/>
              <w:right w:w="60" w:type="dxa"/>
            </w:tcMar>
          </w:tcPr>
          <w:p w14:paraId="46653617" w14:textId="77777777" w:rsidR="00631FF9" w:rsidRDefault="00631FF9" w:rsidP="00A43D5A">
            <w:pPr>
              <w:spacing w:line="210" w:lineRule="auto"/>
              <w:jc w:val="center"/>
            </w:pPr>
            <w:r>
              <w:rPr>
                <w:b/>
                <w:bCs/>
                <w:sz w:val="12"/>
                <w:szCs w:val="12"/>
              </w:rPr>
              <w:t>A23</w:t>
            </w:r>
          </w:p>
        </w:tc>
        <w:tc>
          <w:tcPr>
            <w:tcW w:w="2843" w:type="dxa"/>
            <w:tcMar>
              <w:top w:w="40" w:type="dxa"/>
              <w:left w:w="60" w:type="dxa"/>
              <w:bottom w:w="40" w:type="dxa"/>
              <w:right w:w="60" w:type="dxa"/>
            </w:tcMar>
          </w:tcPr>
          <w:p w14:paraId="33D8E686" w14:textId="77777777" w:rsidR="00631FF9" w:rsidRDefault="00631FF9" w:rsidP="00A43D5A">
            <w:pPr>
              <w:spacing w:line="210" w:lineRule="auto"/>
            </w:pPr>
            <w:r>
              <w:rPr>
                <w:sz w:val="12"/>
                <w:szCs w:val="12"/>
              </w:rPr>
              <w:t># functioning platforms, systems, portals or models installed and upgraded with support from WRP (disaggregated by type, country)</w:t>
            </w:r>
          </w:p>
        </w:tc>
        <w:tc>
          <w:tcPr>
            <w:tcW w:w="760" w:type="dxa"/>
            <w:tcMar>
              <w:top w:w="40" w:type="dxa"/>
              <w:left w:w="60" w:type="dxa"/>
              <w:bottom w:w="40" w:type="dxa"/>
              <w:right w:w="60" w:type="dxa"/>
            </w:tcMar>
          </w:tcPr>
          <w:p w14:paraId="2310782D" w14:textId="4A5746BF"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tcMar>
              <w:top w:w="40" w:type="dxa"/>
              <w:left w:w="60" w:type="dxa"/>
              <w:bottom w:w="40" w:type="dxa"/>
              <w:right w:w="60" w:type="dxa"/>
            </w:tcMar>
          </w:tcPr>
          <w:p w14:paraId="49DF137D" w14:textId="77777777" w:rsidR="00631FF9" w:rsidRDefault="00631FF9" w:rsidP="00A43D5A">
            <w:pPr>
              <w:spacing w:line="210" w:lineRule="auto"/>
            </w:pPr>
            <w:r>
              <w:rPr>
                <w:sz w:val="12"/>
                <w:szCs w:val="12"/>
              </w:rPr>
              <w:t>No baseline or targets set for this as we did not install or upgrade any platforms or systems, nor was it in scope.</w:t>
            </w:r>
          </w:p>
        </w:tc>
        <w:tc>
          <w:tcPr>
            <w:tcW w:w="2145" w:type="dxa"/>
            <w:tcMar>
              <w:top w:w="40" w:type="dxa"/>
              <w:left w:w="60" w:type="dxa"/>
              <w:bottom w:w="40" w:type="dxa"/>
              <w:right w:w="60" w:type="dxa"/>
            </w:tcMar>
          </w:tcPr>
          <w:p w14:paraId="0DFB84A5"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051C6671" w14:textId="77777777" w:rsidR="00631FF9" w:rsidRDefault="00631FF9" w:rsidP="00A43D5A">
            <w:pPr>
              <w:spacing w:line="210" w:lineRule="auto"/>
            </w:pPr>
            <w:r>
              <w:rPr>
                <w:sz w:val="12"/>
                <w:szCs w:val="12"/>
              </w:rPr>
              <w:t xml:space="preserve">CAP generation capability now operational in all 5 participating countries (RMI, FSM, Kiribati, PNG, Niue); national CAP editors/focal points nominated in all 5. a) CAP alerting system b) RMI/FSM/KI/PNG/NU c) Operational. Count: 5 countries with operational CAP generation capability. NEW (MERLA-added). [MERLA </w:t>
            </w:r>
            <w:proofErr w:type="gramStart"/>
            <w:r>
              <w:rPr>
                <w:sz w:val="12"/>
                <w:szCs w:val="12"/>
              </w:rPr>
              <w:t>note:</w:t>
            </w:r>
            <w:proofErr w:type="gramEnd"/>
            <w:r>
              <w:rPr>
                <w:sz w:val="12"/>
                <w:szCs w:val="12"/>
              </w:rPr>
              <w:t xml:space="preserve"> confirm whether "CAP generation capability operational" is counted under A23 (functioning system) or a CAP-adoption indicator; confirm KRA/OP mapping.]</w:t>
            </w:r>
          </w:p>
        </w:tc>
        <w:tc>
          <w:tcPr>
            <w:tcW w:w="837" w:type="dxa"/>
            <w:shd w:val="clear" w:color="auto" w:fill="CDEBD3"/>
            <w:tcMar>
              <w:top w:w="40" w:type="dxa"/>
              <w:left w:w="60" w:type="dxa"/>
              <w:bottom w:w="40" w:type="dxa"/>
              <w:right w:w="60" w:type="dxa"/>
            </w:tcMar>
          </w:tcPr>
          <w:p w14:paraId="2D92AEE1" w14:textId="77777777" w:rsidR="00631FF9" w:rsidRDefault="00631FF9" w:rsidP="00A43D5A">
            <w:pPr>
              <w:spacing w:line="210" w:lineRule="auto"/>
              <w:jc w:val="center"/>
            </w:pPr>
            <w:r>
              <w:rPr>
                <w:sz w:val="12"/>
                <w:szCs w:val="12"/>
              </w:rPr>
              <w:t>5- Significant progress</w:t>
            </w:r>
          </w:p>
        </w:tc>
      </w:tr>
      <w:tr w:rsidR="00631FF9" w14:paraId="72F054AD" w14:textId="77777777" w:rsidTr="00631FF9">
        <w:tc>
          <w:tcPr>
            <w:tcW w:w="954" w:type="dxa"/>
            <w:shd w:val="clear" w:color="auto" w:fill="F4F8F7"/>
            <w:tcMar>
              <w:top w:w="40" w:type="dxa"/>
              <w:left w:w="60" w:type="dxa"/>
              <w:bottom w:w="40" w:type="dxa"/>
              <w:right w:w="60" w:type="dxa"/>
            </w:tcMar>
          </w:tcPr>
          <w:p w14:paraId="4800B846" w14:textId="77777777" w:rsidR="00631FF9" w:rsidRDefault="00631FF9" w:rsidP="00A43D5A">
            <w:pPr>
              <w:spacing w:line="210" w:lineRule="auto"/>
            </w:pPr>
            <w:r>
              <w:rPr>
                <w:sz w:val="12"/>
                <w:szCs w:val="12"/>
              </w:rPr>
              <w:t>KRA 5:  Communication &amp; delivery</w:t>
            </w:r>
          </w:p>
        </w:tc>
        <w:tc>
          <w:tcPr>
            <w:tcW w:w="776" w:type="dxa"/>
            <w:shd w:val="clear" w:color="auto" w:fill="F4F8F7"/>
            <w:tcMar>
              <w:top w:w="40" w:type="dxa"/>
              <w:left w:w="60" w:type="dxa"/>
              <w:bottom w:w="40" w:type="dxa"/>
              <w:right w:w="60" w:type="dxa"/>
            </w:tcMar>
          </w:tcPr>
          <w:p w14:paraId="5EAA41D9" w14:textId="77777777" w:rsidR="00631FF9" w:rsidRDefault="00631FF9" w:rsidP="00A43D5A">
            <w:pPr>
              <w:spacing w:line="210" w:lineRule="auto"/>
              <w:jc w:val="center"/>
            </w:pPr>
            <w:r>
              <w:rPr>
                <w:sz w:val="12"/>
                <w:szCs w:val="12"/>
              </w:rPr>
              <w:t>5.1.6</w:t>
            </w:r>
          </w:p>
        </w:tc>
        <w:tc>
          <w:tcPr>
            <w:tcW w:w="669" w:type="dxa"/>
            <w:shd w:val="clear" w:color="auto" w:fill="F4F8F7"/>
            <w:tcMar>
              <w:top w:w="40" w:type="dxa"/>
              <w:left w:w="60" w:type="dxa"/>
              <w:bottom w:w="40" w:type="dxa"/>
              <w:right w:w="60" w:type="dxa"/>
            </w:tcMar>
          </w:tcPr>
          <w:p w14:paraId="44AD1BAA" w14:textId="77777777" w:rsidR="00631FF9" w:rsidRDefault="00631FF9" w:rsidP="00A43D5A">
            <w:pPr>
              <w:spacing w:line="210" w:lineRule="auto"/>
              <w:jc w:val="center"/>
            </w:pPr>
            <w:r>
              <w:rPr>
                <w:b/>
                <w:bCs/>
                <w:sz w:val="12"/>
                <w:szCs w:val="12"/>
              </w:rPr>
              <w:t>A23</w:t>
            </w:r>
          </w:p>
        </w:tc>
        <w:tc>
          <w:tcPr>
            <w:tcW w:w="2843" w:type="dxa"/>
            <w:shd w:val="clear" w:color="auto" w:fill="F4F8F7"/>
            <w:tcMar>
              <w:top w:w="40" w:type="dxa"/>
              <w:left w:w="60" w:type="dxa"/>
              <w:bottom w:w="40" w:type="dxa"/>
              <w:right w:w="60" w:type="dxa"/>
            </w:tcMar>
          </w:tcPr>
          <w:p w14:paraId="400B2FEF" w14:textId="77777777" w:rsidR="00631FF9" w:rsidRDefault="00631FF9" w:rsidP="00A43D5A">
            <w:pPr>
              <w:spacing w:line="210" w:lineRule="auto"/>
            </w:pPr>
            <w:r>
              <w:rPr>
                <w:sz w:val="12"/>
                <w:szCs w:val="12"/>
              </w:rPr>
              <w:t># functioning platforms, systems, portals or models installed</w:t>
            </w:r>
          </w:p>
        </w:tc>
        <w:tc>
          <w:tcPr>
            <w:tcW w:w="760" w:type="dxa"/>
            <w:shd w:val="clear" w:color="auto" w:fill="F4F8F7"/>
            <w:tcMar>
              <w:top w:w="40" w:type="dxa"/>
              <w:left w:w="60" w:type="dxa"/>
              <w:bottom w:w="40" w:type="dxa"/>
              <w:right w:w="60" w:type="dxa"/>
            </w:tcMar>
          </w:tcPr>
          <w:p w14:paraId="083AC23D"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513A4C8A" w14:textId="77777777" w:rsidR="00631FF9" w:rsidRDefault="00631FF9" w:rsidP="00A43D5A">
            <w:pPr>
              <w:spacing w:line="210" w:lineRule="auto"/>
            </w:pPr>
            <w:r>
              <w:rPr>
                <w:sz w:val="12"/>
                <w:szCs w:val="12"/>
              </w:rPr>
              <w:t>Satellite comms installed per Phase 1</w:t>
            </w:r>
          </w:p>
        </w:tc>
        <w:tc>
          <w:tcPr>
            <w:tcW w:w="2145" w:type="dxa"/>
            <w:shd w:val="clear" w:color="auto" w:fill="F4F8F7"/>
            <w:tcMar>
              <w:top w:w="40" w:type="dxa"/>
              <w:left w:w="60" w:type="dxa"/>
              <w:bottom w:w="40" w:type="dxa"/>
              <w:right w:w="60" w:type="dxa"/>
            </w:tcMar>
          </w:tcPr>
          <w:p w14:paraId="449734AE" w14:textId="77777777" w:rsidR="00631FF9" w:rsidRDefault="00631FF9" w:rsidP="00A43D5A">
            <w:pPr>
              <w:spacing w:line="210" w:lineRule="auto"/>
            </w:pPr>
            <w:r>
              <w:rPr>
                <w:sz w:val="12"/>
                <w:szCs w:val="12"/>
              </w:rPr>
              <w:t>1. Starlink communications equipment installed in Tonga NMHS (SPREP, Activity 5.1.6). NOT YET INSTALLED: satellite comms for Kiribati, Solomon Islands (LOA pending).</w:t>
            </w:r>
          </w:p>
        </w:tc>
        <w:tc>
          <w:tcPr>
            <w:tcW w:w="4394" w:type="dxa"/>
            <w:shd w:val="clear" w:color="auto" w:fill="F4F8F7"/>
            <w:tcMar>
              <w:top w:w="40" w:type="dxa"/>
              <w:left w:w="60" w:type="dxa"/>
              <w:bottom w:w="40" w:type="dxa"/>
              <w:right w:w="60" w:type="dxa"/>
            </w:tcMar>
          </w:tcPr>
          <w:p w14:paraId="77CCDC49" w14:textId="77777777" w:rsidR="00631FF9" w:rsidRDefault="00631FF9" w:rsidP="00A43D5A">
            <w:pPr>
              <w:spacing w:line="210" w:lineRule="auto"/>
            </w:pPr>
            <w:r>
              <w:rPr>
                <w:sz w:val="12"/>
                <w:szCs w:val="12"/>
              </w:rPr>
              <w:t>3 installations this period - Kiribati, Solomon Islands, Niue (confirmed installed). [Tonga install was prior period (2025) - see column J. Cumulative to date = 4. Kept as A23 functioning system over B32; framed KRA5 last-mile delivery.]</w:t>
            </w:r>
          </w:p>
        </w:tc>
        <w:tc>
          <w:tcPr>
            <w:tcW w:w="837" w:type="dxa"/>
            <w:shd w:val="clear" w:color="auto" w:fill="D9F0DE"/>
            <w:tcMar>
              <w:top w:w="40" w:type="dxa"/>
              <w:left w:w="60" w:type="dxa"/>
              <w:bottom w:w="40" w:type="dxa"/>
              <w:right w:w="60" w:type="dxa"/>
            </w:tcMar>
          </w:tcPr>
          <w:p w14:paraId="092BDE00" w14:textId="77777777" w:rsidR="00631FF9" w:rsidRDefault="00631FF9" w:rsidP="00A43D5A">
            <w:pPr>
              <w:spacing w:line="210" w:lineRule="auto"/>
              <w:jc w:val="center"/>
            </w:pPr>
            <w:r>
              <w:rPr>
                <w:sz w:val="12"/>
                <w:szCs w:val="12"/>
              </w:rPr>
              <w:t>4 - On track</w:t>
            </w:r>
          </w:p>
        </w:tc>
      </w:tr>
      <w:tr w:rsidR="00631FF9" w14:paraId="28E659BA" w14:textId="77777777" w:rsidTr="00631FF9">
        <w:tc>
          <w:tcPr>
            <w:tcW w:w="954" w:type="dxa"/>
            <w:tcMar>
              <w:top w:w="40" w:type="dxa"/>
              <w:left w:w="60" w:type="dxa"/>
              <w:bottom w:w="40" w:type="dxa"/>
              <w:right w:w="60" w:type="dxa"/>
            </w:tcMar>
          </w:tcPr>
          <w:p w14:paraId="08ED7746"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190566D0" w14:textId="77777777" w:rsidR="00631FF9" w:rsidRDefault="00631FF9" w:rsidP="00A43D5A">
            <w:pPr>
              <w:spacing w:line="210" w:lineRule="auto"/>
              <w:jc w:val="center"/>
            </w:pPr>
            <w:r>
              <w:rPr>
                <w:sz w:val="12"/>
                <w:szCs w:val="12"/>
              </w:rPr>
              <w:t>4.2.4</w:t>
            </w:r>
          </w:p>
        </w:tc>
        <w:tc>
          <w:tcPr>
            <w:tcW w:w="669" w:type="dxa"/>
            <w:tcMar>
              <w:top w:w="40" w:type="dxa"/>
              <w:left w:w="60" w:type="dxa"/>
              <w:bottom w:w="40" w:type="dxa"/>
              <w:right w:w="60" w:type="dxa"/>
            </w:tcMar>
          </w:tcPr>
          <w:p w14:paraId="7F45FDBE" w14:textId="77777777" w:rsidR="00631FF9" w:rsidRDefault="00631FF9" w:rsidP="00A43D5A">
            <w:pPr>
              <w:spacing w:line="210" w:lineRule="auto"/>
              <w:jc w:val="center"/>
            </w:pPr>
            <w:r>
              <w:rPr>
                <w:b/>
                <w:bCs/>
                <w:sz w:val="12"/>
                <w:szCs w:val="12"/>
              </w:rPr>
              <w:t>A25</w:t>
            </w:r>
          </w:p>
        </w:tc>
        <w:tc>
          <w:tcPr>
            <w:tcW w:w="2843" w:type="dxa"/>
            <w:tcMar>
              <w:top w:w="40" w:type="dxa"/>
              <w:left w:w="60" w:type="dxa"/>
              <w:bottom w:w="40" w:type="dxa"/>
              <w:right w:w="60" w:type="dxa"/>
            </w:tcMar>
          </w:tcPr>
          <w:p w14:paraId="3B246D77" w14:textId="77777777" w:rsidR="00631FF9" w:rsidRDefault="00631FF9" w:rsidP="00A43D5A">
            <w:pPr>
              <w:spacing w:line="210" w:lineRule="auto"/>
            </w:pPr>
            <w:r>
              <w:rPr>
                <w:sz w:val="12"/>
                <w:szCs w:val="12"/>
              </w:rPr>
              <w:t># of community awareness / engagement activities delivered with support from WRP (disaggregated by country, community, type)</w:t>
            </w:r>
          </w:p>
        </w:tc>
        <w:tc>
          <w:tcPr>
            <w:tcW w:w="760" w:type="dxa"/>
            <w:tcMar>
              <w:top w:w="40" w:type="dxa"/>
              <w:left w:w="60" w:type="dxa"/>
              <w:bottom w:w="40" w:type="dxa"/>
              <w:right w:w="60" w:type="dxa"/>
            </w:tcMar>
          </w:tcPr>
          <w:p w14:paraId="7F88496A" w14:textId="77777777" w:rsidR="00631FF9" w:rsidRDefault="00631FF9" w:rsidP="00A43D5A">
            <w:pPr>
              <w:spacing w:line="210" w:lineRule="auto"/>
              <w:jc w:val="center"/>
            </w:pPr>
            <w:r>
              <w:rPr>
                <w:sz w:val="12"/>
                <w:szCs w:val="12"/>
              </w:rPr>
              <w:t>SPC</w:t>
            </w:r>
          </w:p>
        </w:tc>
        <w:tc>
          <w:tcPr>
            <w:tcW w:w="1773" w:type="dxa"/>
            <w:tcMar>
              <w:top w:w="40" w:type="dxa"/>
              <w:left w:w="60" w:type="dxa"/>
              <w:bottom w:w="40" w:type="dxa"/>
              <w:right w:w="60" w:type="dxa"/>
            </w:tcMar>
          </w:tcPr>
          <w:p w14:paraId="2A7569E2" w14:textId="77777777" w:rsidR="00631FF9" w:rsidRDefault="00631FF9" w:rsidP="00A43D5A">
            <w:pPr>
              <w:spacing w:line="210" w:lineRule="auto"/>
            </w:pPr>
          </w:p>
        </w:tc>
        <w:tc>
          <w:tcPr>
            <w:tcW w:w="2145" w:type="dxa"/>
            <w:tcMar>
              <w:top w:w="40" w:type="dxa"/>
              <w:left w:w="60" w:type="dxa"/>
              <w:bottom w:w="40" w:type="dxa"/>
              <w:right w:w="60" w:type="dxa"/>
            </w:tcMar>
          </w:tcPr>
          <w:p w14:paraId="756BDF09"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4658579A" w14:textId="77777777" w:rsidR="00631FF9" w:rsidRDefault="00631FF9" w:rsidP="00A43D5A">
            <w:pPr>
              <w:spacing w:line="210" w:lineRule="auto"/>
            </w:pPr>
            <w:r>
              <w:rPr>
                <w:sz w:val="12"/>
                <w:szCs w:val="12"/>
              </w:rPr>
              <w:t xml:space="preserve">Community awareness supported in 3 RMI atolls (Mili, Jaluit, </w:t>
            </w:r>
            <w:proofErr w:type="spellStart"/>
            <w:r>
              <w:rPr>
                <w:sz w:val="12"/>
                <w:szCs w:val="12"/>
              </w:rPr>
              <w:t>Wotje</w:t>
            </w:r>
            <w:proofErr w:type="spellEnd"/>
            <w:r>
              <w:rPr>
                <w:sz w:val="12"/>
                <w:szCs w:val="12"/>
              </w:rPr>
              <w:t xml:space="preserve">) ahead of the LiDAR survey; collaboration with EPA established for hosting the LiDAR team. Cross-KRA: KRA3 activity (LiDAR observation infrastructure) generating a KRA5 output (community engagement). a) KRA 5 b) RMI (Mili, Jaluit, </w:t>
            </w:r>
            <w:proofErr w:type="spellStart"/>
            <w:r>
              <w:rPr>
                <w:sz w:val="12"/>
                <w:szCs w:val="12"/>
              </w:rPr>
              <w:t>Wotje</w:t>
            </w:r>
            <w:proofErr w:type="spellEnd"/>
            <w:r>
              <w:rPr>
                <w:sz w:val="12"/>
                <w:szCs w:val="12"/>
              </w:rPr>
              <w:t>) c) Community awareness. Count: 3 communities.</w:t>
            </w:r>
          </w:p>
        </w:tc>
        <w:tc>
          <w:tcPr>
            <w:tcW w:w="837" w:type="dxa"/>
            <w:shd w:val="clear" w:color="auto" w:fill="D9F0DE"/>
            <w:tcMar>
              <w:top w:w="40" w:type="dxa"/>
              <w:left w:w="60" w:type="dxa"/>
              <w:bottom w:w="40" w:type="dxa"/>
              <w:right w:w="60" w:type="dxa"/>
            </w:tcMar>
          </w:tcPr>
          <w:p w14:paraId="4625882F" w14:textId="77777777" w:rsidR="00631FF9" w:rsidRDefault="00631FF9" w:rsidP="00A43D5A">
            <w:pPr>
              <w:spacing w:line="210" w:lineRule="auto"/>
              <w:jc w:val="center"/>
            </w:pPr>
            <w:r>
              <w:rPr>
                <w:sz w:val="12"/>
                <w:szCs w:val="12"/>
              </w:rPr>
              <w:t>4 - On track</w:t>
            </w:r>
          </w:p>
        </w:tc>
      </w:tr>
      <w:tr w:rsidR="00631FF9" w14:paraId="4C9DD2C1" w14:textId="77777777" w:rsidTr="00631FF9">
        <w:tc>
          <w:tcPr>
            <w:tcW w:w="954" w:type="dxa"/>
            <w:shd w:val="clear" w:color="auto" w:fill="F4F8F7"/>
            <w:tcMar>
              <w:top w:w="40" w:type="dxa"/>
              <w:left w:w="60" w:type="dxa"/>
              <w:bottom w:w="40" w:type="dxa"/>
              <w:right w:w="60" w:type="dxa"/>
            </w:tcMar>
          </w:tcPr>
          <w:p w14:paraId="280D0891" w14:textId="77777777" w:rsidR="00631FF9" w:rsidRDefault="00631FF9" w:rsidP="00A43D5A">
            <w:pPr>
              <w:spacing w:line="210" w:lineRule="auto"/>
            </w:pPr>
            <w:r>
              <w:rPr>
                <w:sz w:val="12"/>
                <w:szCs w:val="12"/>
              </w:rPr>
              <w:t>KRA 5:  Communication &amp; delivery</w:t>
            </w:r>
          </w:p>
        </w:tc>
        <w:tc>
          <w:tcPr>
            <w:tcW w:w="776" w:type="dxa"/>
            <w:shd w:val="clear" w:color="auto" w:fill="F4F8F7"/>
            <w:tcMar>
              <w:top w:w="40" w:type="dxa"/>
              <w:left w:w="60" w:type="dxa"/>
              <w:bottom w:w="40" w:type="dxa"/>
              <w:right w:w="60" w:type="dxa"/>
            </w:tcMar>
          </w:tcPr>
          <w:p w14:paraId="170E6DE8" w14:textId="77777777" w:rsidR="00631FF9" w:rsidRDefault="00631FF9" w:rsidP="00A43D5A">
            <w:pPr>
              <w:spacing w:line="210" w:lineRule="auto"/>
              <w:jc w:val="center"/>
            </w:pPr>
            <w:r>
              <w:rPr>
                <w:sz w:val="12"/>
                <w:szCs w:val="12"/>
              </w:rPr>
              <w:t>5.1.4</w:t>
            </w:r>
          </w:p>
        </w:tc>
        <w:tc>
          <w:tcPr>
            <w:tcW w:w="669" w:type="dxa"/>
            <w:shd w:val="clear" w:color="auto" w:fill="F4F8F7"/>
            <w:tcMar>
              <w:top w:w="40" w:type="dxa"/>
              <w:left w:w="60" w:type="dxa"/>
              <w:bottom w:w="40" w:type="dxa"/>
              <w:right w:w="60" w:type="dxa"/>
            </w:tcMar>
          </w:tcPr>
          <w:p w14:paraId="1F9B1ED9" w14:textId="77777777" w:rsidR="00631FF9" w:rsidRDefault="00631FF9" w:rsidP="00A43D5A">
            <w:pPr>
              <w:spacing w:line="210" w:lineRule="auto"/>
              <w:jc w:val="center"/>
            </w:pPr>
            <w:r>
              <w:rPr>
                <w:b/>
                <w:bCs/>
                <w:sz w:val="12"/>
                <w:szCs w:val="12"/>
              </w:rPr>
              <w:t>A25</w:t>
            </w:r>
          </w:p>
        </w:tc>
        <w:tc>
          <w:tcPr>
            <w:tcW w:w="2843" w:type="dxa"/>
            <w:shd w:val="clear" w:color="auto" w:fill="F4F8F7"/>
            <w:tcMar>
              <w:top w:w="40" w:type="dxa"/>
              <w:left w:w="60" w:type="dxa"/>
              <w:bottom w:w="40" w:type="dxa"/>
              <w:right w:w="60" w:type="dxa"/>
            </w:tcMar>
          </w:tcPr>
          <w:p w14:paraId="1CFB1BD6" w14:textId="77777777" w:rsidR="00631FF9" w:rsidRDefault="00631FF9" w:rsidP="00A43D5A">
            <w:pPr>
              <w:spacing w:line="210" w:lineRule="auto"/>
            </w:pPr>
            <w:r>
              <w:rPr>
                <w:sz w:val="12"/>
                <w:szCs w:val="12"/>
              </w:rPr>
              <w:t># community education and awareness programmes</w:t>
            </w:r>
          </w:p>
        </w:tc>
        <w:tc>
          <w:tcPr>
            <w:tcW w:w="760" w:type="dxa"/>
            <w:shd w:val="clear" w:color="auto" w:fill="F4F8F7"/>
            <w:tcMar>
              <w:top w:w="40" w:type="dxa"/>
              <w:left w:w="60" w:type="dxa"/>
              <w:bottom w:w="40" w:type="dxa"/>
              <w:right w:w="60" w:type="dxa"/>
            </w:tcMar>
          </w:tcPr>
          <w:p w14:paraId="6867B2A3"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6D3D0582" w14:textId="77777777" w:rsidR="00631FF9" w:rsidRDefault="00631FF9" w:rsidP="00A43D5A">
            <w:pPr>
              <w:spacing w:line="210" w:lineRule="auto"/>
            </w:pPr>
            <w:r>
              <w:rPr>
                <w:sz w:val="12"/>
                <w:szCs w:val="12"/>
              </w:rPr>
              <w:t>Community awareness per Phase 1</w:t>
            </w:r>
          </w:p>
        </w:tc>
        <w:tc>
          <w:tcPr>
            <w:tcW w:w="2145" w:type="dxa"/>
            <w:shd w:val="clear" w:color="auto" w:fill="F4F8F7"/>
            <w:tcMar>
              <w:top w:w="40" w:type="dxa"/>
              <w:left w:w="60" w:type="dxa"/>
              <w:bottom w:w="40" w:type="dxa"/>
              <w:right w:w="60" w:type="dxa"/>
            </w:tcMar>
          </w:tcPr>
          <w:p w14:paraId="59093473" w14:textId="77777777" w:rsidR="00631FF9" w:rsidRDefault="00631FF9" w:rsidP="00A43D5A">
            <w:pPr>
              <w:spacing w:line="210" w:lineRule="auto"/>
            </w:pPr>
            <w:r>
              <w:rPr>
                <w:sz w:val="12"/>
                <w:szCs w:val="12"/>
              </w:rPr>
              <w:t>No prior-period entry (COPE launches delivered 2026).</w:t>
            </w:r>
          </w:p>
        </w:tc>
        <w:tc>
          <w:tcPr>
            <w:tcW w:w="4394" w:type="dxa"/>
            <w:shd w:val="clear" w:color="auto" w:fill="F4F8F7"/>
            <w:tcMar>
              <w:top w:w="40" w:type="dxa"/>
              <w:left w:w="60" w:type="dxa"/>
              <w:bottom w:w="40" w:type="dxa"/>
              <w:right w:w="60" w:type="dxa"/>
            </w:tcMar>
          </w:tcPr>
          <w:p w14:paraId="512E1317" w14:textId="77777777" w:rsidR="00631FF9" w:rsidRDefault="00631FF9" w:rsidP="00A43D5A">
            <w:pPr>
              <w:spacing w:line="210" w:lineRule="auto"/>
            </w:pPr>
            <w:r>
              <w:rPr>
                <w:sz w:val="12"/>
                <w:szCs w:val="12"/>
              </w:rPr>
              <w:t>4 school launch events / awareness programme across Niue + 3 Tokelau atolls.</w:t>
            </w:r>
          </w:p>
        </w:tc>
        <w:tc>
          <w:tcPr>
            <w:tcW w:w="837" w:type="dxa"/>
            <w:shd w:val="clear" w:color="auto" w:fill="CDEBD3"/>
            <w:tcMar>
              <w:top w:w="40" w:type="dxa"/>
              <w:left w:w="60" w:type="dxa"/>
              <w:bottom w:w="40" w:type="dxa"/>
              <w:right w:w="60" w:type="dxa"/>
            </w:tcMar>
          </w:tcPr>
          <w:p w14:paraId="6F9F4819" w14:textId="77777777" w:rsidR="00631FF9" w:rsidRDefault="00631FF9" w:rsidP="00A43D5A">
            <w:pPr>
              <w:spacing w:line="210" w:lineRule="auto"/>
              <w:jc w:val="center"/>
            </w:pPr>
            <w:r>
              <w:rPr>
                <w:sz w:val="12"/>
                <w:szCs w:val="12"/>
              </w:rPr>
              <w:t>5- Significant progress</w:t>
            </w:r>
          </w:p>
        </w:tc>
      </w:tr>
      <w:tr w:rsidR="00631FF9" w14:paraId="5D2FFB92" w14:textId="77777777" w:rsidTr="00631FF9">
        <w:tc>
          <w:tcPr>
            <w:tcW w:w="954" w:type="dxa"/>
            <w:tcMar>
              <w:top w:w="40" w:type="dxa"/>
              <w:left w:w="60" w:type="dxa"/>
              <w:bottom w:w="40" w:type="dxa"/>
              <w:right w:w="60" w:type="dxa"/>
            </w:tcMar>
          </w:tcPr>
          <w:p w14:paraId="5DAB10B3" w14:textId="77777777" w:rsidR="00631FF9" w:rsidRDefault="00631FF9" w:rsidP="00A43D5A">
            <w:pPr>
              <w:spacing w:line="210" w:lineRule="auto"/>
            </w:pPr>
            <w:r>
              <w:rPr>
                <w:sz w:val="12"/>
                <w:szCs w:val="12"/>
              </w:rPr>
              <w:t>KRA 5:  Communication &amp; delivery</w:t>
            </w:r>
          </w:p>
        </w:tc>
        <w:tc>
          <w:tcPr>
            <w:tcW w:w="776" w:type="dxa"/>
            <w:tcMar>
              <w:top w:w="40" w:type="dxa"/>
              <w:left w:w="60" w:type="dxa"/>
              <w:bottom w:w="40" w:type="dxa"/>
              <w:right w:w="60" w:type="dxa"/>
            </w:tcMar>
          </w:tcPr>
          <w:p w14:paraId="06AC9406" w14:textId="77777777" w:rsidR="00631FF9" w:rsidRDefault="00631FF9" w:rsidP="00A43D5A">
            <w:pPr>
              <w:spacing w:line="210" w:lineRule="auto"/>
              <w:jc w:val="center"/>
            </w:pPr>
            <w:r>
              <w:rPr>
                <w:sz w:val="12"/>
                <w:szCs w:val="12"/>
              </w:rPr>
              <w:t>1.3.1</w:t>
            </w:r>
          </w:p>
        </w:tc>
        <w:tc>
          <w:tcPr>
            <w:tcW w:w="669" w:type="dxa"/>
            <w:tcMar>
              <w:top w:w="40" w:type="dxa"/>
              <w:left w:w="60" w:type="dxa"/>
              <w:bottom w:w="40" w:type="dxa"/>
              <w:right w:w="60" w:type="dxa"/>
            </w:tcMar>
          </w:tcPr>
          <w:p w14:paraId="25B75A5C" w14:textId="77777777" w:rsidR="00631FF9" w:rsidRDefault="00631FF9" w:rsidP="00A43D5A">
            <w:pPr>
              <w:spacing w:line="210" w:lineRule="auto"/>
              <w:jc w:val="center"/>
            </w:pPr>
            <w:r>
              <w:rPr>
                <w:b/>
                <w:bCs/>
                <w:sz w:val="12"/>
                <w:szCs w:val="12"/>
              </w:rPr>
              <w:t>A25</w:t>
            </w:r>
          </w:p>
        </w:tc>
        <w:tc>
          <w:tcPr>
            <w:tcW w:w="2843" w:type="dxa"/>
            <w:tcMar>
              <w:top w:w="40" w:type="dxa"/>
              <w:left w:w="60" w:type="dxa"/>
              <w:bottom w:w="40" w:type="dxa"/>
              <w:right w:w="60" w:type="dxa"/>
            </w:tcMar>
          </w:tcPr>
          <w:p w14:paraId="06124D66" w14:textId="77777777" w:rsidR="00631FF9" w:rsidRDefault="00631FF9" w:rsidP="00A43D5A">
            <w:pPr>
              <w:spacing w:line="210" w:lineRule="auto"/>
            </w:pPr>
            <w:r>
              <w:rPr>
                <w:sz w:val="12"/>
                <w:szCs w:val="12"/>
              </w:rPr>
              <w:t># community education and awareness programmes</w:t>
            </w:r>
          </w:p>
        </w:tc>
        <w:tc>
          <w:tcPr>
            <w:tcW w:w="760" w:type="dxa"/>
            <w:tcMar>
              <w:top w:w="40" w:type="dxa"/>
              <w:left w:w="60" w:type="dxa"/>
              <w:bottom w:w="40" w:type="dxa"/>
              <w:right w:w="60" w:type="dxa"/>
            </w:tcMar>
          </w:tcPr>
          <w:p w14:paraId="072FEA98"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544786F5" w14:textId="77777777" w:rsidR="00631FF9" w:rsidRDefault="00631FF9" w:rsidP="00A43D5A">
            <w:pPr>
              <w:spacing w:line="210" w:lineRule="auto"/>
            </w:pPr>
            <w:r>
              <w:rPr>
                <w:sz w:val="12"/>
                <w:szCs w:val="12"/>
              </w:rPr>
              <w:t>Community awareness per Phase 1</w:t>
            </w:r>
          </w:p>
        </w:tc>
        <w:tc>
          <w:tcPr>
            <w:tcW w:w="2145" w:type="dxa"/>
            <w:tcMar>
              <w:top w:w="40" w:type="dxa"/>
              <w:left w:w="60" w:type="dxa"/>
              <w:bottom w:w="40" w:type="dxa"/>
              <w:right w:w="60" w:type="dxa"/>
            </w:tcMar>
          </w:tcPr>
          <w:p w14:paraId="5711589E" w14:textId="77777777" w:rsidR="00631FF9" w:rsidRDefault="00631FF9" w:rsidP="00A43D5A">
            <w:pPr>
              <w:spacing w:line="210" w:lineRule="auto"/>
            </w:pPr>
            <w:r>
              <w:rPr>
                <w:sz w:val="12"/>
                <w:szCs w:val="12"/>
              </w:rPr>
              <w:t>No prior-period entry (Niue engagement delivered Mar 2026).</w:t>
            </w:r>
          </w:p>
        </w:tc>
        <w:tc>
          <w:tcPr>
            <w:tcW w:w="4394" w:type="dxa"/>
            <w:tcMar>
              <w:top w:w="40" w:type="dxa"/>
              <w:left w:w="60" w:type="dxa"/>
              <w:bottom w:w="40" w:type="dxa"/>
              <w:right w:w="60" w:type="dxa"/>
            </w:tcMar>
          </w:tcPr>
          <w:p w14:paraId="4F8189A7" w14:textId="77777777" w:rsidR="00631FF9" w:rsidRDefault="00631FF9" w:rsidP="00A43D5A">
            <w:pPr>
              <w:spacing w:line="210" w:lineRule="auto"/>
            </w:pPr>
            <w:r>
              <w:rPr>
                <w:sz w:val="12"/>
                <w:szCs w:val="12"/>
              </w:rPr>
              <w:t>Niue GEDSI community co-design engagement (25 Mar 2026). [cross-KRA - KRA1 GEDSI activity delivering a KRA5 community output.]</w:t>
            </w:r>
          </w:p>
        </w:tc>
        <w:tc>
          <w:tcPr>
            <w:tcW w:w="837" w:type="dxa"/>
            <w:shd w:val="clear" w:color="auto" w:fill="D9F0DE"/>
            <w:tcMar>
              <w:top w:w="40" w:type="dxa"/>
              <w:left w:w="60" w:type="dxa"/>
              <w:bottom w:w="40" w:type="dxa"/>
              <w:right w:w="60" w:type="dxa"/>
            </w:tcMar>
          </w:tcPr>
          <w:p w14:paraId="378AA6DB" w14:textId="77777777" w:rsidR="00631FF9" w:rsidRDefault="00631FF9" w:rsidP="00A43D5A">
            <w:pPr>
              <w:spacing w:line="210" w:lineRule="auto"/>
              <w:jc w:val="center"/>
            </w:pPr>
            <w:r>
              <w:rPr>
                <w:sz w:val="12"/>
                <w:szCs w:val="12"/>
              </w:rPr>
              <w:t>4 - On track</w:t>
            </w:r>
          </w:p>
        </w:tc>
      </w:tr>
      <w:tr w:rsidR="00631FF9" w14:paraId="7B14F718" w14:textId="77777777" w:rsidTr="00631FF9">
        <w:tc>
          <w:tcPr>
            <w:tcW w:w="954" w:type="dxa"/>
            <w:shd w:val="clear" w:color="auto" w:fill="F4F8F7"/>
            <w:tcMar>
              <w:top w:w="40" w:type="dxa"/>
              <w:left w:w="60" w:type="dxa"/>
              <w:bottom w:w="40" w:type="dxa"/>
              <w:right w:w="60" w:type="dxa"/>
            </w:tcMar>
          </w:tcPr>
          <w:p w14:paraId="14D2EBFB" w14:textId="77777777" w:rsidR="00631FF9" w:rsidRDefault="00631FF9" w:rsidP="00A43D5A">
            <w:pPr>
              <w:spacing w:line="210" w:lineRule="auto"/>
            </w:pPr>
            <w:r>
              <w:rPr>
                <w:sz w:val="12"/>
                <w:szCs w:val="12"/>
              </w:rPr>
              <w:lastRenderedPageBreak/>
              <w:t>KRA 5:  Communication &amp; delivery to end users (via KRA 3 activity 3.1.5 - cross-KRA contribution)</w:t>
            </w:r>
          </w:p>
        </w:tc>
        <w:tc>
          <w:tcPr>
            <w:tcW w:w="776" w:type="dxa"/>
            <w:shd w:val="clear" w:color="auto" w:fill="F4F8F7"/>
            <w:tcMar>
              <w:top w:w="40" w:type="dxa"/>
              <w:left w:w="60" w:type="dxa"/>
              <w:bottom w:w="40" w:type="dxa"/>
              <w:right w:w="60" w:type="dxa"/>
            </w:tcMar>
          </w:tcPr>
          <w:p w14:paraId="7AB3AAC9" w14:textId="77777777" w:rsidR="00631FF9" w:rsidRDefault="00631FF9" w:rsidP="00A43D5A">
            <w:pPr>
              <w:spacing w:line="210" w:lineRule="auto"/>
              <w:jc w:val="center"/>
            </w:pPr>
            <w:r>
              <w:rPr>
                <w:sz w:val="12"/>
                <w:szCs w:val="12"/>
              </w:rPr>
              <w:t>3.1.5</w:t>
            </w:r>
          </w:p>
        </w:tc>
        <w:tc>
          <w:tcPr>
            <w:tcW w:w="669" w:type="dxa"/>
            <w:shd w:val="clear" w:color="auto" w:fill="F4F8F7"/>
            <w:tcMar>
              <w:top w:w="40" w:type="dxa"/>
              <w:left w:w="60" w:type="dxa"/>
              <w:bottom w:w="40" w:type="dxa"/>
              <w:right w:w="60" w:type="dxa"/>
            </w:tcMar>
          </w:tcPr>
          <w:p w14:paraId="59ABE079" w14:textId="77777777" w:rsidR="00631FF9" w:rsidRDefault="00631FF9" w:rsidP="00A43D5A">
            <w:pPr>
              <w:spacing w:line="210" w:lineRule="auto"/>
              <w:jc w:val="center"/>
            </w:pPr>
            <w:r>
              <w:rPr>
                <w:b/>
                <w:bCs/>
                <w:sz w:val="12"/>
                <w:szCs w:val="12"/>
              </w:rPr>
              <w:t>A25/A26</w:t>
            </w:r>
          </w:p>
        </w:tc>
        <w:tc>
          <w:tcPr>
            <w:tcW w:w="2843" w:type="dxa"/>
            <w:shd w:val="clear" w:color="auto" w:fill="F4F8F7"/>
            <w:tcMar>
              <w:top w:w="40" w:type="dxa"/>
              <w:left w:w="60" w:type="dxa"/>
              <w:bottom w:w="40" w:type="dxa"/>
              <w:right w:w="60" w:type="dxa"/>
            </w:tcMar>
          </w:tcPr>
          <w:p w14:paraId="31CF5AC0" w14:textId="77777777" w:rsidR="00631FF9" w:rsidRDefault="00631FF9" w:rsidP="00A43D5A">
            <w:pPr>
              <w:spacing w:line="210" w:lineRule="auto"/>
            </w:pPr>
            <w:r>
              <w:rPr>
                <w:sz w:val="12"/>
                <w:szCs w:val="12"/>
              </w:rPr>
              <w:t># community education &amp; awareness programmes delivered / # participants reached (disaggregated)</w:t>
            </w:r>
          </w:p>
        </w:tc>
        <w:tc>
          <w:tcPr>
            <w:tcW w:w="760" w:type="dxa"/>
            <w:shd w:val="clear" w:color="auto" w:fill="F4F8F7"/>
            <w:tcMar>
              <w:top w:w="40" w:type="dxa"/>
              <w:left w:w="60" w:type="dxa"/>
              <w:bottom w:w="40" w:type="dxa"/>
              <w:right w:w="60" w:type="dxa"/>
            </w:tcMar>
          </w:tcPr>
          <w:p w14:paraId="7AD93497" w14:textId="27001CE0" w:rsidR="00631FF9" w:rsidRDefault="00631FF9" w:rsidP="00A43D5A">
            <w:pPr>
              <w:spacing w:line="210" w:lineRule="auto"/>
              <w:jc w:val="center"/>
            </w:pPr>
            <w:r>
              <w:rPr>
                <w:sz w:val="12"/>
                <w:szCs w:val="12"/>
              </w:rPr>
              <w:t xml:space="preserve">NZ </w:t>
            </w:r>
            <w:r w:rsidR="00080A4A">
              <w:rPr>
                <w:sz w:val="12"/>
                <w:szCs w:val="12"/>
              </w:rPr>
              <w:t>Met Service</w:t>
            </w:r>
            <w:r>
              <w:rPr>
                <w:sz w:val="12"/>
                <w:szCs w:val="12"/>
              </w:rPr>
              <w:t xml:space="preserve"> via Solomon Island Met Service</w:t>
            </w:r>
          </w:p>
        </w:tc>
        <w:tc>
          <w:tcPr>
            <w:tcW w:w="1773" w:type="dxa"/>
            <w:shd w:val="clear" w:color="auto" w:fill="F4F8F7"/>
            <w:tcMar>
              <w:top w:w="40" w:type="dxa"/>
              <w:left w:w="60" w:type="dxa"/>
              <w:bottom w:w="40" w:type="dxa"/>
              <w:right w:w="60" w:type="dxa"/>
            </w:tcMar>
          </w:tcPr>
          <w:p w14:paraId="79C37193" w14:textId="77777777" w:rsidR="00631FF9" w:rsidRDefault="00631FF9" w:rsidP="00A43D5A">
            <w:pPr>
              <w:spacing w:line="210" w:lineRule="auto"/>
            </w:pPr>
            <w:r>
              <w:rPr>
                <w:sz w:val="12"/>
                <w:szCs w:val="12"/>
              </w:rPr>
              <w:t>200</w:t>
            </w:r>
          </w:p>
        </w:tc>
        <w:tc>
          <w:tcPr>
            <w:tcW w:w="2145" w:type="dxa"/>
            <w:shd w:val="clear" w:color="auto" w:fill="F4F8F7"/>
            <w:tcMar>
              <w:top w:w="40" w:type="dxa"/>
              <w:left w:w="60" w:type="dxa"/>
              <w:bottom w:w="40" w:type="dxa"/>
              <w:right w:w="60" w:type="dxa"/>
            </w:tcMar>
          </w:tcPr>
          <w:p w14:paraId="59E903D2"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5B446D06" w14:textId="77777777" w:rsidR="00631FF9" w:rsidRDefault="00631FF9" w:rsidP="00A43D5A">
            <w:pPr>
              <w:spacing w:line="210" w:lineRule="auto"/>
            </w:pPr>
            <w:r>
              <w:rPr>
                <w:sz w:val="12"/>
                <w:szCs w:val="12"/>
              </w:rPr>
              <w:t>Solomon Islands Meteorological Service delivered ongoing community engagement through the early part of the year to raise public awareness of the radar among local communities. But count/reach is unknown.</w:t>
            </w:r>
          </w:p>
        </w:tc>
        <w:tc>
          <w:tcPr>
            <w:tcW w:w="837" w:type="dxa"/>
            <w:shd w:val="clear" w:color="auto" w:fill="FFE9C7"/>
            <w:tcMar>
              <w:top w:w="40" w:type="dxa"/>
              <w:left w:w="60" w:type="dxa"/>
              <w:bottom w:w="40" w:type="dxa"/>
              <w:right w:w="60" w:type="dxa"/>
            </w:tcMar>
          </w:tcPr>
          <w:p w14:paraId="6B1761EF" w14:textId="77777777" w:rsidR="00631FF9" w:rsidRDefault="00631FF9" w:rsidP="00A43D5A">
            <w:pPr>
              <w:spacing w:line="210" w:lineRule="auto"/>
              <w:jc w:val="center"/>
            </w:pPr>
            <w:r>
              <w:rPr>
                <w:sz w:val="12"/>
                <w:szCs w:val="12"/>
              </w:rPr>
              <w:t>3 - Some/partial progress</w:t>
            </w:r>
          </w:p>
        </w:tc>
      </w:tr>
      <w:tr w:rsidR="00631FF9" w14:paraId="55A6AC06" w14:textId="77777777" w:rsidTr="00631FF9">
        <w:tc>
          <w:tcPr>
            <w:tcW w:w="954" w:type="dxa"/>
            <w:tcMar>
              <w:top w:w="40" w:type="dxa"/>
              <w:left w:w="60" w:type="dxa"/>
              <w:bottom w:w="40" w:type="dxa"/>
              <w:right w:w="60" w:type="dxa"/>
            </w:tcMar>
          </w:tcPr>
          <w:p w14:paraId="6E585BDC" w14:textId="77777777" w:rsidR="00631FF9" w:rsidRDefault="00631FF9" w:rsidP="00A43D5A">
            <w:pPr>
              <w:spacing w:line="210" w:lineRule="auto"/>
            </w:pPr>
            <w:r>
              <w:rPr>
                <w:sz w:val="12"/>
                <w:szCs w:val="12"/>
              </w:rPr>
              <w:t>KRA 5:  Communication &amp; delivery</w:t>
            </w:r>
          </w:p>
        </w:tc>
        <w:tc>
          <w:tcPr>
            <w:tcW w:w="776" w:type="dxa"/>
            <w:tcMar>
              <w:top w:w="40" w:type="dxa"/>
              <w:left w:w="60" w:type="dxa"/>
              <w:bottom w:w="40" w:type="dxa"/>
              <w:right w:w="60" w:type="dxa"/>
            </w:tcMar>
          </w:tcPr>
          <w:p w14:paraId="4EC908C6" w14:textId="77777777" w:rsidR="00631FF9" w:rsidRDefault="00631FF9" w:rsidP="00A43D5A">
            <w:pPr>
              <w:spacing w:line="210" w:lineRule="auto"/>
              <w:jc w:val="center"/>
            </w:pPr>
            <w:r>
              <w:rPr>
                <w:sz w:val="12"/>
                <w:szCs w:val="12"/>
              </w:rPr>
              <w:t>5.1.4</w:t>
            </w:r>
          </w:p>
        </w:tc>
        <w:tc>
          <w:tcPr>
            <w:tcW w:w="669" w:type="dxa"/>
            <w:tcMar>
              <w:top w:w="40" w:type="dxa"/>
              <w:left w:w="60" w:type="dxa"/>
              <w:bottom w:w="40" w:type="dxa"/>
              <w:right w:w="60" w:type="dxa"/>
            </w:tcMar>
          </w:tcPr>
          <w:p w14:paraId="11626588" w14:textId="77777777" w:rsidR="00631FF9" w:rsidRDefault="00631FF9" w:rsidP="00A43D5A">
            <w:pPr>
              <w:spacing w:line="210" w:lineRule="auto"/>
              <w:jc w:val="center"/>
            </w:pPr>
            <w:r>
              <w:rPr>
                <w:b/>
                <w:bCs/>
                <w:sz w:val="12"/>
                <w:szCs w:val="12"/>
              </w:rPr>
              <w:t>A26</w:t>
            </w:r>
          </w:p>
        </w:tc>
        <w:tc>
          <w:tcPr>
            <w:tcW w:w="2843" w:type="dxa"/>
            <w:tcMar>
              <w:top w:w="40" w:type="dxa"/>
              <w:left w:w="60" w:type="dxa"/>
              <w:bottom w:w="40" w:type="dxa"/>
              <w:right w:w="60" w:type="dxa"/>
            </w:tcMar>
          </w:tcPr>
          <w:p w14:paraId="06DDBE78" w14:textId="77777777" w:rsidR="00631FF9" w:rsidRDefault="00631FF9" w:rsidP="00A43D5A">
            <w:pPr>
              <w:spacing w:line="210" w:lineRule="auto"/>
            </w:pPr>
            <w:r>
              <w:rPr>
                <w:sz w:val="12"/>
                <w:szCs w:val="12"/>
              </w:rPr>
              <w:t># of people participating in community education and awareness</w:t>
            </w:r>
          </w:p>
        </w:tc>
        <w:tc>
          <w:tcPr>
            <w:tcW w:w="760" w:type="dxa"/>
            <w:tcMar>
              <w:top w:w="40" w:type="dxa"/>
              <w:left w:w="60" w:type="dxa"/>
              <w:bottom w:w="40" w:type="dxa"/>
              <w:right w:w="60" w:type="dxa"/>
            </w:tcMar>
          </w:tcPr>
          <w:p w14:paraId="03E0AD95"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5D6FD224" w14:textId="77777777" w:rsidR="00631FF9" w:rsidRDefault="00631FF9" w:rsidP="00A43D5A">
            <w:pPr>
              <w:spacing w:line="210" w:lineRule="auto"/>
            </w:pPr>
            <w:r>
              <w:rPr>
                <w:sz w:val="12"/>
                <w:szCs w:val="12"/>
              </w:rPr>
              <w:t>Participants per Phase 1</w:t>
            </w:r>
          </w:p>
        </w:tc>
        <w:tc>
          <w:tcPr>
            <w:tcW w:w="2145" w:type="dxa"/>
            <w:tcMar>
              <w:top w:w="40" w:type="dxa"/>
              <w:left w:w="60" w:type="dxa"/>
              <w:bottom w:w="40" w:type="dxa"/>
              <w:right w:w="60" w:type="dxa"/>
            </w:tcMar>
          </w:tcPr>
          <w:p w14:paraId="25DDA4F1"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430D80AD" w14:textId="77777777" w:rsidR="00631FF9" w:rsidRDefault="00631FF9" w:rsidP="00A43D5A">
            <w:pPr>
              <w:spacing w:line="210" w:lineRule="auto"/>
            </w:pPr>
            <w:r>
              <w:rPr>
                <w:sz w:val="12"/>
                <w:szCs w:val="12"/>
              </w:rPr>
              <w:t>Launch participants (students at 4 schools + community/officials) - headcounts NOT recorded at delivery. [MERLA judgement: rated partial (delivered but under-evidenced); launch attendees only, TBC. The ~1,316 booklets / ~1,352 beneficiaries figure HELD OUT (provisional, unvalidated, Niue-only estimate) - not in any rollup.]</w:t>
            </w:r>
          </w:p>
        </w:tc>
        <w:tc>
          <w:tcPr>
            <w:tcW w:w="837" w:type="dxa"/>
            <w:shd w:val="clear" w:color="auto" w:fill="FFE9C7"/>
            <w:tcMar>
              <w:top w:w="40" w:type="dxa"/>
              <w:left w:w="60" w:type="dxa"/>
              <w:bottom w:w="40" w:type="dxa"/>
              <w:right w:w="60" w:type="dxa"/>
            </w:tcMar>
          </w:tcPr>
          <w:p w14:paraId="780E3F7E" w14:textId="77777777" w:rsidR="00631FF9" w:rsidRDefault="00631FF9" w:rsidP="00A43D5A">
            <w:pPr>
              <w:spacing w:line="210" w:lineRule="auto"/>
              <w:jc w:val="center"/>
            </w:pPr>
            <w:r>
              <w:rPr>
                <w:sz w:val="12"/>
                <w:szCs w:val="12"/>
              </w:rPr>
              <w:t>3 - Some/partial progress</w:t>
            </w:r>
          </w:p>
        </w:tc>
      </w:tr>
      <w:tr w:rsidR="00631FF9" w14:paraId="664C14F0" w14:textId="77777777" w:rsidTr="00631FF9">
        <w:tc>
          <w:tcPr>
            <w:tcW w:w="954" w:type="dxa"/>
            <w:shd w:val="clear" w:color="auto" w:fill="F4F8F7"/>
            <w:tcMar>
              <w:top w:w="40" w:type="dxa"/>
              <w:left w:w="60" w:type="dxa"/>
              <w:bottom w:w="40" w:type="dxa"/>
              <w:right w:w="60" w:type="dxa"/>
            </w:tcMar>
          </w:tcPr>
          <w:p w14:paraId="762247B4" w14:textId="77777777" w:rsidR="00631FF9" w:rsidRDefault="00631FF9" w:rsidP="00A43D5A">
            <w:pPr>
              <w:spacing w:line="210" w:lineRule="auto"/>
            </w:pPr>
            <w:r>
              <w:rPr>
                <w:sz w:val="12"/>
                <w:szCs w:val="12"/>
              </w:rPr>
              <w:t>KRA 5:  Communication &amp; delivery</w:t>
            </w:r>
          </w:p>
        </w:tc>
        <w:tc>
          <w:tcPr>
            <w:tcW w:w="776" w:type="dxa"/>
            <w:shd w:val="clear" w:color="auto" w:fill="F4F8F7"/>
            <w:tcMar>
              <w:top w:w="40" w:type="dxa"/>
              <w:left w:w="60" w:type="dxa"/>
              <w:bottom w:w="40" w:type="dxa"/>
              <w:right w:w="60" w:type="dxa"/>
            </w:tcMar>
          </w:tcPr>
          <w:p w14:paraId="1C25C951" w14:textId="77777777" w:rsidR="00631FF9" w:rsidRDefault="00631FF9" w:rsidP="00A43D5A">
            <w:pPr>
              <w:spacing w:line="210" w:lineRule="auto"/>
              <w:jc w:val="center"/>
            </w:pPr>
            <w:r>
              <w:rPr>
                <w:sz w:val="12"/>
                <w:szCs w:val="12"/>
              </w:rPr>
              <w:t>1.3.1</w:t>
            </w:r>
          </w:p>
        </w:tc>
        <w:tc>
          <w:tcPr>
            <w:tcW w:w="669" w:type="dxa"/>
            <w:shd w:val="clear" w:color="auto" w:fill="F4F8F7"/>
            <w:tcMar>
              <w:top w:w="40" w:type="dxa"/>
              <w:left w:w="60" w:type="dxa"/>
              <w:bottom w:w="40" w:type="dxa"/>
              <w:right w:w="60" w:type="dxa"/>
            </w:tcMar>
          </w:tcPr>
          <w:p w14:paraId="70A8E4E4" w14:textId="77777777" w:rsidR="00631FF9" w:rsidRDefault="00631FF9" w:rsidP="00A43D5A">
            <w:pPr>
              <w:spacing w:line="210" w:lineRule="auto"/>
              <w:jc w:val="center"/>
            </w:pPr>
            <w:r>
              <w:rPr>
                <w:b/>
                <w:bCs/>
                <w:sz w:val="12"/>
                <w:szCs w:val="12"/>
              </w:rPr>
              <w:t>A26</w:t>
            </w:r>
          </w:p>
        </w:tc>
        <w:tc>
          <w:tcPr>
            <w:tcW w:w="2843" w:type="dxa"/>
            <w:shd w:val="clear" w:color="auto" w:fill="F4F8F7"/>
            <w:tcMar>
              <w:top w:w="40" w:type="dxa"/>
              <w:left w:w="60" w:type="dxa"/>
              <w:bottom w:w="40" w:type="dxa"/>
              <w:right w:w="60" w:type="dxa"/>
            </w:tcMar>
          </w:tcPr>
          <w:p w14:paraId="1A61EF13" w14:textId="77777777" w:rsidR="00631FF9" w:rsidRDefault="00631FF9" w:rsidP="00A43D5A">
            <w:pPr>
              <w:spacing w:line="210" w:lineRule="auto"/>
            </w:pPr>
            <w:r>
              <w:rPr>
                <w:sz w:val="12"/>
                <w:szCs w:val="12"/>
              </w:rPr>
              <w:t># of people participating in community education and awareness</w:t>
            </w:r>
          </w:p>
        </w:tc>
        <w:tc>
          <w:tcPr>
            <w:tcW w:w="760" w:type="dxa"/>
            <w:shd w:val="clear" w:color="auto" w:fill="F4F8F7"/>
            <w:tcMar>
              <w:top w:w="40" w:type="dxa"/>
              <w:left w:w="60" w:type="dxa"/>
              <w:bottom w:w="40" w:type="dxa"/>
              <w:right w:w="60" w:type="dxa"/>
            </w:tcMar>
          </w:tcPr>
          <w:p w14:paraId="3A1D6346"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14765730" w14:textId="77777777" w:rsidR="00631FF9" w:rsidRDefault="00631FF9" w:rsidP="00A43D5A">
            <w:pPr>
              <w:spacing w:line="210" w:lineRule="auto"/>
            </w:pPr>
            <w:r>
              <w:rPr>
                <w:sz w:val="12"/>
                <w:szCs w:val="12"/>
              </w:rPr>
              <w:t>Participants per Phase 1</w:t>
            </w:r>
          </w:p>
        </w:tc>
        <w:tc>
          <w:tcPr>
            <w:tcW w:w="2145" w:type="dxa"/>
            <w:shd w:val="clear" w:color="auto" w:fill="F4F8F7"/>
            <w:tcMar>
              <w:top w:w="40" w:type="dxa"/>
              <w:left w:w="60" w:type="dxa"/>
              <w:bottom w:w="40" w:type="dxa"/>
              <w:right w:w="60" w:type="dxa"/>
            </w:tcMar>
          </w:tcPr>
          <w:p w14:paraId="1AFB8F5A"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3FB72B0A" w14:textId="77777777" w:rsidR="00631FF9" w:rsidRDefault="00631FF9" w:rsidP="00A43D5A">
            <w:pPr>
              <w:spacing w:line="210" w:lineRule="auto"/>
            </w:pPr>
            <w:r>
              <w:rPr>
                <w:sz w:val="12"/>
                <w:szCs w:val="12"/>
              </w:rPr>
              <w:t>~30 Niue participants - 85% female, 65% aged 60+, 55% rural. [strong SADDD. D7 direct (community basis) ~30 this period.]</w:t>
            </w:r>
          </w:p>
        </w:tc>
        <w:tc>
          <w:tcPr>
            <w:tcW w:w="837" w:type="dxa"/>
            <w:shd w:val="clear" w:color="auto" w:fill="D9F0DE"/>
            <w:tcMar>
              <w:top w:w="40" w:type="dxa"/>
              <w:left w:w="60" w:type="dxa"/>
              <w:bottom w:w="40" w:type="dxa"/>
              <w:right w:w="60" w:type="dxa"/>
            </w:tcMar>
          </w:tcPr>
          <w:p w14:paraId="70FAF313" w14:textId="77777777" w:rsidR="00631FF9" w:rsidRDefault="00631FF9" w:rsidP="00A43D5A">
            <w:pPr>
              <w:spacing w:line="210" w:lineRule="auto"/>
              <w:jc w:val="center"/>
            </w:pPr>
            <w:r>
              <w:rPr>
                <w:sz w:val="12"/>
                <w:szCs w:val="12"/>
              </w:rPr>
              <w:t>4 - On track</w:t>
            </w:r>
          </w:p>
        </w:tc>
      </w:tr>
      <w:tr w:rsidR="00631FF9" w14:paraId="6832E1F2" w14:textId="77777777" w:rsidTr="00631FF9">
        <w:tc>
          <w:tcPr>
            <w:tcW w:w="954" w:type="dxa"/>
            <w:tcMar>
              <w:top w:w="40" w:type="dxa"/>
              <w:left w:w="60" w:type="dxa"/>
              <w:bottom w:w="40" w:type="dxa"/>
              <w:right w:w="60" w:type="dxa"/>
            </w:tcMar>
          </w:tcPr>
          <w:p w14:paraId="0FCC30E7" w14:textId="77777777" w:rsidR="00631FF9" w:rsidRDefault="00631FF9" w:rsidP="00A43D5A">
            <w:pPr>
              <w:spacing w:line="210" w:lineRule="auto"/>
            </w:pPr>
            <w:r>
              <w:rPr>
                <w:sz w:val="12"/>
                <w:szCs w:val="12"/>
              </w:rPr>
              <w:t>KRA 1-Governance, management &amp; coordination</w:t>
            </w:r>
          </w:p>
        </w:tc>
        <w:tc>
          <w:tcPr>
            <w:tcW w:w="776" w:type="dxa"/>
            <w:tcMar>
              <w:top w:w="40" w:type="dxa"/>
              <w:left w:w="60" w:type="dxa"/>
              <w:bottom w:w="40" w:type="dxa"/>
              <w:right w:w="60" w:type="dxa"/>
            </w:tcMar>
          </w:tcPr>
          <w:p w14:paraId="277CCF1B" w14:textId="77777777" w:rsidR="00631FF9" w:rsidRDefault="00631FF9" w:rsidP="00A43D5A">
            <w:pPr>
              <w:spacing w:line="210" w:lineRule="auto"/>
              <w:jc w:val="center"/>
            </w:pPr>
            <w:r>
              <w:rPr>
                <w:sz w:val="12"/>
                <w:szCs w:val="12"/>
              </w:rPr>
              <w:t>1.1.2</w:t>
            </w:r>
          </w:p>
        </w:tc>
        <w:tc>
          <w:tcPr>
            <w:tcW w:w="669" w:type="dxa"/>
            <w:tcMar>
              <w:top w:w="40" w:type="dxa"/>
              <w:left w:w="60" w:type="dxa"/>
              <w:bottom w:w="40" w:type="dxa"/>
              <w:right w:w="60" w:type="dxa"/>
            </w:tcMar>
          </w:tcPr>
          <w:p w14:paraId="7A2219B2" w14:textId="77777777" w:rsidR="00631FF9" w:rsidRDefault="00631FF9" w:rsidP="00A43D5A">
            <w:pPr>
              <w:spacing w:line="210" w:lineRule="auto"/>
              <w:jc w:val="center"/>
            </w:pPr>
            <w:r>
              <w:rPr>
                <w:b/>
                <w:bCs/>
                <w:sz w:val="12"/>
                <w:szCs w:val="12"/>
              </w:rPr>
              <w:t>A3</w:t>
            </w:r>
          </w:p>
        </w:tc>
        <w:tc>
          <w:tcPr>
            <w:tcW w:w="2843" w:type="dxa"/>
            <w:tcMar>
              <w:top w:w="40" w:type="dxa"/>
              <w:left w:w="60" w:type="dxa"/>
              <w:bottom w:w="40" w:type="dxa"/>
              <w:right w:w="60" w:type="dxa"/>
            </w:tcMar>
          </w:tcPr>
          <w:p w14:paraId="0940A82B" w14:textId="77777777" w:rsidR="00631FF9" w:rsidRDefault="00631FF9" w:rsidP="00A43D5A">
            <w:pPr>
              <w:spacing w:line="210" w:lineRule="auto"/>
            </w:pPr>
            <w:r>
              <w:rPr>
                <w:sz w:val="12"/>
                <w:szCs w:val="12"/>
              </w:rPr>
              <w:t>% of WRP projects with sustainability actions identified and being implemented</w:t>
            </w:r>
          </w:p>
        </w:tc>
        <w:tc>
          <w:tcPr>
            <w:tcW w:w="760" w:type="dxa"/>
            <w:tcMar>
              <w:top w:w="40" w:type="dxa"/>
              <w:left w:w="60" w:type="dxa"/>
              <w:bottom w:w="40" w:type="dxa"/>
              <w:right w:w="60" w:type="dxa"/>
            </w:tcMar>
          </w:tcPr>
          <w:p w14:paraId="10803FAF"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2317C9AF" w14:textId="77777777" w:rsidR="00631FF9" w:rsidRDefault="00631FF9" w:rsidP="00A43D5A">
            <w:pPr>
              <w:spacing w:line="210" w:lineRule="auto"/>
            </w:pPr>
            <w:r>
              <w:rPr>
                <w:sz w:val="12"/>
                <w:szCs w:val="12"/>
              </w:rPr>
              <w:t xml:space="preserve">100% of WRP projects have sustainability actions/benchmarks </w:t>
            </w:r>
            <w:proofErr w:type="spellStart"/>
            <w:r>
              <w:rPr>
                <w:sz w:val="12"/>
                <w:szCs w:val="12"/>
              </w:rPr>
              <w:t>idenitified</w:t>
            </w:r>
            <w:proofErr w:type="spellEnd"/>
            <w:r>
              <w:rPr>
                <w:sz w:val="12"/>
                <w:szCs w:val="12"/>
              </w:rPr>
              <w:t xml:space="preserve"> and being implemented</w:t>
            </w:r>
          </w:p>
        </w:tc>
        <w:tc>
          <w:tcPr>
            <w:tcW w:w="2145" w:type="dxa"/>
            <w:tcMar>
              <w:top w:w="40" w:type="dxa"/>
              <w:left w:w="60" w:type="dxa"/>
              <w:bottom w:w="40" w:type="dxa"/>
              <w:right w:w="60" w:type="dxa"/>
            </w:tcMar>
          </w:tcPr>
          <w:p w14:paraId="62A0FF63" w14:textId="77777777" w:rsidR="00631FF9" w:rsidRDefault="00631FF9" w:rsidP="00A43D5A">
            <w:pPr>
              <w:spacing w:line="210" w:lineRule="auto"/>
            </w:pPr>
            <w:r>
              <w:rPr>
                <w:sz w:val="12"/>
                <w:szCs w:val="12"/>
              </w:rPr>
              <w:t>100% of ESNZ projects have sustainability actions identified and 3/4 projects (75%) being implemented KRA2: 1 project with actions identified and being implemented KRA3: 2 projects with sustainability actions being implemented KRA4: 1 project with actions identified/ not yet implemented</w:t>
            </w:r>
          </w:p>
        </w:tc>
        <w:tc>
          <w:tcPr>
            <w:tcW w:w="4394" w:type="dxa"/>
            <w:tcMar>
              <w:top w:w="40" w:type="dxa"/>
              <w:left w:w="60" w:type="dxa"/>
              <w:bottom w:w="40" w:type="dxa"/>
              <w:right w:w="60" w:type="dxa"/>
            </w:tcMar>
          </w:tcPr>
          <w:p w14:paraId="55725760" w14:textId="77777777" w:rsidR="00631FF9" w:rsidRDefault="00631FF9" w:rsidP="00A43D5A">
            <w:pPr>
              <w:spacing w:line="210" w:lineRule="auto"/>
            </w:pPr>
            <w:r>
              <w:rPr>
                <w:sz w:val="12"/>
                <w:szCs w:val="12"/>
              </w:rPr>
              <w:t>100% of ESNZ projects have sustainability actions identified and 4 projects (100%) being implemented KRA2: 1 project with actions identified and being implemented KRA3: 2 projects with sustainability actions being implemented KRA4: 1 project with actions identified and being implemented</w:t>
            </w:r>
          </w:p>
        </w:tc>
        <w:tc>
          <w:tcPr>
            <w:tcW w:w="837" w:type="dxa"/>
            <w:shd w:val="clear" w:color="auto" w:fill="CDEBD3"/>
            <w:tcMar>
              <w:top w:w="40" w:type="dxa"/>
              <w:left w:w="60" w:type="dxa"/>
              <w:bottom w:w="40" w:type="dxa"/>
              <w:right w:w="60" w:type="dxa"/>
            </w:tcMar>
          </w:tcPr>
          <w:p w14:paraId="1E8ED29F" w14:textId="77777777" w:rsidR="00631FF9" w:rsidRDefault="00631FF9" w:rsidP="00A43D5A">
            <w:pPr>
              <w:spacing w:line="210" w:lineRule="auto"/>
              <w:jc w:val="center"/>
            </w:pPr>
            <w:r>
              <w:rPr>
                <w:sz w:val="12"/>
                <w:szCs w:val="12"/>
              </w:rPr>
              <w:t>5- Significant progress</w:t>
            </w:r>
          </w:p>
        </w:tc>
      </w:tr>
      <w:tr w:rsidR="00631FF9" w14:paraId="25B05ABD" w14:textId="77777777" w:rsidTr="00631FF9">
        <w:tc>
          <w:tcPr>
            <w:tcW w:w="954" w:type="dxa"/>
            <w:shd w:val="clear" w:color="auto" w:fill="F4F8F7"/>
            <w:tcMar>
              <w:top w:w="40" w:type="dxa"/>
              <w:left w:w="60" w:type="dxa"/>
              <w:bottom w:w="40" w:type="dxa"/>
              <w:right w:w="60" w:type="dxa"/>
            </w:tcMar>
          </w:tcPr>
          <w:p w14:paraId="0312E5FF" w14:textId="77777777" w:rsidR="00631FF9" w:rsidRDefault="00631FF9" w:rsidP="00A43D5A">
            <w:pPr>
              <w:spacing w:line="210" w:lineRule="auto"/>
            </w:pPr>
            <w:r>
              <w:rPr>
                <w:sz w:val="12"/>
                <w:szCs w:val="12"/>
              </w:rPr>
              <w:t>KRA 1-Governance, management &amp; coordination</w:t>
            </w:r>
          </w:p>
        </w:tc>
        <w:tc>
          <w:tcPr>
            <w:tcW w:w="776" w:type="dxa"/>
            <w:shd w:val="clear" w:color="auto" w:fill="F4F8F7"/>
            <w:tcMar>
              <w:top w:w="40" w:type="dxa"/>
              <w:left w:w="60" w:type="dxa"/>
              <w:bottom w:w="40" w:type="dxa"/>
              <w:right w:w="60" w:type="dxa"/>
            </w:tcMar>
          </w:tcPr>
          <w:p w14:paraId="070E1C64" w14:textId="77777777" w:rsidR="00631FF9" w:rsidRDefault="00631FF9" w:rsidP="00A43D5A">
            <w:pPr>
              <w:spacing w:line="210" w:lineRule="auto"/>
              <w:jc w:val="center"/>
            </w:pPr>
            <w:r>
              <w:rPr>
                <w:sz w:val="12"/>
                <w:szCs w:val="12"/>
              </w:rPr>
              <w:t>1.1.1</w:t>
            </w:r>
          </w:p>
        </w:tc>
        <w:tc>
          <w:tcPr>
            <w:tcW w:w="669" w:type="dxa"/>
            <w:shd w:val="clear" w:color="auto" w:fill="F4F8F7"/>
            <w:tcMar>
              <w:top w:w="40" w:type="dxa"/>
              <w:left w:w="60" w:type="dxa"/>
              <w:bottom w:w="40" w:type="dxa"/>
              <w:right w:w="60" w:type="dxa"/>
            </w:tcMar>
          </w:tcPr>
          <w:p w14:paraId="4363D703" w14:textId="77777777" w:rsidR="00631FF9" w:rsidRDefault="00631FF9" w:rsidP="00A43D5A">
            <w:pPr>
              <w:spacing w:line="210" w:lineRule="auto"/>
              <w:jc w:val="center"/>
            </w:pPr>
            <w:r>
              <w:rPr>
                <w:b/>
                <w:bCs/>
                <w:sz w:val="12"/>
                <w:szCs w:val="12"/>
              </w:rPr>
              <w:t>A4</w:t>
            </w:r>
          </w:p>
        </w:tc>
        <w:tc>
          <w:tcPr>
            <w:tcW w:w="2843" w:type="dxa"/>
            <w:shd w:val="clear" w:color="auto" w:fill="F4F8F7"/>
            <w:tcMar>
              <w:top w:w="40" w:type="dxa"/>
              <w:left w:w="60" w:type="dxa"/>
              <w:bottom w:w="40" w:type="dxa"/>
              <w:right w:w="60" w:type="dxa"/>
            </w:tcMar>
          </w:tcPr>
          <w:p w14:paraId="683C5EC7" w14:textId="77777777" w:rsidR="00631FF9" w:rsidRDefault="00631FF9" w:rsidP="00A43D5A">
            <w:pPr>
              <w:spacing w:line="210" w:lineRule="auto"/>
            </w:pPr>
            <w:r>
              <w:rPr>
                <w:sz w:val="12"/>
                <w:szCs w:val="12"/>
              </w:rPr>
              <w:t># studies, diagnostic assessments/ research undertaken or data sets updated</w:t>
            </w:r>
          </w:p>
        </w:tc>
        <w:tc>
          <w:tcPr>
            <w:tcW w:w="760" w:type="dxa"/>
            <w:shd w:val="clear" w:color="auto" w:fill="F4F8F7"/>
            <w:tcMar>
              <w:top w:w="40" w:type="dxa"/>
              <w:left w:w="60" w:type="dxa"/>
              <w:bottom w:w="40" w:type="dxa"/>
              <w:right w:w="60" w:type="dxa"/>
            </w:tcMar>
          </w:tcPr>
          <w:p w14:paraId="6F0CDAE5"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5B3684E4" w14:textId="77777777" w:rsidR="00631FF9" w:rsidRDefault="00631FF9" w:rsidP="00A43D5A">
            <w:pPr>
              <w:spacing w:line="210" w:lineRule="auto"/>
            </w:pPr>
            <w:r>
              <w:rPr>
                <w:sz w:val="12"/>
                <w:szCs w:val="12"/>
              </w:rPr>
              <w:t>At least</w:t>
            </w:r>
          </w:p>
        </w:tc>
        <w:tc>
          <w:tcPr>
            <w:tcW w:w="2145" w:type="dxa"/>
            <w:shd w:val="clear" w:color="auto" w:fill="F4F8F7"/>
            <w:tcMar>
              <w:top w:w="40" w:type="dxa"/>
              <w:left w:w="60" w:type="dxa"/>
              <w:bottom w:w="40" w:type="dxa"/>
              <w:right w:w="60" w:type="dxa"/>
            </w:tcMar>
          </w:tcPr>
          <w:p w14:paraId="559508DA" w14:textId="77777777" w:rsidR="00631FF9" w:rsidRDefault="00631FF9" w:rsidP="00A43D5A">
            <w:pPr>
              <w:spacing w:line="210" w:lineRule="auto"/>
            </w:pPr>
            <w:r>
              <w:rPr>
                <w:sz w:val="12"/>
                <w:szCs w:val="12"/>
              </w:rPr>
              <w:t>1. WRP Governance Alignment Review (completed, endorsed by SC) 2. WRP Risk Management Matrix established 3. WRP Asset Register established</w:t>
            </w:r>
          </w:p>
        </w:tc>
        <w:tc>
          <w:tcPr>
            <w:tcW w:w="4394" w:type="dxa"/>
            <w:shd w:val="clear" w:color="auto" w:fill="F4F8F7"/>
            <w:tcMar>
              <w:top w:w="40" w:type="dxa"/>
              <w:left w:w="60" w:type="dxa"/>
              <w:bottom w:w="40" w:type="dxa"/>
              <w:right w:w="60" w:type="dxa"/>
            </w:tcMar>
          </w:tcPr>
          <w:p w14:paraId="51816DDC" w14:textId="77777777" w:rsidR="00631FF9" w:rsidRDefault="00631FF9" w:rsidP="00A43D5A">
            <w:pPr>
              <w:spacing w:line="210" w:lineRule="auto"/>
            </w:pPr>
            <w:r>
              <w:rPr>
                <w:sz w:val="12"/>
                <w:szCs w:val="12"/>
              </w:rPr>
              <w:t>0 completed / 1 in development. Pooled Fund operationalisation (MDY Legal). SC4 Dec 9.1.1 approved-in-principle (subject to donor feedback); 9.1.2 approved phased pathway.</w:t>
            </w:r>
          </w:p>
        </w:tc>
        <w:tc>
          <w:tcPr>
            <w:tcW w:w="837" w:type="dxa"/>
            <w:shd w:val="clear" w:color="auto" w:fill="FFE9C7"/>
            <w:tcMar>
              <w:top w:w="40" w:type="dxa"/>
              <w:left w:w="60" w:type="dxa"/>
              <w:bottom w:w="40" w:type="dxa"/>
              <w:right w:w="60" w:type="dxa"/>
            </w:tcMar>
          </w:tcPr>
          <w:p w14:paraId="6D606284" w14:textId="77777777" w:rsidR="00631FF9" w:rsidRDefault="00631FF9" w:rsidP="00A43D5A">
            <w:pPr>
              <w:spacing w:line="210" w:lineRule="auto"/>
              <w:jc w:val="center"/>
            </w:pPr>
            <w:r>
              <w:rPr>
                <w:sz w:val="12"/>
                <w:szCs w:val="12"/>
              </w:rPr>
              <w:t>3 - Some/partial progress</w:t>
            </w:r>
          </w:p>
        </w:tc>
      </w:tr>
      <w:tr w:rsidR="00631FF9" w14:paraId="7A71DD5E" w14:textId="77777777" w:rsidTr="00631FF9">
        <w:tc>
          <w:tcPr>
            <w:tcW w:w="954" w:type="dxa"/>
            <w:tcMar>
              <w:top w:w="40" w:type="dxa"/>
              <w:left w:w="60" w:type="dxa"/>
              <w:bottom w:w="40" w:type="dxa"/>
              <w:right w:w="60" w:type="dxa"/>
            </w:tcMar>
          </w:tcPr>
          <w:p w14:paraId="7995D701" w14:textId="77777777" w:rsidR="00631FF9" w:rsidRDefault="00631FF9" w:rsidP="00A43D5A">
            <w:pPr>
              <w:spacing w:line="210" w:lineRule="auto"/>
            </w:pPr>
            <w:r>
              <w:rPr>
                <w:sz w:val="12"/>
                <w:szCs w:val="12"/>
              </w:rPr>
              <w:t>KRA 1-Governance, management &amp; coordination</w:t>
            </w:r>
          </w:p>
        </w:tc>
        <w:tc>
          <w:tcPr>
            <w:tcW w:w="776" w:type="dxa"/>
            <w:tcMar>
              <w:top w:w="40" w:type="dxa"/>
              <w:left w:w="60" w:type="dxa"/>
              <w:bottom w:w="40" w:type="dxa"/>
              <w:right w:w="60" w:type="dxa"/>
            </w:tcMar>
          </w:tcPr>
          <w:p w14:paraId="0466331C" w14:textId="77777777" w:rsidR="00631FF9" w:rsidRDefault="00631FF9" w:rsidP="00A43D5A">
            <w:pPr>
              <w:spacing w:line="210" w:lineRule="auto"/>
              <w:jc w:val="center"/>
            </w:pPr>
            <w:r>
              <w:rPr>
                <w:sz w:val="12"/>
                <w:szCs w:val="12"/>
              </w:rPr>
              <w:t>1.1.2</w:t>
            </w:r>
          </w:p>
        </w:tc>
        <w:tc>
          <w:tcPr>
            <w:tcW w:w="669" w:type="dxa"/>
            <w:tcMar>
              <w:top w:w="40" w:type="dxa"/>
              <w:left w:w="60" w:type="dxa"/>
              <w:bottom w:w="40" w:type="dxa"/>
              <w:right w:w="60" w:type="dxa"/>
            </w:tcMar>
          </w:tcPr>
          <w:p w14:paraId="5FC36275" w14:textId="77777777" w:rsidR="00631FF9" w:rsidRDefault="00631FF9" w:rsidP="00A43D5A">
            <w:pPr>
              <w:spacing w:line="210" w:lineRule="auto"/>
              <w:jc w:val="center"/>
            </w:pPr>
            <w:r>
              <w:rPr>
                <w:b/>
                <w:bCs/>
                <w:sz w:val="12"/>
                <w:szCs w:val="12"/>
              </w:rPr>
              <w:t>A4</w:t>
            </w:r>
          </w:p>
        </w:tc>
        <w:tc>
          <w:tcPr>
            <w:tcW w:w="2843" w:type="dxa"/>
            <w:tcMar>
              <w:top w:w="40" w:type="dxa"/>
              <w:left w:w="60" w:type="dxa"/>
              <w:bottom w:w="40" w:type="dxa"/>
              <w:right w:w="60" w:type="dxa"/>
            </w:tcMar>
          </w:tcPr>
          <w:p w14:paraId="65A4FF90" w14:textId="77777777" w:rsidR="00631FF9" w:rsidRDefault="00631FF9" w:rsidP="00A43D5A">
            <w:pPr>
              <w:spacing w:line="210" w:lineRule="auto"/>
            </w:pPr>
            <w:r>
              <w:rPr>
                <w:sz w:val="12"/>
                <w:szCs w:val="12"/>
              </w:rPr>
              <w:t># studies, diagnostic assessments/ research undertaken or data sets updated (disaggregated by KRA, country, type, theme)</w:t>
            </w:r>
          </w:p>
        </w:tc>
        <w:tc>
          <w:tcPr>
            <w:tcW w:w="760" w:type="dxa"/>
            <w:tcMar>
              <w:top w:w="40" w:type="dxa"/>
              <w:left w:w="60" w:type="dxa"/>
              <w:bottom w:w="40" w:type="dxa"/>
              <w:right w:w="60" w:type="dxa"/>
            </w:tcMar>
          </w:tcPr>
          <w:p w14:paraId="05ED2815" w14:textId="74096802"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tcMar>
              <w:top w:w="40" w:type="dxa"/>
              <w:left w:w="60" w:type="dxa"/>
              <w:bottom w:w="40" w:type="dxa"/>
              <w:right w:w="60" w:type="dxa"/>
            </w:tcMar>
          </w:tcPr>
          <w:p w14:paraId="76276F43" w14:textId="77777777" w:rsidR="00631FF9" w:rsidRDefault="00631FF9" w:rsidP="00A43D5A">
            <w:pPr>
              <w:spacing w:line="210" w:lineRule="auto"/>
            </w:pPr>
            <w:r>
              <w:rPr>
                <w:sz w:val="12"/>
                <w:szCs w:val="12"/>
              </w:rPr>
              <w:t>Not applicable. Project complete and closed.</w:t>
            </w:r>
          </w:p>
        </w:tc>
        <w:tc>
          <w:tcPr>
            <w:tcW w:w="2145" w:type="dxa"/>
            <w:tcMar>
              <w:top w:w="40" w:type="dxa"/>
              <w:left w:w="60" w:type="dxa"/>
              <w:bottom w:w="40" w:type="dxa"/>
              <w:right w:w="60" w:type="dxa"/>
            </w:tcMar>
          </w:tcPr>
          <w:p w14:paraId="61E46209" w14:textId="77777777" w:rsidR="00631FF9" w:rsidRDefault="00631FF9" w:rsidP="00A43D5A">
            <w:pPr>
              <w:spacing w:line="210" w:lineRule="auto"/>
            </w:pPr>
            <w:r>
              <w:rPr>
                <w:sz w:val="12"/>
                <w:szCs w:val="12"/>
              </w:rPr>
              <w:t>1 (1 x Samoa radar feasibility study undertaken in 2025) a) KRA 3 b) Samoa c) Assessment d) Feasibility</w:t>
            </w:r>
          </w:p>
        </w:tc>
        <w:tc>
          <w:tcPr>
            <w:tcW w:w="4394" w:type="dxa"/>
            <w:tcMar>
              <w:top w:w="40" w:type="dxa"/>
              <w:left w:w="60" w:type="dxa"/>
              <w:bottom w:w="40" w:type="dxa"/>
              <w:right w:w="60" w:type="dxa"/>
            </w:tcMar>
          </w:tcPr>
          <w:p w14:paraId="1191E77D" w14:textId="77777777" w:rsidR="00631FF9" w:rsidRDefault="00631FF9" w:rsidP="00A43D5A">
            <w:pPr>
              <w:spacing w:line="210" w:lineRule="auto"/>
            </w:pPr>
            <w:r>
              <w:rPr>
                <w:sz w:val="12"/>
                <w:szCs w:val="12"/>
              </w:rPr>
              <w:t xml:space="preserve">No new study, diagnostic assessment or research undertaken this </w:t>
            </w:r>
            <w:proofErr w:type="spellStart"/>
            <w:proofErr w:type="gramStart"/>
            <w:r>
              <w:rPr>
                <w:sz w:val="12"/>
                <w:szCs w:val="12"/>
              </w:rPr>
              <w:t>period.business</w:t>
            </w:r>
            <w:proofErr w:type="spellEnd"/>
            <w:proofErr w:type="gramEnd"/>
            <w:r>
              <w:rPr>
                <w:sz w:val="12"/>
                <w:szCs w:val="12"/>
              </w:rPr>
              <w:t xml:space="preserve"> as usual coordination </w:t>
            </w:r>
            <w:proofErr w:type="spellStart"/>
            <w:r>
              <w:rPr>
                <w:sz w:val="12"/>
                <w:szCs w:val="12"/>
              </w:rPr>
              <w:t>narrattive</w:t>
            </w:r>
            <w:proofErr w:type="spellEnd"/>
            <w:r>
              <w:rPr>
                <w:sz w:val="12"/>
                <w:szCs w:val="12"/>
              </w:rPr>
              <w:t xml:space="preserve"> only with no ties to this indicator</w:t>
            </w:r>
          </w:p>
        </w:tc>
        <w:tc>
          <w:tcPr>
            <w:tcW w:w="837" w:type="dxa"/>
            <w:shd w:val="clear" w:color="auto" w:fill="ECECEC"/>
            <w:tcMar>
              <w:top w:w="40" w:type="dxa"/>
              <w:left w:w="60" w:type="dxa"/>
              <w:bottom w:w="40" w:type="dxa"/>
              <w:right w:w="60" w:type="dxa"/>
            </w:tcMar>
          </w:tcPr>
          <w:p w14:paraId="256A4F53" w14:textId="77777777" w:rsidR="00631FF9" w:rsidRDefault="00631FF9" w:rsidP="00A43D5A">
            <w:pPr>
              <w:spacing w:line="210" w:lineRule="auto"/>
              <w:jc w:val="center"/>
            </w:pPr>
            <w:r>
              <w:rPr>
                <w:sz w:val="12"/>
                <w:szCs w:val="12"/>
              </w:rPr>
              <w:t>2 - No change this period</w:t>
            </w:r>
          </w:p>
        </w:tc>
      </w:tr>
      <w:tr w:rsidR="00631FF9" w14:paraId="47B144EB" w14:textId="77777777" w:rsidTr="00631FF9">
        <w:tc>
          <w:tcPr>
            <w:tcW w:w="954" w:type="dxa"/>
            <w:shd w:val="clear" w:color="auto" w:fill="F4F8F7"/>
            <w:tcMar>
              <w:top w:w="40" w:type="dxa"/>
              <w:left w:w="60" w:type="dxa"/>
              <w:bottom w:w="40" w:type="dxa"/>
              <w:right w:w="60" w:type="dxa"/>
            </w:tcMar>
          </w:tcPr>
          <w:p w14:paraId="7D466484" w14:textId="77777777" w:rsidR="00631FF9" w:rsidRDefault="00631FF9" w:rsidP="00A43D5A">
            <w:pPr>
              <w:spacing w:line="210" w:lineRule="auto"/>
            </w:pPr>
            <w:r>
              <w:rPr>
                <w:sz w:val="12"/>
                <w:szCs w:val="12"/>
              </w:rPr>
              <w:t>KRA 1-Governance, management &amp; coordination</w:t>
            </w:r>
          </w:p>
        </w:tc>
        <w:tc>
          <w:tcPr>
            <w:tcW w:w="776" w:type="dxa"/>
            <w:shd w:val="clear" w:color="auto" w:fill="F4F8F7"/>
            <w:tcMar>
              <w:top w:w="40" w:type="dxa"/>
              <w:left w:w="60" w:type="dxa"/>
              <w:bottom w:w="40" w:type="dxa"/>
              <w:right w:w="60" w:type="dxa"/>
            </w:tcMar>
          </w:tcPr>
          <w:p w14:paraId="108B2872" w14:textId="77777777" w:rsidR="00631FF9" w:rsidRDefault="00631FF9" w:rsidP="00A43D5A">
            <w:pPr>
              <w:spacing w:line="210" w:lineRule="auto"/>
              <w:jc w:val="center"/>
            </w:pPr>
            <w:r>
              <w:rPr>
                <w:sz w:val="12"/>
                <w:szCs w:val="12"/>
              </w:rPr>
              <w:t>1.3.1</w:t>
            </w:r>
          </w:p>
        </w:tc>
        <w:tc>
          <w:tcPr>
            <w:tcW w:w="669" w:type="dxa"/>
            <w:shd w:val="clear" w:color="auto" w:fill="F4F8F7"/>
            <w:tcMar>
              <w:top w:w="40" w:type="dxa"/>
              <w:left w:w="60" w:type="dxa"/>
              <w:bottom w:w="40" w:type="dxa"/>
              <w:right w:w="60" w:type="dxa"/>
            </w:tcMar>
          </w:tcPr>
          <w:p w14:paraId="459B6712" w14:textId="77777777" w:rsidR="00631FF9" w:rsidRDefault="00631FF9" w:rsidP="00A43D5A">
            <w:pPr>
              <w:spacing w:line="210" w:lineRule="auto"/>
              <w:jc w:val="center"/>
            </w:pPr>
            <w:r>
              <w:rPr>
                <w:b/>
                <w:bCs/>
                <w:sz w:val="12"/>
                <w:szCs w:val="12"/>
              </w:rPr>
              <w:t>A4</w:t>
            </w:r>
          </w:p>
        </w:tc>
        <w:tc>
          <w:tcPr>
            <w:tcW w:w="2843" w:type="dxa"/>
            <w:shd w:val="clear" w:color="auto" w:fill="F4F8F7"/>
            <w:tcMar>
              <w:top w:w="40" w:type="dxa"/>
              <w:left w:w="60" w:type="dxa"/>
              <w:bottom w:w="40" w:type="dxa"/>
              <w:right w:w="60" w:type="dxa"/>
            </w:tcMar>
          </w:tcPr>
          <w:p w14:paraId="75CDE637" w14:textId="77777777" w:rsidR="00631FF9" w:rsidRDefault="00631FF9" w:rsidP="00A43D5A">
            <w:pPr>
              <w:spacing w:line="210" w:lineRule="auto"/>
            </w:pPr>
            <w:r>
              <w:rPr>
                <w:sz w:val="12"/>
                <w:szCs w:val="12"/>
              </w:rPr>
              <w:t># studies, diagnostic assessments / research undertaken</w:t>
            </w:r>
          </w:p>
        </w:tc>
        <w:tc>
          <w:tcPr>
            <w:tcW w:w="760" w:type="dxa"/>
            <w:shd w:val="clear" w:color="auto" w:fill="F4F8F7"/>
            <w:tcMar>
              <w:top w:w="40" w:type="dxa"/>
              <w:left w:w="60" w:type="dxa"/>
              <w:bottom w:w="40" w:type="dxa"/>
              <w:right w:w="60" w:type="dxa"/>
            </w:tcMar>
          </w:tcPr>
          <w:p w14:paraId="7705D386"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3590AC26" w14:textId="77777777" w:rsidR="00631FF9" w:rsidRDefault="00631FF9" w:rsidP="00A43D5A">
            <w:pPr>
              <w:spacing w:line="210" w:lineRule="auto"/>
            </w:pPr>
            <w:r>
              <w:rPr>
                <w:sz w:val="12"/>
                <w:szCs w:val="12"/>
              </w:rPr>
              <w:t>Sector-wide GEDSI diagnostic by Dec 2026</w:t>
            </w:r>
          </w:p>
        </w:tc>
        <w:tc>
          <w:tcPr>
            <w:tcW w:w="2145" w:type="dxa"/>
            <w:shd w:val="clear" w:color="auto" w:fill="F4F8F7"/>
            <w:tcMar>
              <w:top w:w="40" w:type="dxa"/>
              <w:left w:w="60" w:type="dxa"/>
              <w:bottom w:w="40" w:type="dxa"/>
              <w:right w:w="60" w:type="dxa"/>
            </w:tcMar>
          </w:tcPr>
          <w:p w14:paraId="0A28FA03" w14:textId="77777777" w:rsidR="00631FF9" w:rsidRDefault="00631FF9" w:rsidP="00A43D5A">
            <w:pPr>
              <w:spacing w:line="210" w:lineRule="auto"/>
            </w:pPr>
            <w:r>
              <w:rPr>
                <w:sz w:val="12"/>
                <w:szCs w:val="12"/>
              </w:rPr>
              <w:t>Sector-wide GEDSI diagnostic assessment: NOT YET COMMENCED (target Dec 2026). GEDSI Strategy development drew on regional consultation.</w:t>
            </w:r>
          </w:p>
        </w:tc>
        <w:tc>
          <w:tcPr>
            <w:tcW w:w="4394" w:type="dxa"/>
            <w:shd w:val="clear" w:color="auto" w:fill="F4F8F7"/>
            <w:tcMar>
              <w:top w:w="40" w:type="dxa"/>
              <w:left w:w="60" w:type="dxa"/>
              <w:bottom w:w="40" w:type="dxa"/>
              <w:right w:w="60" w:type="dxa"/>
            </w:tcMar>
          </w:tcPr>
          <w:p w14:paraId="610BEE26" w14:textId="77777777" w:rsidR="00631FF9" w:rsidRDefault="00631FF9" w:rsidP="00A43D5A">
            <w:pPr>
              <w:spacing w:line="210" w:lineRule="auto"/>
            </w:pPr>
            <w:r>
              <w:rPr>
                <w:sz w:val="12"/>
                <w:szCs w:val="12"/>
              </w:rPr>
              <w:t>0 completed / in development - GEDSI context analysis drawing on WGSS; sector-wide diagnostic not yet completed. [context analysis, not a completed diagnostic]</w:t>
            </w:r>
          </w:p>
        </w:tc>
        <w:tc>
          <w:tcPr>
            <w:tcW w:w="837" w:type="dxa"/>
            <w:shd w:val="clear" w:color="auto" w:fill="ECECEC"/>
            <w:tcMar>
              <w:top w:w="40" w:type="dxa"/>
              <w:left w:w="60" w:type="dxa"/>
              <w:bottom w:w="40" w:type="dxa"/>
              <w:right w:w="60" w:type="dxa"/>
            </w:tcMar>
          </w:tcPr>
          <w:p w14:paraId="21BC1653" w14:textId="77777777" w:rsidR="00631FF9" w:rsidRDefault="00631FF9" w:rsidP="00A43D5A">
            <w:pPr>
              <w:spacing w:line="210" w:lineRule="auto"/>
              <w:jc w:val="center"/>
            </w:pPr>
            <w:r>
              <w:rPr>
                <w:sz w:val="12"/>
                <w:szCs w:val="12"/>
              </w:rPr>
              <w:t>2 - No change this period</w:t>
            </w:r>
          </w:p>
        </w:tc>
      </w:tr>
      <w:tr w:rsidR="00631FF9" w14:paraId="26133095" w14:textId="77777777" w:rsidTr="00631FF9">
        <w:tc>
          <w:tcPr>
            <w:tcW w:w="954" w:type="dxa"/>
            <w:tcMar>
              <w:top w:w="40" w:type="dxa"/>
              <w:left w:w="60" w:type="dxa"/>
              <w:bottom w:w="40" w:type="dxa"/>
              <w:right w:w="60" w:type="dxa"/>
            </w:tcMar>
          </w:tcPr>
          <w:p w14:paraId="76ADD23F"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0567A3CA" w14:textId="77777777" w:rsidR="00631FF9" w:rsidRDefault="00631FF9" w:rsidP="00A43D5A">
            <w:pPr>
              <w:spacing w:line="210" w:lineRule="auto"/>
              <w:jc w:val="center"/>
            </w:pPr>
            <w:r>
              <w:rPr>
                <w:sz w:val="12"/>
                <w:szCs w:val="12"/>
              </w:rPr>
              <w:t>3.1.1</w:t>
            </w:r>
          </w:p>
        </w:tc>
        <w:tc>
          <w:tcPr>
            <w:tcW w:w="669" w:type="dxa"/>
            <w:tcMar>
              <w:top w:w="40" w:type="dxa"/>
              <w:left w:w="60" w:type="dxa"/>
              <w:bottom w:w="40" w:type="dxa"/>
              <w:right w:w="60" w:type="dxa"/>
            </w:tcMar>
          </w:tcPr>
          <w:p w14:paraId="74033B3F" w14:textId="77777777" w:rsidR="00631FF9" w:rsidRDefault="00631FF9" w:rsidP="00A43D5A">
            <w:pPr>
              <w:spacing w:line="210" w:lineRule="auto"/>
              <w:jc w:val="center"/>
            </w:pPr>
            <w:r>
              <w:rPr>
                <w:b/>
                <w:bCs/>
                <w:sz w:val="12"/>
                <w:szCs w:val="12"/>
              </w:rPr>
              <w:t>A4</w:t>
            </w:r>
          </w:p>
        </w:tc>
        <w:tc>
          <w:tcPr>
            <w:tcW w:w="2843" w:type="dxa"/>
            <w:tcMar>
              <w:top w:w="40" w:type="dxa"/>
              <w:left w:w="60" w:type="dxa"/>
              <w:bottom w:w="40" w:type="dxa"/>
              <w:right w:w="60" w:type="dxa"/>
            </w:tcMar>
          </w:tcPr>
          <w:p w14:paraId="3B04C8F0" w14:textId="77777777" w:rsidR="00631FF9" w:rsidRDefault="00631FF9" w:rsidP="00A43D5A">
            <w:pPr>
              <w:spacing w:line="210" w:lineRule="auto"/>
            </w:pPr>
            <w:r>
              <w:rPr>
                <w:sz w:val="12"/>
                <w:szCs w:val="12"/>
              </w:rPr>
              <w:t># studies, diagnostic assessments/ research undertaken or data sets updated (disaggregated by KRA, country, type, theme)</w:t>
            </w:r>
          </w:p>
        </w:tc>
        <w:tc>
          <w:tcPr>
            <w:tcW w:w="760" w:type="dxa"/>
            <w:tcMar>
              <w:top w:w="40" w:type="dxa"/>
              <w:left w:w="60" w:type="dxa"/>
              <w:bottom w:w="40" w:type="dxa"/>
              <w:right w:w="60" w:type="dxa"/>
            </w:tcMar>
          </w:tcPr>
          <w:p w14:paraId="419D6C24"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4F4A6975" w14:textId="77777777" w:rsidR="00631FF9" w:rsidRDefault="00631FF9" w:rsidP="00A43D5A">
            <w:pPr>
              <w:spacing w:line="210" w:lineRule="auto"/>
            </w:pPr>
          </w:p>
        </w:tc>
        <w:tc>
          <w:tcPr>
            <w:tcW w:w="2145" w:type="dxa"/>
            <w:tcMar>
              <w:top w:w="40" w:type="dxa"/>
              <w:left w:w="60" w:type="dxa"/>
              <w:bottom w:w="40" w:type="dxa"/>
              <w:right w:w="60" w:type="dxa"/>
            </w:tcMar>
          </w:tcPr>
          <w:p w14:paraId="74BC992C"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024D2DDD" w14:textId="77777777" w:rsidR="00631FF9" w:rsidRDefault="00631FF9" w:rsidP="00A43D5A">
            <w:pPr>
              <w:spacing w:line="210" w:lineRule="auto"/>
            </w:pPr>
            <w:r>
              <w:rPr>
                <w:sz w:val="12"/>
                <w:szCs w:val="12"/>
              </w:rPr>
              <w:t>1) Regional Observation Network Stocktake (all 15 countries complete and initial review. Iterative/ being continually updated) 2) Regional Refurbishment Plan workplan drafted and being implemented in collaboration with first stage countries: Solomon Islands, Samoa, Fiji, Vanuatu, Tokelau, RMI, and FSM</w:t>
            </w:r>
          </w:p>
        </w:tc>
        <w:tc>
          <w:tcPr>
            <w:tcW w:w="837" w:type="dxa"/>
            <w:shd w:val="clear" w:color="auto" w:fill="D9F0DE"/>
            <w:tcMar>
              <w:top w:w="40" w:type="dxa"/>
              <w:left w:w="60" w:type="dxa"/>
              <w:bottom w:w="40" w:type="dxa"/>
              <w:right w:w="60" w:type="dxa"/>
            </w:tcMar>
          </w:tcPr>
          <w:p w14:paraId="65E53AF2" w14:textId="77777777" w:rsidR="00631FF9" w:rsidRDefault="00631FF9" w:rsidP="00A43D5A">
            <w:pPr>
              <w:spacing w:line="210" w:lineRule="auto"/>
              <w:jc w:val="center"/>
            </w:pPr>
            <w:r>
              <w:rPr>
                <w:sz w:val="12"/>
                <w:szCs w:val="12"/>
              </w:rPr>
              <w:t>4 - On track</w:t>
            </w:r>
          </w:p>
        </w:tc>
      </w:tr>
      <w:tr w:rsidR="00631FF9" w14:paraId="32393405" w14:textId="77777777" w:rsidTr="00631FF9">
        <w:tc>
          <w:tcPr>
            <w:tcW w:w="954" w:type="dxa"/>
            <w:shd w:val="clear" w:color="auto" w:fill="F4F8F7"/>
            <w:tcMar>
              <w:top w:w="40" w:type="dxa"/>
              <w:left w:w="60" w:type="dxa"/>
              <w:bottom w:w="40" w:type="dxa"/>
              <w:right w:w="60" w:type="dxa"/>
            </w:tcMar>
          </w:tcPr>
          <w:p w14:paraId="493B865E"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0B9E8D82" w14:textId="77777777" w:rsidR="00631FF9" w:rsidRDefault="00631FF9" w:rsidP="00A43D5A">
            <w:pPr>
              <w:spacing w:line="210" w:lineRule="auto"/>
              <w:jc w:val="center"/>
            </w:pPr>
            <w:r>
              <w:rPr>
                <w:sz w:val="12"/>
                <w:szCs w:val="12"/>
              </w:rPr>
              <w:t>3.1.1</w:t>
            </w:r>
          </w:p>
        </w:tc>
        <w:tc>
          <w:tcPr>
            <w:tcW w:w="669" w:type="dxa"/>
            <w:shd w:val="clear" w:color="auto" w:fill="F4F8F7"/>
            <w:tcMar>
              <w:top w:w="40" w:type="dxa"/>
              <w:left w:w="60" w:type="dxa"/>
              <w:bottom w:w="40" w:type="dxa"/>
              <w:right w:w="60" w:type="dxa"/>
            </w:tcMar>
          </w:tcPr>
          <w:p w14:paraId="5CA76108" w14:textId="77777777" w:rsidR="00631FF9" w:rsidRDefault="00631FF9" w:rsidP="00A43D5A">
            <w:pPr>
              <w:spacing w:line="210" w:lineRule="auto"/>
              <w:jc w:val="center"/>
            </w:pPr>
            <w:r>
              <w:rPr>
                <w:b/>
                <w:bCs/>
                <w:sz w:val="12"/>
                <w:szCs w:val="12"/>
              </w:rPr>
              <w:t>A4</w:t>
            </w:r>
          </w:p>
        </w:tc>
        <w:tc>
          <w:tcPr>
            <w:tcW w:w="2843" w:type="dxa"/>
            <w:shd w:val="clear" w:color="auto" w:fill="F4F8F7"/>
            <w:tcMar>
              <w:top w:w="40" w:type="dxa"/>
              <w:left w:w="60" w:type="dxa"/>
              <w:bottom w:w="40" w:type="dxa"/>
              <w:right w:w="60" w:type="dxa"/>
            </w:tcMar>
          </w:tcPr>
          <w:p w14:paraId="1C426193" w14:textId="77777777" w:rsidR="00631FF9" w:rsidRDefault="00631FF9" w:rsidP="00A43D5A">
            <w:pPr>
              <w:spacing w:line="210" w:lineRule="auto"/>
            </w:pPr>
            <w:r>
              <w:rPr>
                <w:sz w:val="12"/>
                <w:szCs w:val="12"/>
              </w:rPr>
              <w:t># studies, diagnostic assessments/ research undertaken or data sets updated (disaggregated by KRA, country, type, theme)</w:t>
            </w:r>
          </w:p>
        </w:tc>
        <w:tc>
          <w:tcPr>
            <w:tcW w:w="760" w:type="dxa"/>
            <w:shd w:val="clear" w:color="auto" w:fill="F4F8F7"/>
            <w:tcMar>
              <w:top w:w="40" w:type="dxa"/>
              <w:left w:w="60" w:type="dxa"/>
              <w:bottom w:w="40" w:type="dxa"/>
              <w:right w:w="60" w:type="dxa"/>
            </w:tcMar>
          </w:tcPr>
          <w:p w14:paraId="39A60CEF" w14:textId="77777777" w:rsidR="00631FF9" w:rsidRDefault="00631FF9" w:rsidP="00A43D5A">
            <w:pPr>
              <w:spacing w:line="210" w:lineRule="auto"/>
              <w:jc w:val="center"/>
            </w:pPr>
            <w:r>
              <w:rPr>
                <w:sz w:val="12"/>
                <w:szCs w:val="12"/>
              </w:rPr>
              <w:t>ESNZ</w:t>
            </w:r>
          </w:p>
        </w:tc>
        <w:tc>
          <w:tcPr>
            <w:tcW w:w="1773" w:type="dxa"/>
            <w:shd w:val="clear" w:color="auto" w:fill="F4F8F7"/>
            <w:tcMar>
              <w:top w:w="40" w:type="dxa"/>
              <w:left w:w="60" w:type="dxa"/>
              <w:bottom w:w="40" w:type="dxa"/>
              <w:right w:w="60" w:type="dxa"/>
            </w:tcMar>
          </w:tcPr>
          <w:p w14:paraId="324B0012"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024E84D0"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1949E3FA" w14:textId="77777777" w:rsidR="00631FF9" w:rsidRDefault="00631FF9" w:rsidP="00A43D5A">
            <w:pPr>
              <w:spacing w:line="210" w:lineRule="auto"/>
            </w:pPr>
            <w:r>
              <w:rPr>
                <w:sz w:val="12"/>
                <w:szCs w:val="12"/>
              </w:rPr>
              <w:t>Literature review and WMO-standards research finalised and incorporated into the endorsed Guidance Document and procurement toolkit. a) KRA 3 b) Regional c) Literature review / desk research d) Equipment standardisation &amp; procurement</w:t>
            </w:r>
          </w:p>
        </w:tc>
        <w:tc>
          <w:tcPr>
            <w:tcW w:w="837" w:type="dxa"/>
            <w:shd w:val="clear" w:color="auto" w:fill="CDEBD3"/>
            <w:tcMar>
              <w:top w:w="40" w:type="dxa"/>
              <w:left w:w="60" w:type="dxa"/>
              <w:bottom w:w="40" w:type="dxa"/>
              <w:right w:w="60" w:type="dxa"/>
            </w:tcMar>
          </w:tcPr>
          <w:p w14:paraId="42BB9B14" w14:textId="77777777" w:rsidR="00631FF9" w:rsidRDefault="00631FF9" w:rsidP="00A43D5A">
            <w:pPr>
              <w:spacing w:line="210" w:lineRule="auto"/>
              <w:jc w:val="center"/>
            </w:pPr>
            <w:r>
              <w:rPr>
                <w:sz w:val="12"/>
                <w:szCs w:val="12"/>
              </w:rPr>
              <w:t>5- Significant progress</w:t>
            </w:r>
          </w:p>
        </w:tc>
      </w:tr>
      <w:tr w:rsidR="00631FF9" w14:paraId="2D12A6E4" w14:textId="77777777" w:rsidTr="00631FF9">
        <w:tc>
          <w:tcPr>
            <w:tcW w:w="954" w:type="dxa"/>
            <w:tcMar>
              <w:top w:w="40" w:type="dxa"/>
              <w:left w:w="60" w:type="dxa"/>
              <w:bottom w:w="40" w:type="dxa"/>
              <w:right w:w="60" w:type="dxa"/>
            </w:tcMar>
          </w:tcPr>
          <w:p w14:paraId="578D70EB"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6831BDB0" w14:textId="77777777" w:rsidR="00631FF9" w:rsidRDefault="00631FF9" w:rsidP="00A43D5A">
            <w:pPr>
              <w:spacing w:line="210" w:lineRule="auto"/>
              <w:jc w:val="center"/>
            </w:pPr>
            <w:r>
              <w:rPr>
                <w:sz w:val="12"/>
                <w:szCs w:val="12"/>
              </w:rPr>
              <w:t>4.2.5</w:t>
            </w:r>
          </w:p>
        </w:tc>
        <w:tc>
          <w:tcPr>
            <w:tcW w:w="669" w:type="dxa"/>
            <w:tcMar>
              <w:top w:w="40" w:type="dxa"/>
              <w:left w:w="60" w:type="dxa"/>
              <w:bottom w:w="40" w:type="dxa"/>
              <w:right w:w="60" w:type="dxa"/>
            </w:tcMar>
          </w:tcPr>
          <w:p w14:paraId="5746EC5E" w14:textId="77777777" w:rsidR="00631FF9" w:rsidRDefault="00631FF9" w:rsidP="00A43D5A">
            <w:pPr>
              <w:spacing w:line="210" w:lineRule="auto"/>
              <w:jc w:val="center"/>
            </w:pPr>
            <w:r>
              <w:rPr>
                <w:b/>
                <w:bCs/>
                <w:sz w:val="12"/>
                <w:szCs w:val="12"/>
              </w:rPr>
              <w:t>A4</w:t>
            </w:r>
          </w:p>
        </w:tc>
        <w:tc>
          <w:tcPr>
            <w:tcW w:w="2843" w:type="dxa"/>
            <w:tcMar>
              <w:top w:w="40" w:type="dxa"/>
              <w:left w:w="60" w:type="dxa"/>
              <w:bottom w:w="40" w:type="dxa"/>
              <w:right w:w="60" w:type="dxa"/>
            </w:tcMar>
          </w:tcPr>
          <w:p w14:paraId="56E6AD69" w14:textId="77777777" w:rsidR="00631FF9" w:rsidRDefault="00631FF9" w:rsidP="00A43D5A">
            <w:pPr>
              <w:spacing w:line="210" w:lineRule="auto"/>
            </w:pPr>
            <w:r>
              <w:rPr>
                <w:sz w:val="12"/>
                <w:szCs w:val="12"/>
              </w:rPr>
              <w:t># studies, diagnostic assessments/ research undertaken or data sets updated (disaggregated by KRA, country, type, theme)</w:t>
            </w:r>
          </w:p>
        </w:tc>
        <w:tc>
          <w:tcPr>
            <w:tcW w:w="760" w:type="dxa"/>
            <w:tcMar>
              <w:top w:w="40" w:type="dxa"/>
              <w:left w:w="60" w:type="dxa"/>
              <w:bottom w:w="40" w:type="dxa"/>
              <w:right w:w="60" w:type="dxa"/>
            </w:tcMar>
          </w:tcPr>
          <w:p w14:paraId="6A97781F" w14:textId="77777777" w:rsidR="00631FF9" w:rsidRDefault="00631FF9" w:rsidP="00A43D5A">
            <w:pPr>
              <w:spacing w:line="210" w:lineRule="auto"/>
              <w:jc w:val="center"/>
            </w:pPr>
            <w:r>
              <w:rPr>
                <w:sz w:val="12"/>
                <w:szCs w:val="12"/>
              </w:rPr>
              <w:t>SPC</w:t>
            </w:r>
          </w:p>
        </w:tc>
        <w:tc>
          <w:tcPr>
            <w:tcW w:w="1773" w:type="dxa"/>
            <w:tcMar>
              <w:top w:w="40" w:type="dxa"/>
              <w:left w:w="60" w:type="dxa"/>
              <w:bottom w:w="40" w:type="dxa"/>
              <w:right w:w="60" w:type="dxa"/>
            </w:tcMar>
          </w:tcPr>
          <w:p w14:paraId="4FE83B71" w14:textId="77777777" w:rsidR="00631FF9" w:rsidRDefault="00631FF9" w:rsidP="00A43D5A">
            <w:pPr>
              <w:spacing w:line="210" w:lineRule="auto"/>
            </w:pPr>
          </w:p>
        </w:tc>
        <w:tc>
          <w:tcPr>
            <w:tcW w:w="2145" w:type="dxa"/>
            <w:tcMar>
              <w:top w:w="40" w:type="dxa"/>
              <w:left w:w="60" w:type="dxa"/>
              <w:bottom w:w="40" w:type="dxa"/>
              <w:right w:w="60" w:type="dxa"/>
            </w:tcMar>
          </w:tcPr>
          <w:p w14:paraId="1B3D3366"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15E97F43" w14:textId="77777777" w:rsidR="00631FF9" w:rsidRDefault="00631FF9" w:rsidP="00A43D5A">
            <w:pPr>
              <w:spacing w:line="210" w:lineRule="auto"/>
            </w:pPr>
            <w:r>
              <w:rPr>
                <w:sz w:val="12"/>
                <w:szCs w:val="12"/>
              </w:rPr>
              <w:t>13 national hydrological diagnostic assessments undertaken using the Framework (3 PICTs piloted + 10 further PICTs assessed). a) KRA 4 b) 13 PICTs c) Diagnostic assessment d) Hydrology. Count: 13.</w:t>
            </w:r>
          </w:p>
        </w:tc>
        <w:tc>
          <w:tcPr>
            <w:tcW w:w="837" w:type="dxa"/>
            <w:shd w:val="clear" w:color="auto" w:fill="CDEBD3"/>
            <w:tcMar>
              <w:top w:w="40" w:type="dxa"/>
              <w:left w:w="60" w:type="dxa"/>
              <w:bottom w:w="40" w:type="dxa"/>
              <w:right w:w="60" w:type="dxa"/>
            </w:tcMar>
          </w:tcPr>
          <w:p w14:paraId="39C3F173" w14:textId="77777777" w:rsidR="00631FF9" w:rsidRDefault="00631FF9" w:rsidP="00A43D5A">
            <w:pPr>
              <w:spacing w:line="210" w:lineRule="auto"/>
              <w:jc w:val="center"/>
            </w:pPr>
            <w:r>
              <w:rPr>
                <w:sz w:val="12"/>
                <w:szCs w:val="12"/>
              </w:rPr>
              <w:t>5- Significant progress</w:t>
            </w:r>
          </w:p>
        </w:tc>
      </w:tr>
      <w:tr w:rsidR="00631FF9" w14:paraId="75A435F1" w14:textId="77777777" w:rsidTr="00631FF9">
        <w:tc>
          <w:tcPr>
            <w:tcW w:w="954" w:type="dxa"/>
            <w:shd w:val="clear" w:color="auto" w:fill="F4F8F7"/>
            <w:tcMar>
              <w:top w:w="40" w:type="dxa"/>
              <w:left w:w="60" w:type="dxa"/>
              <w:bottom w:w="40" w:type="dxa"/>
              <w:right w:w="60" w:type="dxa"/>
            </w:tcMar>
          </w:tcPr>
          <w:p w14:paraId="3F9931B3"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731474B2" w14:textId="77777777" w:rsidR="00631FF9" w:rsidRDefault="00631FF9" w:rsidP="00A43D5A">
            <w:pPr>
              <w:spacing w:line="210" w:lineRule="auto"/>
              <w:jc w:val="center"/>
            </w:pPr>
            <w:r>
              <w:rPr>
                <w:sz w:val="12"/>
                <w:szCs w:val="12"/>
              </w:rPr>
              <w:t>4.1.1</w:t>
            </w:r>
          </w:p>
        </w:tc>
        <w:tc>
          <w:tcPr>
            <w:tcW w:w="669" w:type="dxa"/>
            <w:shd w:val="clear" w:color="auto" w:fill="F4F8F7"/>
            <w:tcMar>
              <w:top w:w="40" w:type="dxa"/>
              <w:left w:w="60" w:type="dxa"/>
              <w:bottom w:w="40" w:type="dxa"/>
              <w:right w:w="60" w:type="dxa"/>
            </w:tcMar>
          </w:tcPr>
          <w:p w14:paraId="72CDB43E" w14:textId="77777777" w:rsidR="00631FF9" w:rsidRDefault="00631FF9" w:rsidP="00A43D5A">
            <w:pPr>
              <w:spacing w:line="210" w:lineRule="auto"/>
              <w:jc w:val="center"/>
            </w:pPr>
            <w:r>
              <w:rPr>
                <w:b/>
                <w:bCs/>
                <w:sz w:val="12"/>
                <w:szCs w:val="12"/>
              </w:rPr>
              <w:t>A4</w:t>
            </w:r>
          </w:p>
        </w:tc>
        <w:tc>
          <w:tcPr>
            <w:tcW w:w="2843" w:type="dxa"/>
            <w:shd w:val="clear" w:color="auto" w:fill="F4F8F7"/>
            <w:tcMar>
              <w:top w:w="40" w:type="dxa"/>
              <w:left w:w="60" w:type="dxa"/>
              <w:bottom w:w="40" w:type="dxa"/>
              <w:right w:w="60" w:type="dxa"/>
            </w:tcMar>
          </w:tcPr>
          <w:p w14:paraId="588897CC" w14:textId="77777777" w:rsidR="00631FF9" w:rsidRDefault="00631FF9" w:rsidP="00A43D5A">
            <w:pPr>
              <w:spacing w:line="210" w:lineRule="auto"/>
            </w:pPr>
            <w:r>
              <w:rPr>
                <w:sz w:val="12"/>
                <w:szCs w:val="12"/>
              </w:rPr>
              <w:t># studies, diagnostic assessments/ research undertaken or data sets updated (disaggregated by KRA, country, type, theme)</w:t>
            </w:r>
          </w:p>
        </w:tc>
        <w:tc>
          <w:tcPr>
            <w:tcW w:w="760" w:type="dxa"/>
            <w:shd w:val="clear" w:color="auto" w:fill="F4F8F7"/>
            <w:tcMar>
              <w:top w:w="40" w:type="dxa"/>
              <w:left w:w="60" w:type="dxa"/>
              <w:bottom w:w="40" w:type="dxa"/>
              <w:right w:w="60" w:type="dxa"/>
            </w:tcMar>
          </w:tcPr>
          <w:p w14:paraId="0B344EE5" w14:textId="09DD09CD" w:rsidR="00631FF9" w:rsidRDefault="00631FF9" w:rsidP="00A43D5A">
            <w:pPr>
              <w:spacing w:line="210" w:lineRule="auto"/>
              <w:jc w:val="center"/>
            </w:pPr>
            <w:r>
              <w:rPr>
                <w:sz w:val="12"/>
                <w:szCs w:val="12"/>
              </w:rPr>
              <w:t xml:space="preserve">BoM-led, NZ </w:t>
            </w:r>
            <w:r w:rsidR="00080A4A">
              <w:rPr>
                <w:sz w:val="12"/>
                <w:szCs w:val="12"/>
              </w:rPr>
              <w:t>Met Service</w:t>
            </w:r>
          </w:p>
        </w:tc>
        <w:tc>
          <w:tcPr>
            <w:tcW w:w="1773" w:type="dxa"/>
            <w:shd w:val="clear" w:color="auto" w:fill="F4F8F7"/>
            <w:tcMar>
              <w:top w:w="40" w:type="dxa"/>
              <w:left w:w="60" w:type="dxa"/>
              <w:bottom w:w="40" w:type="dxa"/>
              <w:right w:w="60" w:type="dxa"/>
            </w:tcMar>
          </w:tcPr>
          <w:p w14:paraId="70C35C3D" w14:textId="77777777" w:rsidR="00631FF9" w:rsidRDefault="00631FF9" w:rsidP="00A43D5A">
            <w:pPr>
              <w:spacing w:line="210" w:lineRule="auto"/>
            </w:pPr>
            <w:r>
              <w:rPr>
                <w:sz w:val="12"/>
                <w:szCs w:val="12"/>
              </w:rPr>
              <w:t>IFP: Solution Architecture Design - May 31</w:t>
            </w:r>
            <w:proofErr w:type="gramStart"/>
            <w:r>
              <w:rPr>
                <w:sz w:val="12"/>
                <w:szCs w:val="12"/>
              </w:rPr>
              <w:t xml:space="preserve"> 2026</w:t>
            </w:r>
            <w:proofErr w:type="gramEnd"/>
            <w:r>
              <w:rPr>
                <w:sz w:val="12"/>
                <w:szCs w:val="12"/>
              </w:rPr>
              <w:t>; Visual weather - uplift of visual weather in Fiji - Oct 31</w:t>
            </w:r>
            <w:proofErr w:type="gramStart"/>
            <w:r>
              <w:rPr>
                <w:sz w:val="12"/>
                <w:szCs w:val="12"/>
              </w:rPr>
              <w:t xml:space="preserve"> 2026</w:t>
            </w:r>
            <w:proofErr w:type="gramEnd"/>
            <w:r>
              <w:rPr>
                <w:sz w:val="12"/>
                <w:szCs w:val="12"/>
              </w:rPr>
              <w:t>; TC module update - Oct 31</w:t>
            </w:r>
            <w:proofErr w:type="gramStart"/>
            <w:r>
              <w:rPr>
                <w:sz w:val="12"/>
                <w:szCs w:val="12"/>
              </w:rPr>
              <w:t xml:space="preserve"> 2026</w:t>
            </w:r>
            <w:proofErr w:type="gramEnd"/>
            <w:r>
              <w:rPr>
                <w:sz w:val="12"/>
                <w:szCs w:val="12"/>
              </w:rPr>
              <w:t>; Data and infrastructure implementation - Oct 31</w:t>
            </w:r>
            <w:proofErr w:type="gramStart"/>
            <w:r>
              <w:rPr>
                <w:sz w:val="12"/>
                <w:szCs w:val="12"/>
              </w:rPr>
              <w:t xml:space="preserve"> 2026</w:t>
            </w:r>
            <w:proofErr w:type="gramEnd"/>
            <w:r>
              <w:rPr>
                <w:sz w:val="12"/>
                <w:szCs w:val="12"/>
              </w:rPr>
              <w:t>; Supporting artefacts and training - Jan 31 2027</w:t>
            </w:r>
          </w:p>
        </w:tc>
        <w:tc>
          <w:tcPr>
            <w:tcW w:w="2145" w:type="dxa"/>
            <w:shd w:val="clear" w:color="auto" w:fill="F4F8F7"/>
            <w:tcMar>
              <w:top w:w="40" w:type="dxa"/>
              <w:left w:w="60" w:type="dxa"/>
              <w:bottom w:w="40" w:type="dxa"/>
              <w:right w:w="60" w:type="dxa"/>
            </w:tcMar>
          </w:tcPr>
          <w:p w14:paraId="11B68115" w14:textId="77777777" w:rsidR="00631FF9" w:rsidRDefault="00631FF9" w:rsidP="00A43D5A">
            <w:pPr>
              <w:spacing w:line="210" w:lineRule="auto"/>
            </w:pPr>
            <w:r>
              <w:rPr>
                <w:sz w:val="12"/>
                <w:szCs w:val="12"/>
              </w:rPr>
              <w:t>1 peer review (2025): a) KRA 5 b) Fiji, NZ c) peer review d) forecasting platform</w:t>
            </w:r>
          </w:p>
        </w:tc>
        <w:tc>
          <w:tcPr>
            <w:tcW w:w="4394" w:type="dxa"/>
            <w:shd w:val="clear" w:color="auto" w:fill="F4F8F7"/>
            <w:tcMar>
              <w:top w:w="40" w:type="dxa"/>
              <w:left w:w="60" w:type="dxa"/>
              <w:bottom w:w="40" w:type="dxa"/>
              <w:right w:w="60" w:type="dxa"/>
            </w:tcMar>
          </w:tcPr>
          <w:p w14:paraId="2182ABEB" w14:textId="77777777" w:rsidR="00631FF9" w:rsidRDefault="00631FF9" w:rsidP="00A43D5A">
            <w:pPr>
              <w:spacing w:line="210" w:lineRule="auto"/>
            </w:pPr>
            <w:r>
              <w:rPr>
                <w:sz w:val="12"/>
                <w:szCs w:val="12"/>
              </w:rPr>
              <w:t xml:space="preserve">There were ICT assessments done for the different countries - exact Qty and which countries, Cameron or Gabor from NZ to confirm.   There was also 1 ICT </w:t>
            </w:r>
            <w:proofErr w:type="spellStart"/>
            <w:r>
              <w:rPr>
                <w:sz w:val="12"/>
                <w:szCs w:val="12"/>
              </w:rPr>
              <w:t>Architecfture</w:t>
            </w:r>
            <w:proofErr w:type="spellEnd"/>
            <w:r>
              <w:rPr>
                <w:sz w:val="12"/>
                <w:szCs w:val="12"/>
              </w:rPr>
              <w:t xml:space="preserve"> Design developed for the region</w:t>
            </w:r>
          </w:p>
        </w:tc>
        <w:tc>
          <w:tcPr>
            <w:tcW w:w="837" w:type="dxa"/>
            <w:shd w:val="clear" w:color="auto" w:fill="FFE9C7"/>
            <w:tcMar>
              <w:top w:w="40" w:type="dxa"/>
              <w:left w:w="60" w:type="dxa"/>
              <w:bottom w:w="40" w:type="dxa"/>
              <w:right w:w="60" w:type="dxa"/>
            </w:tcMar>
          </w:tcPr>
          <w:p w14:paraId="2D0A0D12" w14:textId="77777777" w:rsidR="00631FF9" w:rsidRDefault="00631FF9" w:rsidP="00A43D5A">
            <w:pPr>
              <w:spacing w:line="210" w:lineRule="auto"/>
              <w:jc w:val="center"/>
            </w:pPr>
            <w:r>
              <w:rPr>
                <w:sz w:val="12"/>
                <w:szCs w:val="12"/>
              </w:rPr>
              <w:t>3 - Some/partial progress</w:t>
            </w:r>
          </w:p>
        </w:tc>
      </w:tr>
      <w:tr w:rsidR="00631FF9" w14:paraId="79B7ED72" w14:textId="77777777" w:rsidTr="00631FF9">
        <w:tc>
          <w:tcPr>
            <w:tcW w:w="954" w:type="dxa"/>
            <w:tcMar>
              <w:top w:w="40" w:type="dxa"/>
              <w:left w:w="60" w:type="dxa"/>
              <w:bottom w:w="40" w:type="dxa"/>
              <w:right w:w="60" w:type="dxa"/>
            </w:tcMar>
          </w:tcPr>
          <w:p w14:paraId="37B6468D"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66BD6D8E" w14:textId="77777777" w:rsidR="00631FF9" w:rsidRDefault="00631FF9" w:rsidP="00A43D5A">
            <w:pPr>
              <w:spacing w:line="210" w:lineRule="auto"/>
              <w:jc w:val="center"/>
            </w:pPr>
            <w:r>
              <w:rPr>
                <w:sz w:val="12"/>
                <w:szCs w:val="12"/>
              </w:rPr>
              <w:t>4.2.4</w:t>
            </w:r>
          </w:p>
        </w:tc>
        <w:tc>
          <w:tcPr>
            <w:tcW w:w="669" w:type="dxa"/>
            <w:tcMar>
              <w:top w:w="40" w:type="dxa"/>
              <w:left w:w="60" w:type="dxa"/>
              <w:bottom w:w="40" w:type="dxa"/>
              <w:right w:w="60" w:type="dxa"/>
            </w:tcMar>
          </w:tcPr>
          <w:p w14:paraId="0C20D4BA" w14:textId="77777777" w:rsidR="00631FF9" w:rsidRDefault="00631FF9" w:rsidP="00A43D5A">
            <w:pPr>
              <w:spacing w:line="210" w:lineRule="auto"/>
              <w:jc w:val="center"/>
            </w:pPr>
            <w:r>
              <w:rPr>
                <w:b/>
                <w:bCs/>
                <w:sz w:val="12"/>
                <w:szCs w:val="12"/>
              </w:rPr>
              <w:t>A4</w:t>
            </w:r>
          </w:p>
        </w:tc>
        <w:tc>
          <w:tcPr>
            <w:tcW w:w="2843" w:type="dxa"/>
            <w:tcMar>
              <w:top w:w="40" w:type="dxa"/>
              <w:left w:w="60" w:type="dxa"/>
              <w:bottom w:w="40" w:type="dxa"/>
              <w:right w:w="60" w:type="dxa"/>
            </w:tcMar>
          </w:tcPr>
          <w:p w14:paraId="628DABE0" w14:textId="77777777" w:rsidR="00631FF9" w:rsidRDefault="00631FF9" w:rsidP="00A43D5A">
            <w:pPr>
              <w:spacing w:line="210" w:lineRule="auto"/>
            </w:pPr>
            <w:r>
              <w:rPr>
                <w:sz w:val="12"/>
                <w:szCs w:val="12"/>
              </w:rPr>
              <w:t># studies, diagnostic assessments/ research undertaken or data sets updated (disaggregated by KRA, country, type, theme)</w:t>
            </w:r>
          </w:p>
        </w:tc>
        <w:tc>
          <w:tcPr>
            <w:tcW w:w="760" w:type="dxa"/>
            <w:tcMar>
              <w:top w:w="40" w:type="dxa"/>
              <w:left w:w="60" w:type="dxa"/>
              <w:bottom w:w="40" w:type="dxa"/>
              <w:right w:w="60" w:type="dxa"/>
            </w:tcMar>
          </w:tcPr>
          <w:p w14:paraId="70079513" w14:textId="77777777" w:rsidR="00631FF9" w:rsidRDefault="00631FF9" w:rsidP="00A43D5A">
            <w:pPr>
              <w:spacing w:line="210" w:lineRule="auto"/>
              <w:jc w:val="center"/>
            </w:pPr>
            <w:r>
              <w:rPr>
                <w:sz w:val="12"/>
                <w:szCs w:val="12"/>
              </w:rPr>
              <w:t>SPC</w:t>
            </w:r>
          </w:p>
        </w:tc>
        <w:tc>
          <w:tcPr>
            <w:tcW w:w="1773" w:type="dxa"/>
            <w:tcMar>
              <w:top w:w="40" w:type="dxa"/>
              <w:left w:w="60" w:type="dxa"/>
              <w:bottom w:w="40" w:type="dxa"/>
              <w:right w:w="60" w:type="dxa"/>
            </w:tcMar>
          </w:tcPr>
          <w:p w14:paraId="6DEEFEE6" w14:textId="77777777" w:rsidR="00631FF9" w:rsidRDefault="00631FF9" w:rsidP="00A43D5A">
            <w:pPr>
              <w:spacing w:line="210" w:lineRule="auto"/>
            </w:pPr>
          </w:p>
        </w:tc>
        <w:tc>
          <w:tcPr>
            <w:tcW w:w="2145" w:type="dxa"/>
            <w:tcMar>
              <w:top w:w="40" w:type="dxa"/>
              <w:left w:w="60" w:type="dxa"/>
              <w:bottom w:w="40" w:type="dxa"/>
              <w:right w:w="60" w:type="dxa"/>
            </w:tcMar>
          </w:tcPr>
          <w:p w14:paraId="04B5A748"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47DF3405" w14:textId="77777777" w:rsidR="00631FF9" w:rsidRDefault="00631FF9" w:rsidP="00A43D5A">
            <w:pPr>
              <w:spacing w:line="210" w:lineRule="auto"/>
            </w:pPr>
            <w:r>
              <w:rPr>
                <w:sz w:val="12"/>
                <w:szCs w:val="12"/>
              </w:rPr>
              <w:t>No survey dataset this period. LiDAR airborne survey (planned April 2026) postponed — RMI national fuel shortage and government fuel re-prioritisation. Procurement/contracting completed and geodetic/community-awareness prep progressed (narrative). a) KRA 3 b) RMI c) Data set (LiDAR) d) Observation network. Count: 0 this period.</w:t>
            </w:r>
          </w:p>
        </w:tc>
        <w:tc>
          <w:tcPr>
            <w:tcW w:w="837" w:type="dxa"/>
            <w:shd w:val="clear" w:color="auto" w:fill="ECECEC"/>
            <w:tcMar>
              <w:top w:w="40" w:type="dxa"/>
              <w:left w:w="60" w:type="dxa"/>
              <w:bottom w:w="40" w:type="dxa"/>
              <w:right w:w="60" w:type="dxa"/>
            </w:tcMar>
          </w:tcPr>
          <w:p w14:paraId="58DB8CDD" w14:textId="77777777" w:rsidR="00631FF9" w:rsidRDefault="00631FF9" w:rsidP="00A43D5A">
            <w:pPr>
              <w:spacing w:line="210" w:lineRule="auto"/>
              <w:jc w:val="center"/>
            </w:pPr>
            <w:r>
              <w:rPr>
                <w:sz w:val="12"/>
                <w:szCs w:val="12"/>
              </w:rPr>
              <w:t>2 - No change this period</w:t>
            </w:r>
          </w:p>
        </w:tc>
      </w:tr>
      <w:tr w:rsidR="00631FF9" w14:paraId="5F7B803D" w14:textId="77777777" w:rsidTr="00631FF9">
        <w:tc>
          <w:tcPr>
            <w:tcW w:w="954" w:type="dxa"/>
            <w:shd w:val="clear" w:color="auto" w:fill="F4F8F7"/>
            <w:tcMar>
              <w:top w:w="40" w:type="dxa"/>
              <w:left w:w="60" w:type="dxa"/>
              <w:bottom w:w="40" w:type="dxa"/>
              <w:right w:w="60" w:type="dxa"/>
            </w:tcMar>
          </w:tcPr>
          <w:p w14:paraId="201D3596" w14:textId="77777777" w:rsidR="00631FF9" w:rsidRDefault="00631FF9" w:rsidP="00A43D5A">
            <w:pPr>
              <w:spacing w:line="210" w:lineRule="auto"/>
            </w:pPr>
            <w:r>
              <w:rPr>
                <w:sz w:val="12"/>
                <w:szCs w:val="12"/>
              </w:rPr>
              <w:lastRenderedPageBreak/>
              <w:t>KRA 1-Governance, management &amp; coordination</w:t>
            </w:r>
          </w:p>
        </w:tc>
        <w:tc>
          <w:tcPr>
            <w:tcW w:w="776" w:type="dxa"/>
            <w:shd w:val="clear" w:color="auto" w:fill="F4F8F7"/>
            <w:tcMar>
              <w:top w:w="40" w:type="dxa"/>
              <w:left w:w="60" w:type="dxa"/>
              <w:bottom w:w="40" w:type="dxa"/>
              <w:right w:w="60" w:type="dxa"/>
            </w:tcMar>
          </w:tcPr>
          <w:p w14:paraId="1B9D890C" w14:textId="77777777" w:rsidR="00631FF9" w:rsidRDefault="00631FF9" w:rsidP="00A43D5A">
            <w:pPr>
              <w:spacing w:line="210" w:lineRule="auto"/>
              <w:jc w:val="center"/>
            </w:pPr>
            <w:r>
              <w:rPr>
                <w:sz w:val="12"/>
                <w:szCs w:val="12"/>
              </w:rPr>
              <w:t>1.3.1</w:t>
            </w:r>
          </w:p>
        </w:tc>
        <w:tc>
          <w:tcPr>
            <w:tcW w:w="669" w:type="dxa"/>
            <w:shd w:val="clear" w:color="auto" w:fill="F4F8F7"/>
            <w:tcMar>
              <w:top w:w="40" w:type="dxa"/>
              <w:left w:w="60" w:type="dxa"/>
              <w:bottom w:w="40" w:type="dxa"/>
              <w:right w:w="60" w:type="dxa"/>
            </w:tcMar>
          </w:tcPr>
          <w:p w14:paraId="059F44C4" w14:textId="77777777" w:rsidR="00631FF9" w:rsidRDefault="00631FF9" w:rsidP="00A43D5A">
            <w:pPr>
              <w:spacing w:line="210" w:lineRule="auto"/>
              <w:jc w:val="center"/>
            </w:pPr>
            <w:r>
              <w:rPr>
                <w:b/>
                <w:bCs/>
                <w:sz w:val="12"/>
                <w:szCs w:val="12"/>
              </w:rPr>
              <w:t>A5</w:t>
            </w:r>
          </w:p>
        </w:tc>
        <w:tc>
          <w:tcPr>
            <w:tcW w:w="2843" w:type="dxa"/>
            <w:shd w:val="clear" w:color="auto" w:fill="F4F8F7"/>
            <w:tcMar>
              <w:top w:w="40" w:type="dxa"/>
              <w:left w:w="60" w:type="dxa"/>
              <w:bottom w:w="40" w:type="dxa"/>
              <w:right w:w="60" w:type="dxa"/>
            </w:tcMar>
          </w:tcPr>
          <w:p w14:paraId="4A1DB78B" w14:textId="77777777" w:rsidR="00631FF9" w:rsidRDefault="00631FF9" w:rsidP="00A43D5A">
            <w:pPr>
              <w:spacing w:line="210" w:lineRule="auto"/>
            </w:pPr>
            <w:r>
              <w:rPr>
                <w:sz w:val="12"/>
                <w:szCs w:val="12"/>
              </w:rPr>
              <w:t># of new or revised strategies, roadmaps, plans adopted</w:t>
            </w:r>
          </w:p>
        </w:tc>
        <w:tc>
          <w:tcPr>
            <w:tcW w:w="760" w:type="dxa"/>
            <w:shd w:val="clear" w:color="auto" w:fill="F4F8F7"/>
            <w:tcMar>
              <w:top w:w="40" w:type="dxa"/>
              <w:left w:w="60" w:type="dxa"/>
              <w:bottom w:w="40" w:type="dxa"/>
              <w:right w:w="60" w:type="dxa"/>
            </w:tcMar>
          </w:tcPr>
          <w:p w14:paraId="71172D01"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21267394" w14:textId="77777777" w:rsidR="00631FF9" w:rsidRDefault="00631FF9" w:rsidP="00A43D5A">
            <w:pPr>
              <w:spacing w:line="210" w:lineRule="auto"/>
            </w:pPr>
            <w:r>
              <w:rPr>
                <w:sz w:val="12"/>
                <w:szCs w:val="12"/>
              </w:rPr>
              <w:t>GEDSI Strategy adopted by March 2026</w:t>
            </w:r>
          </w:p>
        </w:tc>
        <w:tc>
          <w:tcPr>
            <w:tcW w:w="2145" w:type="dxa"/>
            <w:shd w:val="clear" w:color="auto" w:fill="F4F8F7"/>
            <w:tcMar>
              <w:top w:w="40" w:type="dxa"/>
              <w:left w:w="60" w:type="dxa"/>
              <w:bottom w:w="40" w:type="dxa"/>
              <w:right w:w="60" w:type="dxa"/>
            </w:tcMar>
          </w:tcPr>
          <w:p w14:paraId="5B2CC41D" w14:textId="77777777" w:rsidR="00631FF9" w:rsidRDefault="00631FF9" w:rsidP="00A43D5A">
            <w:pPr>
              <w:spacing w:line="210" w:lineRule="auto"/>
            </w:pPr>
            <w:r>
              <w:rPr>
                <w:sz w:val="12"/>
                <w:szCs w:val="12"/>
              </w:rPr>
              <w:t>1. WRP GEDSI Strategy 2025-2033 (approved by SC Sep 2025). Formally launched later (Niue, 20 Mar 2026). GEDSI guiding questions/templates due March 2026.</w:t>
            </w:r>
          </w:p>
        </w:tc>
        <w:tc>
          <w:tcPr>
            <w:tcW w:w="4394" w:type="dxa"/>
            <w:shd w:val="clear" w:color="auto" w:fill="F4F8F7"/>
            <w:tcMar>
              <w:top w:w="40" w:type="dxa"/>
              <w:left w:w="60" w:type="dxa"/>
              <w:bottom w:w="40" w:type="dxa"/>
              <w:right w:w="60" w:type="dxa"/>
            </w:tcMar>
          </w:tcPr>
          <w:p w14:paraId="5F6C7416" w14:textId="77777777" w:rsidR="00631FF9" w:rsidRDefault="00631FF9" w:rsidP="00A43D5A">
            <w:pPr>
              <w:spacing w:line="210" w:lineRule="auto"/>
            </w:pPr>
            <w:r>
              <w:rPr>
                <w:sz w:val="12"/>
                <w:szCs w:val="12"/>
              </w:rPr>
              <w:t>WRP GEDSI Strategy 2025-2033 formally launched 14 Mar 2026 (adopted prior period; launch this period). Meets OP1.3 target 'GEDSI Strategy adopted by March 2026'.</w:t>
            </w:r>
          </w:p>
        </w:tc>
        <w:tc>
          <w:tcPr>
            <w:tcW w:w="837" w:type="dxa"/>
            <w:shd w:val="clear" w:color="auto" w:fill="CDEBD3"/>
            <w:tcMar>
              <w:top w:w="40" w:type="dxa"/>
              <w:left w:w="60" w:type="dxa"/>
              <w:bottom w:w="40" w:type="dxa"/>
              <w:right w:w="60" w:type="dxa"/>
            </w:tcMar>
          </w:tcPr>
          <w:p w14:paraId="5EAE4AE1" w14:textId="77777777" w:rsidR="00631FF9" w:rsidRDefault="00631FF9" w:rsidP="00A43D5A">
            <w:pPr>
              <w:spacing w:line="210" w:lineRule="auto"/>
              <w:jc w:val="center"/>
            </w:pPr>
            <w:r>
              <w:rPr>
                <w:sz w:val="12"/>
                <w:szCs w:val="12"/>
              </w:rPr>
              <w:t>5- Significant progress</w:t>
            </w:r>
          </w:p>
        </w:tc>
      </w:tr>
      <w:tr w:rsidR="00631FF9" w14:paraId="01C0F095" w14:textId="77777777" w:rsidTr="00631FF9">
        <w:tc>
          <w:tcPr>
            <w:tcW w:w="954" w:type="dxa"/>
            <w:tcMar>
              <w:top w:w="40" w:type="dxa"/>
              <w:left w:w="60" w:type="dxa"/>
              <w:bottom w:w="40" w:type="dxa"/>
              <w:right w:w="60" w:type="dxa"/>
            </w:tcMar>
          </w:tcPr>
          <w:p w14:paraId="1FF39095"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5DFE7799" w14:textId="77777777" w:rsidR="00631FF9" w:rsidRDefault="00631FF9" w:rsidP="00A43D5A">
            <w:pPr>
              <w:spacing w:line="210" w:lineRule="auto"/>
              <w:jc w:val="center"/>
            </w:pPr>
            <w:r>
              <w:rPr>
                <w:sz w:val="12"/>
                <w:szCs w:val="12"/>
              </w:rPr>
              <w:t>3.1.1</w:t>
            </w:r>
          </w:p>
        </w:tc>
        <w:tc>
          <w:tcPr>
            <w:tcW w:w="669" w:type="dxa"/>
            <w:tcMar>
              <w:top w:w="40" w:type="dxa"/>
              <w:left w:w="60" w:type="dxa"/>
              <w:bottom w:w="40" w:type="dxa"/>
              <w:right w:w="60" w:type="dxa"/>
            </w:tcMar>
          </w:tcPr>
          <w:p w14:paraId="063F0FC3" w14:textId="77777777" w:rsidR="00631FF9" w:rsidRDefault="00631FF9" w:rsidP="00A43D5A">
            <w:pPr>
              <w:spacing w:line="210" w:lineRule="auto"/>
              <w:jc w:val="center"/>
            </w:pPr>
            <w:r>
              <w:rPr>
                <w:b/>
                <w:bCs/>
                <w:sz w:val="12"/>
                <w:szCs w:val="12"/>
              </w:rPr>
              <w:t>A5</w:t>
            </w:r>
          </w:p>
        </w:tc>
        <w:tc>
          <w:tcPr>
            <w:tcW w:w="2843" w:type="dxa"/>
            <w:tcMar>
              <w:top w:w="40" w:type="dxa"/>
              <w:left w:w="60" w:type="dxa"/>
              <w:bottom w:w="40" w:type="dxa"/>
              <w:right w:w="60" w:type="dxa"/>
            </w:tcMar>
          </w:tcPr>
          <w:p w14:paraId="3C4C63E3" w14:textId="77777777" w:rsidR="00631FF9" w:rsidRDefault="00631FF9" w:rsidP="00A43D5A">
            <w:pPr>
              <w:spacing w:line="210" w:lineRule="auto"/>
            </w:pPr>
            <w:r>
              <w:rPr>
                <w:sz w:val="12"/>
                <w:szCs w:val="12"/>
              </w:rPr>
              <w:t># of new or revised strategies, roadmaps, network or asset management plans adopted</w:t>
            </w:r>
          </w:p>
        </w:tc>
        <w:tc>
          <w:tcPr>
            <w:tcW w:w="760" w:type="dxa"/>
            <w:tcMar>
              <w:top w:w="40" w:type="dxa"/>
              <w:left w:w="60" w:type="dxa"/>
              <w:bottom w:w="40" w:type="dxa"/>
              <w:right w:w="60" w:type="dxa"/>
            </w:tcMar>
          </w:tcPr>
          <w:p w14:paraId="59A0D035"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09606BCE" w14:textId="77777777" w:rsidR="00631FF9" w:rsidRDefault="00631FF9" w:rsidP="00A43D5A">
            <w:pPr>
              <w:spacing w:line="210" w:lineRule="auto"/>
            </w:pPr>
            <w:r>
              <w:rPr>
                <w:sz w:val="12"/>
                <w:szCs w:val="12"/>
              </w:rPr>
              <w:t>Regional Observation Strategy adopted</w:t>
            </w:r>
          </w:p>
        </w:tc>
        <w:tc>
          <w:tcPr>
            <w:tcW w:w="2145" w:type="dxa"/>
            <w:tcMar>
              <w:top w:w="40" w:type="dxa"/>
              <w:left w:w="60" w:type="dxa"/>
              <w:bottom w:w="40" w:type="dxa"/>
              <w:right w:w="60" w:type="dxa"/>
            </w:tcMar>
          </w:tcPr>
          <w:p w14:paraId="53147C8D" w14:textId="1015D6F2" w:rsidR="00631FF9" w:rsidRDefault="00631FF9" w:rsidP="00A43D5A">
            <w:pPr>
              <w:spacing w:line="210" w:lineRule="auto"/>
            </w:pPr>
            <w:r>
              <w:rPr>
                <w:sz w:val="12"/>
                <w:szCs w:val="12"/>
              </w:rPr>
              <w:t xml:space="preserve">IN DRAFT (not yet formally adopted): Regional Radar Network Strategy (draft Nov 2025, </w:t>
            </w:r>
            <w:r w:rsidR="00080A4A">
              <w:rPr>
                <w:sz w:val="12"/>
                <w:szCs w:val="12"/>
              </w:rPr>
              <w:t>Met Service</w:t>
            </w:r>
            <w:r>
              <w:rPr>
                <w:sz w:val="12"/>
                <w:szCs w:val="12"/>
              </w:rPr>
              <w:t>); National Asset Management Plan templates x15 (developed, not country-adopted, ESNZ); Regional Network Design/RBON (draft); Regional Refurbishment Plan workplan (endorsed for 2026).</w:t>
            </w:r>
          </w:p>
        </w:tc>
        <w:tc>
          <w:tcPr>
            <w:tcW w:w="4394" w:type="dxa"/>
            <w:tcMar>
              <w:top w:w="40" w:type="dxa"/>
              <w:left w:w="60" w:type="dxa"/>
              <w:bottom w:w="40" w:type="dxa"/>
              <w:right w:w="60" w:type="dxa"/>
            </w:tcMar>
          </w:tcPr>
          <w:p w14:paraId="53FB0856" w14:textId="77777777" w:rsidR="00631FF9" w:rsidRDefault="00631FF9" w:rsidP="00A43D5A">
            <w:pPr>
              <w:spacing w:line="210" w:lineRule="auto"/>
            </w:pPr>
            <w:r>
              <w:rPr>
                <w:sz w:val="12"/>
                <w:szCs w:val="12"/>
              </w:rPr>
              <w:t xml:space="preserve">1 ADOPTED - Pacific Regional Observation Strategy approved at SC4 (Dec 9.6.2, 2 Jun 2026). Preceded by 1:1 </w:t>
            </w:r>
            <w:proofErr w:type="gramStart"/>
            <w:r>
              <w:rPr>
                <w:sz w:val="12"/>
                <w:szCs w:val="12"/>
              </w:rPr>
              <w:t>consultations</w:t>
            </w:r>
            <w:proofErr w:type="gramEnd"/>
            <w:r>
              <w:rPr>
                <w:sz w:val="12"/>
                <w:szCs w:val="12"/>
              </w:rPr>
              <w:t xml:space="preserve"> with 9/15 countries + PICI paper. [: revised up from in-development - SC4 record shows adoption. Deduplication: country NAMPs = ESNZ's A5; regional strategy = PMU's.]</w:t>
            </w:r>
          </w:p>
        </w:tc>
        <w:tc>
          <w:tcPr>
            <w:tcW w:w="837" w:type="dxa"/>
            <w:shd w:val="clear" w:color="auto" w:fill="CDEBD3"/>
            <w:tcMar>
              <w:top w:w="40" w:type="dxa"/>
              <w:left w:w="60" w:type="dxa"/>
              <w:bottom w:w="40" w:type="dxa"/>
              <w:right w:w="60" w:type="dxa"/>
            </w:tcMar>
          </w:tcPr>
          <w:p w14:paraId="607BA049" w14:textId="77777777" w:rsidR="00631FF9" w:rsidRDefault="00631FF9" w:rsidP="00A43D5A">
            <w:pPr>
              <w:spacing w:line="210" w:lineRule="auto"/>
              <w:jc w:val="center"/>
            </w:pPr>
            <w:r>
              <w:rPr>
                <w:sz w:val="12"/>
                <w:szCs w:val="12"/>
              </w:rPr>
              <w:t>5- Significant progress</w:t>
            </w:r>
          </w:p>
        </w:tc>
      </w:tr>
      <w:tr w:rsidR="00631FF9" w14:paraId="574AF979" w14:textId="77777777" w:rsidTr="00631FF9">
        <w:tc>
          <w:tcPr>
            <w:tcW w:w="954" w:type="dxa"/>
            <w:shd w:val="clear" w:color="auto" w:fill="F4F8F7"/>
            <w:tcMar>
              <w:top w:w="40" w:type="dxa"/>
              <w:left w:w="60" w:type="dxa"/>
              <w:bottom w:w="40" w:type="dxa"/>
              <w:right w:w="60" w:type="dxa"/>
            </w:tcMar>
          </w:tcPr>
          <w:p w14:paraId="61DA325C"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0ACAD00A" w14:textId="77777777" w:rsidR="00631FF9" w:rsidRDefault="00631FF9" w:rsidP="00A43D5A">
            <w:pPr>
              <w:spacing w:line="210" w:lineRule="auto"/>
              <w:jc w:val="center"/>
            </w:pPr>
            <w:r>
              <w:rPr>
                <w:sz w:val="12"/>
                <w:szCs w:val="12"/>
              </w:rPr>
              <w:t>3.1.1, 3.1.3</w:t>
            </w:r>
          </w:p>
        </w:tc>
        <w:tc>
          <w:tcPr>
            <w:tcW w:w="669" w:type="dxa"/>
            <w:shd w:val="clear" w:color="auto" w:fill="F4F8F7"/>
            <w:tcMar>
              <w:top w:w="40" w:type="dxa"/>
              <w:left w:w="60" w:type="dxa"/>
              <w:bottom w:w="40" w:type="dxa"/>
              <w:right w:w="60" w:type="dxa"/>
            </w:tcMar>
          </w:tcPr>
          <w:p w14:paraId="219BC73B" w14:textId="77777777" w:rsidR="00631FF9" w:rsidRDefault="00631FF9" w:rsidP="00A43D5A">
            <w:pPr>
              <w:spacing w:line="210" w:lineRule="auto"/>
              <w:jc w:val="center"/>
            </w:pPr>
            <w:r>
              <w:rPr>
                <w:b/>
                <w:bCs/>
                <w:sz w:val="12"/>
                <w:szCs w:val="12"/>
              </w:rPr>
              <w:t>A5</w:t>
            </w:r>
          </w:p>
        </w:tc>
        <w:tc>
          <w:tcPr>
            <w:tcW w:w="2843" w:type="dxa"/>
            <w:shd w:val="clear" w:color="auto" w:fill="F4F8F7"/>
            <w:tcMar>
              <w:top w:w="40" w:type="dxa"/>
              <w:left w:w="60" w:type="dxa"/>
              <w:bottom w:w="40" w:type="dxa"/>
              <w:right w:w="60" w:type="dxa"/>
            </w:tcMar>
          </w:tcPr>
          <w:p w14:paraId="7036F3BA" w14:textId="77777777" w:rsidR="00631FF9" w:rsidRDefault="00631FF9" w:rsidP="00A43D5A">
            <w:pPr>
              <w:spacing w:line="210" w:lineRule="auto"/>
            </w:pPr>
            <w:r>
              <w:rPr>
                <w:sz w:val="12"/>
                <w:szCs w:val="12"/>
              </w:rPr>
              <w:t># of new or revised strategies, roadmaps, network or asset management plans adopted (disaggregated by country, type, KRA)</w:t>
            </w:r>
          </w:p>
        </w:tc>
        <w:tc>
          <w:tcPr>
            <w:tcW w:w="760" w:type="dxa"/>
            <w:shd w:val="clear" w:color="auto" w:fill="F4F8F7"/>
            <w:tcMar>
              <w:top w:w="40" w:type="dxa"/>
              <w:left w:w="60" w:type="dxa"/>
              <w:bottom w:w="40" w:type="dxa"/>
              <w:right w:w="60" w:type="dxa"/>
            </w:tcMar>
          </w:tcPr>
          <w:p w14:paraId="073129D9" w14:textId="77777777" w:rsidR="00631FF9" w:rsidRDefault="00631FF9" w:rsidP="00A43D5A">
            <w:pPr>
              <w:spacing w:line="210" w:lineRule="auto"/>
              <w:jc w:val="center"/>
            </w:pPr>
            <w:r>
              <w:rPr>
                <w:sz w:val="12"/>
                <w:szCs w:val="12"/>
              </w:rPr>
              <w:t>ESNZ</w:t>
            </w:r>
          </w:p>
        </w:tc>
        <w:tc>
          <w:tcPr>
            <w:tcW w:w="1773" w:type="dxa"/>
            <w:shd w:val="clear" w:color="auto" w:fill="F4F8F7"/>
            <w:tcMar>
              <w:top w:w="40" w:type="dxa"/>
              <w:left w:w="60" w:type="dxa"/>
              <w:bottom w:w="40" w:type="dxa"/>
              <w:right w:w="60" w:type="dxa"/>
            </w:tcMar>
          </w:tcPr>
          <w:p w14:paraId="041F264E"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3A0D21DA"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24D885C8" w14:textId="77777777" w:rsidR="00631FF9" w:rsidRDefault="00631FF9" w:rsidP="00A43D5A">
            <w:pPr>
              <w:spacing w:line="210" w:lineRule="auto"/>
            </w:pPr>
            <w:r>
              <w:rPr>
                <w:sz w:val="12"/>
                <w:szCs w:val="12"/>
              </w:rPr>
              <w:t>Adopted this period: 1 Regional Observations Network Strategy + 2 of 15 National Asset Management Plans (CK, TO in place/being implemented). A further 5 NAMPs in progress (FJ, PNG, SI, WS, VU); remaining NAMPs, Regional Network Design and Regional Refurbishment Workplan developed/circulated but not yet adopted.  1) Regional Observations Network Strategy (endorsed by TAC, PICI Panel, WRP SC- May 2026) 2) National Asset Management Plan Template developed for 15 countries 3) National Asset Management Plan completion % status: CK- in place, being implemented FJ-significant progress PNG- significant progress SI- progressing WS- progressing TO- in place, being implemented VU- significant progress 4) Regional Refurbishment Workplan (June 2026-June 2027) drafted and circulated to relevant countries for review on May 2026 - not yet adopted.</w:t>
            </w:r>
          </w:p>
        </w:tc>
        <w:tc>
          <w:tcPr>
            <w:tcW w:w="837" w:type="dxa"/>
            <w:shd w:val="clear" w:color="auto" w:fill="D9F0DE"/>
            <w:tcMar>
              <w:top w:w="40" w:type="dxa"/>
              <w:left w:w="60" w:type="dxa"/>
              <w:bottom w:w="40" w:type="dxa"/>
              <w:right w:w="60" w:type="dxa"/>
            </w:tcMar>
          </w:tcPr>
          <w:p w14:paraId="21911E7A" w14:textId="77777777" w:rsidR="00631FF9" w:rsidRDefault="00631FF9" w:rsidP="00A43D5A">
            <w:pPr>
              <w:spacing w:line="210" w:lineRule="auto"/>
              <w:jc w:val="center"/>
            </w:pPr>
            <w:r>
              <w:rPr>
                <w:sz w:val="12"/>
                <w:szCs w:val="12"/>
              </w:rPr>
              <w:t>4 - On track</w:t>
            </w:r>
          </w:p>
        </w:tc>
      </w:tr>
      <w:tr w:rsidR="00631FF9" w14:paraId="58E0EDBD" w14:textId="77777777" w:rsidTr="00631FF9">
        <w:tc>
          <w:tcPr>
            <w:tcW w:w="954" w:type="dxa"/>
            <w:tcMar>
              <w:top w:w="40" w:type="dxa"/>
              <w:left w:w="60" w:type="dxa"/>
              <w:bottom w:w="40" w:type="dxa"/>
              <w:right w:w="60" w:type="dxa"/>
            </w:tcMar>
          </w:tcPr>
          <w:p w14:paraId="725177E9"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3A72277F" w14:textId="77777777" w:rsidR="00631FF9" w:rsidRDefault="00631FF9" w:rsidP="00A43D5A">
            <w:pPr>
              <w:spacing w:line="210" w:lineRule="auto"/>
              <w:jc w:val="center"/>
            </w:pPr>
            <w:r>
              <w:rPr>
                <w:sz w:val="12"/>
                <w:szCs w:val="12"/>
              </w:rPr>
              <w:t>3.1.1</w:t>
            </w:r>
          </w:p>
        </w:tc>
        <w:tc>
          <w:tcPr>
            <w:tcW w:w="669" w:type="dxa"/>
            <w:tcMar>
              <w:top w:w="40" w:type="dxa"/>
              <w:left w:w="60" w:type="dxa"/>
              <w:bottom w:w="40" w:type="dxa"/>
              <w:right w:w="60" w:type="dxa"/>
            </w:tcMar>
          </w:tcPr>
          <w:p w14:paraId="486204BC" w14:textId="77777777" w:rsidR="00631FF9" w:rsidRDefault="00631FF9" w:rsidP="00A43D5A">
            <w:pPr>
              <w:spacing w:line="210" w:lineRule="auto"/>
              <w:jc w:val="center"/>
            </w:pPr>
            <w:r>
              <w:rPr>
                <w:b/>
                <w:bCs/>
                <w:sz w:val="12"/>
                <w:szCs w:val="12"/>
              </w:rPr>
              <w:t>A5</w:t>
            </w:r>
          </w:p>
        </w:tc>
        <w:tc>
          <w:tcPr>
            <w:tcW w:w="2843" w:type="dxa"/>
            <w:tcMar>
              <w:top w:w="40" w:type="dxa"/>
              <w:left w:w="60" w:type="dxa"/>
              <w:bottom w:w="40" w:type="dxa"/>
              <w:right w:w="60" w:type="dxa"/>
            </w:tcMar>
          </w:tcPr>
          <w:p w14:paraId="735C72B7" w14:textId="77777777" w:rsidR="00631FF9" w:rsidRDefault="00631FF9" w:rsidP="00A43D5A">
            <w:pPr>
              <w:spacing w:line="210" w:lineRule="auto"/>
            </w:pPr>
            <w:r>
              <w:rPr>
                <w:sz w:val="12"/>
                <w:szCs w:val="12"/>
              </w:rPr>
              <w:t># of new or revised strategies, roadmaps, network or asset management plans adopted (disaggregated by country, type, KRA)</w:t>
            </w:r>
          </w:p>
        </w:tc>
        <w:tc>
          <w:tcPr>
            <w:tcW w:w="760" w:type="dxa"/>
            <w:tcMar>
              <w:top w:w="40" w:type="dxa"/>
              <w:left w:w="60" w:type="dxa"/>
              <w:bottom w:w="40" w:type="dxa"/>
              <w:right w:w="60" w:type="dxa"/>
            </w:tcMar>
          </w:tcPr>
          <w:p w14:paraId="3CA9CF31" w14:textId="2B64C6FC"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tcMar>
              <w:top w:w="40" w:type="dxa"/>
              <w:left w:w="60" w:type="dxa"/>
              <w:bottom w:w="40" w:type="dxa"/>
              <w:right w:w="60" w:type="dxa"/>
            </w:tcMar>
          </w:tcPr>
          <w:p w14:paraId="597E5641" w14:textId="77777777" w:rsidR="00631FF9" w:rsidRDefault="00631FF9" w:rsidP="00A43D5A">
            <w:pPr>
              <w:spacing w:line="210" w:lineRule="auto"/>
            </w:pPr>
            <w:r>
              <w:rPr>
                <w:sz w:val="12"/>
                <w:szCs w:val="12"/>
              </w:rPr>
              <w:t>Not applicable. Project complete and closed.</w:t>
            </w:r>
          </w:p>
        </w:tc>
        <w:tc>
          <w:tcPr>
            <w:tcW w:w="2145" w:type="dxa"/>
            <w:tcMar>
              <w:top w:w="40" w:type="dxa"/>
              <w:left w:w="60" w:type="dxa"/>
              <w:bottom w:w="40" w:type="dxa"/>
              <w:right w:w="60" w:type="dxa"/>
            </w:tcMar>
          </w:tcPr>
          <w:p w14:paraId="5EBFD214"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7FEB3AA1" w14:textId="77777777" w:rsidR="00631FF9" w:rsidRDefault="00631FF9" w:rsidP="00A43D5A">
            <w:pPr>
              <w:spacing w:line="210" w:lineRule="auto"/>
            </w:pPr>
            <w:r>
              <w:rPr>
                <w:sz w:val="12"/>
                <w:szCs w:val="12"/>
              </w:rPr>
              <w:t>Regional Radar Strategy finalised - maps incorporated and final version handed to WRP - and APPROVED at WRP Steering Committee (May/June 2026). a) KRA 3 b) Regional c) Strategy/roadmap adopted. Count: 1 regional strategy adopted this period.</w:t>
            </w:r>
          </w:p>
        </w:tc>
        <w:tc>
          <w:tcPr>
            <w:tcW w:w="837" w:type="dxa"/>
            <w:shd w:val="clear" w:color="auto" w:fill="CDEBD3"/>
            <w:tcMar>
              <w:top w:w="40" w:type="dxa"/>
              <w:left w:w="60" w:type="dxa"/>
              <w:bottom w:w="40" w:type="dxa"/>
              <w:right w:w="60" w:type="dxa"/>
            </w:tcMar>
          </w:tcPr>
          <w:p w14:paraId="7E352BDE" w14:textId="77777777" w:rsidR="00631FF9" w:rsidRDefault="00631FF9" w:rsidP="00A43D5A">
            <w:pPr>
              <w:spacing w:line="210" w:lineRule="auto"/>
              <w:jc w:val="center"/>
            </w:pPr>
            <w:r>
              <w:rPr>
                <w:sz w:val="12"/>
                <w:szCs w:val="12"/>
              </w:rPr>
              <w:t>5- Significant progress</w:t>
            </w:r>
          </w:p>
        </w:tc>
      </w:tr>
      <w:tr w:rsidR="00631FF9" w14:paraId="498F35E8" w14:textId="77777777" w:rsidTr="00631FF9">
        <w:tc>
          <w:tcPr>
            <w:tcW w:w="954" w:type="dxa"/>
            <w:shd w:val="clear" w:color="auto" w:fill="F4F8F7"/>
            <w:tcMar>
              <w:top w:w="40" w:type="dxa"/>
              <w:left w:w="60" w:type="dxa"/>
              <w:bottom w:w="40" w:type="dxa"/>
              <w:right w:w="60" w:type="dxa"/>
            </w:tcMar>
          </w:tcPr>
          <w:p w14:paraId="480D62DF"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4496DE7A" w14:textId="77777777" w:rsidR="00631FF9" w:rsidRDefault="00631FF9" w:rsidP="00A43D5A">
            <w:pPr>
              <w:spacing w:line="210" w:lineRule="auto"/>
              <w:jc w:val="center"/>
            </w:pPr>
            <w:r>
              <w:rPr>
                <w:sz w:val="12"/>
                <w:szCs w:val="12"/>
              </w:rPr>
              <w:t>4.2.5</w:t>
            </w:r>
          </w:p>
        </w:tc>
        <w:tc>
          <w:tcPr>
            <w:tcW w:w="669" w:type="dxa"/>
            <w:shd w:val="clear" w:color="auto" w:fill="F4F8F7"/>
            <w:tcMar>
              <w:top w:w="40" w:type="dxa"/>
              <w:left w:w="60" w:type="dxa"/>
              <w:bottom w:w="40" w:type="dxa"/>
              <w:right w:w="60" w:type="dxa"/>
            </w:tcMar>
          </w:tcPr>
          <w:p w14:paraId="6AE1C383" w14:textId="77777777" w:rsidR="00631FF9" w:rsidRDefault="00631FF9" w:rsidP="00A43D5A">
            <w:pPr>
              <w:spacing w:line="210" w:lineRule="auto"/>
              <w:jc w:val="center"/>
            </w:pPr>
            <w:r>
              <w:rPr>
                <w:b/>
                <w:bCs/>
                <w:sz w:val="12"/>
                <w:szCs w:val="12"/>
              </w:rPr>
              <w:t>A5</w:t>
            </w:r>
          </w:p>
        </w:tc>
        <w:tc>
          <w:tcPr>
            <w:tcW w:w="2843" w:type="dxa"/>
            <w:shd w:val="clear" w:color="auto" w:fill="F4F8F7"/>
            <w:tcMar>
              <w:top w:w="40" w:type="dxa"/>
              <w:left w:w="60" w:type="dxa"/>
              <w:bottom w:w="40" w:type="dxa"/>
              <w:right w:w="60" w:type="dxa"/>
            </w:tcMar>
          </w:tcPr>
          <w:p w14:paraId="72166695" w14:textId="77777777" w:rsidR="00631FF9" w:rsidRDefault="00631FF9" w:rsidP="00A43D5A">
            <w:pPr>
              <w:spacing w:line="210" w:lineRule="auto"/>
            </w:pPr>
            <w:r>
              <w:rPr>
                <w:sz w:val="12"/>
                <w:szCs w:val="12"/>
              </w:rPr>
              <w:t># of new or revised strategies, roadmaps, network or asset management plans adopted (disaggregated by country, type, KRA)</w:t>
            </w:r>
          </w:p>
        </w:tc>
        <w:tc>
          <w:tcPr>
            <w:tcW w:w="760" w:type="dxa"/>
            <w:shd w:val="clear" w:color="auto" w:fill="F4F8F7"/>
            <w:tcMar>
              <w:top w:w="40" w:type="dxa"/>
              <w:left w:w="60" w:type="dxa"/>
              <w:bottom w:w="40" w:type="dxa"/>
              <w:right w:w="60" w:type="dxa"/>
            </w:tcMar>
          </w:tcPr>
          <w:p w14:paraId="606A54D8" w14:textId="77777777" w:rsidR="00631FF9" w:rsidRDefault="00631FF9" w:rsidP="00A43D5A">
            <w:pPr>
              <w:spacing w:line="210" w:lineRule="auto"/>
              <w:jc w:val="center"/>
            </w:pPr>
            <w:r>
              <w:rPr>
                <w:sz w:val="12"/>
                <w:szCs w:val="12"/>
              </w:rPr>
              <w:t>SPC</w:t>
            </w:r>
          </w:p>
        </w:tc>
        <w:tc>
          <w:tcPr>
            <w:tcW w:w="1773" w:type="dxa"/>
            <w:shd w:val="clear" w:color="auto" w:fill="F4F8F7"/>
            <w:tcMar>
              <w:top w:w="40" w:type="dxa"/>
              <w:left w:w="60" w:type="dxa"/>
              <w:bottom w:w="40" w:type="dxa"/>
              <w:right w:w="60" w:type="dxa"/>
            </w:tcMar>
          </w:tcPr>
          <w:p w14:paraId="6A45BFE7"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10DFEE2B" w14:textId="77777777" w:rsidR="00631FF9" w:rsidRDefault="00631FF9" w:rsidP="00A43D5A">
            <w:pPr>
              <w:spacing w:line="210" w:lineRule="auto"/>
            </w:pPr>
            <w:r>
              <w:rPr>
                <w:sz w:val="12"/>
                <w:szCs w:val="12"/>
              </w:rPr>
              <w:t>No prior-period entry (activity not previously tagged)</w:t>
            </w:r>
          </w:p>
        </w:tc>
        <w:tc>
          <w:tcPr>
            <w:tcW w:w="4394" w:type="dxa"/>
            <w:shd w:val="clear" w:color="auto" w:fill="F4F8F7"/>
            <w:tcMar>
              <w:top w:w="40" w:type="dxa"/>
              <w:left w:w="60" w:type="dxa"/>
              <w:bottom w:w="40" w:type="dxa"/>
              <w:right w:w="60" w:type="dxa"/>
            </w:tcMar>
          </w:tcPr>
          <w:p w14:paraId="79C094A6" w14:textId="77777777" w:rsidR="00631FF9" w:rsidRDefault="00631FF9" w:rsidP="00A43D5A">
            <w:pPr>
              <w:spacing w:line="210" w:lineRule="auto"/>
            </w:pPr>
            <w:r>
              <w:rPr>
                <w:sz w:val="12"/>
                <w:szCs w:val="12"/>
              </w:rPr>
              <w:t>3 National Roadmaps completed/adopted; 10 further National Roadmaps under development; regional hydrology strategy in drafting (not yet adopted). a) KRA 4 b) Regional / national c) Roadmap / Strategy d) Hydrology. Adopted count: 3 (10 in development, strategy nil-adopted).</w:t>
            </w:r>
          </w:p>
        </w:tc>
        <w:tc>
          <w:tcPr>
            <w:tcW w:w="837" w:type="dxa"/>
            <w:shd w:val="clear" w:color="auto" w:fill="CDEBD3"/>
            <w:tcMar>
              <w:top w:w="40" w:type="dxa"/>
              <w:left w:w="60" w:type="dxa"/>
              <w:bottom w:w="40" w:type="dxa"/>
              <w:right w:w="60" w:type="dxa"/>
            </w:tcMar>
          </w:tcPr>
          <w:p w14:paraId="6C13AAE0" w14:textId="77777777" w:rsidR="00631FF9" w:rsidRDefault="00631FF9" w:rsidP="00A43D5A">
            <w:pPr>
              <w:spacing w:line="210" w:lineRule="auto"/>
              <w:jc w:val="center"/>
            </w:pPr>
            <w:r>
              <w:rPr>
                <w:sz w:val="12"/>
                <w:szCs w:val="12"/>
              </w:rPr>
              <w:t>5- Significant progress</w:t>
            </w:r>
          </w:p>
        </w:tc>
      </w:tr>
      <w:tr w:rsidR="00631FF9" w14:paraId="01102C96" w14:textId="77777777" w:rsidTr="00631FF9">
        <w:tc>
          <w:tcPr>
            <w:tcW w:w="954" w:type="dxa"/>
            <w:tcMar>
              <w:top w:w="40" w:type="dxa"/>
              <w:left w:w="60" w:type="dxa"/>
              <w:bottom w:w="40" w:type="dxa"/>
              <w:right w:w="60" w:type="dxa"/>
            </w:tcMar>
          </w:tcPr>
          <w:p w14:paraId="1613D9BA"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12948340" w14:textId="77777777" w:rsidR="00631FF9" w:rsidRDefault="00631FF9" w:rsidP="00A43D5A">
            <w:pPr>
              <w:spacing w:line="210" w:lineRule="auto"/>
              <w:jc w:val="center"/>
            </w:pPr>
            <w:r>
              <w:rPr>
                <w:sz w:val="12"/>
                <w:szCs w:val="12"/>
              </w:rPr>
              <w:t>4.2.4</w:t>
            </w:r>
          </w:p>
        </w:tc>
        <w:tc>
          <w:tcPr>
            <w:tcW w:w="669" w:type="dxa"/>
            <w:tcMar>
              <w:top w:w="40" w:type="dxa"/>
              <w:left w:w="60" w:type="dxa"/>
              <w:bottom w:w="40" w:type="dxa"/>
              <w:right w:w="60" w:type="dxa"/>
            </w:tcMar>
          </w:tcPr>
          <w:p w14:paraId="667BD715" w14:textId="77777777" w:rsidR="00631FF9" w:rsidRDefault="00631FF9" w:rsidP="00A43D5A">
            <w:pPr>
              <w:spacing w:line="210" w:lineRule="auto"/>
              <w:jc w:val="center"/>
            </w:pPr>
            <w:r>
              <w:rPr>
                <w:b/>
                <w:bCs/>
                <w:sz w:val="12"/>
                <w:szCs w:val="12"/>
              </w:rPr>
              <w:t>A5</w:t>
            </w:r>
          </w:p>
        </w:tc>
        <w:tc>
          <w:tcPr>
            <w:tcW w:w="2843" w:type="dxa"/>
            <w:tcMar>
              <w:top w:w="40" w:type="dxa"/>
              <w:left w:w="60" w:type="dxa"/>
              <w:bottom w:w="40" w:type="dxa"/>
              <w:right w:w="60" w:type="dxa"/>
            </w:tcMar>
          </w:tcPr>
          <w:p w14:paraId="37F7409B" w14:textId="77777777" w:rsidR="00631FF9" w:rsidRDefault="00631FF9" w:rsidP="00A43D5A">
            <w:pPr>
              <w:spacing w:line="210" w:lineRule="auto"/>
            </w:pPr>
            <w:r>
              <w:rPr>
                <w:sz w:val="12"/>
                <w:szCs w:val="12"/>
              </w:rPr>
              <w:t># of new or revised strategies, roadmaps, network or asset management plans adopted (disaggregated by country, type, KRA)</w:t>
            </w:r>
          </w:p>
        </w:tc>
        <w:tc>
          <w:tcPr>
            <w:tcW w:w="760" w:type="dxa"/>
            <w:tcMar>
              <w:top w:w="40" w:type="dxa"/>
              <w:left w:w="60" w:type="dxa"/>
              <w:bottom w:w="40" w:type="dxa"/>
              <w:right w:w="60" w:type="dxa"/>
            </w:tcMar>
          </w:tcPr>
          <w:p w14:paraId="23765D71" w14:textId="77777777" w:rsidR="00631FF9" w:rsidRDefault="00631FF9" w:rsidP="00A43D5A">
            <w:pPr>
              <w:spacing w:line="210" w:lineRule="auto"/>
              <w:jc w:val="center"/>
            </w:pPr>
            <w:r>
              <w:rPr>
                <w:sz w:val="12"/>
                <w:szCs w:val="12"/>
              </w:rPr>
              <w:t>SPC</w:t>
            </w:r>
          </w:p>
        </w:tc>
        <w:tc>
          <w:tcPr>
            <w:tcW w:w="1773" w:type="dxa"/>
            <w:tcMar>
              <w:top w:w="40" w:type="dxa"/>
              <w:left w:w="60" w:type="dxa"/>
              <w:bottom w:w="40" w:type="dxa"/>
              <w:right w:w="60" w:type="dxa"/>
            </w:tcMar>
          </w:tcPr>
          <w:p w14:paraId="0EEB7772" w14:textId="77777777" w:rsidR="00631FF9" w:rsidRDefault="00631FF9" w:rsidP="00A43D5A">
            <w:pPr>
              <w:spacing w:line="210" w:lineRule="auto"/>
            </w:pPr>
          </w:p>
        </w:tc>
        <w:tc>
          <w:tcPr>
            <w:tcW w:w="2145" w:type="dxa"/>
            <w:tcMar>
              <w:top w:w="40" w:type="dxa"/>
              <w:left w:w="60" w:type="dxa"/>
              <w:bottom w:w="40" w:type="dxa"/>
              <w:right w:w="60" w:type="dxa"/>
            </w:tcMar>
          </w:tcPr>
          <w:p w14:paraId="7A51F726"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3583697C" w14:textId="77777777" w:rsidR="00631FF9" w:rsidRDefault="00631FF9" w:rsidP="00A43D5A">
            <w:pPr>
              <w:spacing w:line="210" w:lineRule="auto"/>
            </w:pPr>
            <w:r>
              <w:rPr>
                <w:sz w:val="12"/>
                <w:szCs w:val="12"/>
              </w:rPr>
              <w:t xml:space="preserve">Regional LiDAR consultation workshop convened (NDMO, Lands, </w:t>
            </w:r>
            <w:proofErr w:type="gramStart"/>
            <w:r>
              <w:rPr>
                <w:sz w:val="12"/>
                <w:szCs w:val="12"/>
              </w:rPr>
              <w:t>Met</w:t>
            </w:r>
            <w:proofErr w:type="gramEnd"/>
            <w:r>
              <w:rPr>
                <w:sz w:val="12"/>
                <w:szCs w:val="12"/>
              </w:rPr>
              <w:t xml:space="preserve"> directors/officers); draft workshop report produced, complementing the UNDP LiDAR study, to serve as operational guideline for national/regional LiDAR programmes. Report in draft - not yet finalised/adopted. a) KRA 3 b) Regional c) Consultation report / operational guideline d) Observation network (LiDAR).</w:t>
            </w:r>
          </w:p>
        </w:tc>
        <w:tc>
          <w:tcPr>
            <w:tcW w:w="837" w:type="dxa"/>
            <w:shd w:val="clear" w:color="auto" w:fill="D9F0DE"/>
            <w:tcMar>
              <w:top w:w="40" w:type="dxa"/>
              <w:left w:w="60" w:type="dxa"/>
              <w:bottom w:w="40" w:type="dxa"/>
              <w:right w:w="60" w:type="dxa"/>
            </w:tcMar>
          </w:tcPr>
          <w:p w14:paraId="0D729D7B" w14:textId="77777777" w:rsidR="00631FF9" w:rsidRDefault="00631FF9" w:rsidP="00A43D5A">
            <w:pPr>
              <w:spacing w:line="210" w:lineRule="auto"/>
              <w:jc w:val="center"/>
            </w:pPr>
            <w:r>
              <w:rPr>
                <w:sz w:val="12"/>
                <w:szCs w:val="12"/>
              </w:rPr>
              <w:t>4 - On track</w:t>
            </w:r>
          </w:p>
        </w:tc>
      </w:tr>
      <w:tr w:rsidR="00631FF9" w14:paraId="59C2DE01" w14:textId="77777777" w:rsidTr="00631FF9">
        <w:tc>
          <w:tcPr>
            <w:tcW w:w="954" w:type="dxa"/>
            <w:shd w:val="clear" w:color="auto" w:fill="F4F8F7"/>
            <w:tcMar>
              <w:top w:w="40" w:type="dxa"/>
              <w:left w:w="60" w:type="dxa"/>
              <w:bottom w:w="40" w:type="dxa"/>
              <w:right w:w="60" w:type="dxa"/>
            </w:tcMar>
          </w:tcPr>
          <w:p w14:paraId="648B331B" w14:textId="77777777" w:rsidR="00631FF9" w:rsidRDefault="00631FF9" w:rsidP="00A43D5A">
            <w:pPr>
              <w:spacing w:line="210" w:lineRule="auto"/>
            </w:pPr>
            <w:r>
              <w:rPr>
                <w:sz w:val="12"/>
                <w:szCs w:val="12"/>
              </w:rPr>
              <w:t>KRA 5:  Communication &amp; delivery</w:t>
            </w:r>
          </w:p>
        </w:tc>
        <w:tc>
          <w:tcPr>
            <w:tcW w:w="776" w:type="dxa"/>
            <w:shd w:val="clear" w:color="auto" w:fill="F4F8F7"/>
            <w:tcMar>
              <w:top w:w="40" w:type="dxa"/>
              <w:left w:w="60" w:type="dxa"/>
              <w:bottom w:w="40" w:type="dxa"/>
              <w:right w:w="60" w:type="dxa"/>
            </w:tcMar>
          </w:tcPr>
          <w:p w14:paraId="4B3490FD" w14:textId="77777777" w:rsidR="00631FF9" w:rsidRDefault="00631FF9" w:rsidP="00A43D5A">
            <w:pPr>
              <w:spacing w:line="210" w:lineRule="auto"/>
              <w:jc w:val="center"/>
            </w:pPr>
            <w:r>
              <w:rPr>
                <w:sz w:val="12"/>
                <w:szCs w:val="12"/>
              </w:rPr>
              <w:t>5.1.5</w:t>
            </w:r>
          </w:p>
        </w:tc>
        <w:tc>
          <w:tcPr>
            <w:tcW w:w="669" w:type="dxa"/>
            <w:shd w:val="clear" w:color="auto" w:fill="F4F8F7"/>
            <w:tcMar>
              <w:top w:w="40" w:type="dxa"/>
              <w:left w:w="60" w:type="dxa"/>
              <w:bottom w:w="40" w:type="dxa"/>
              <w:right w:w="60" w:type="dxa"/>
            </w:tcMar>
          </w:tcPr>
          <w:p w14:paraId="3AAB1AB8" w14:textId="77777777" w:rsidR="00631FF9" w:rsidRDefault="00631FF9" w:rsidP="00A43D5A">
            <w:pPr>
              <w:spacing w:line="210" w:lineRule="auto"/>
              <w:jc w:val="center"/>
            </w:pPr>
            <w:r>
              <w:rPr>
                <w:b/>
                <w:bCs/>
                <w:sz w:val="12"/>
                <w:szCs w:val="12"/>
              </w:rPr>
              <w:t>A5</w:t>
            </w:r>
          </w:p>
        </w:tc>
        <w:tc>
          <w:tcPr>
            <w:tcW w:w="2843" w:type="dxa"/>
            <w:shd w:val="clear" w:color="auto" w:fill="F4F8F7"/>
            <w:tcMar>
              <w:top w:w="40" w:type="dxa"/>
              <w:left w:w="60" w:type="dxa"/>
              <w:bottom w:w="40" w:type="dxa"/>
              <w:right w:w="60" w:type="dxa"/>
            </w:tcMar>
          </w:tcPr>
          <w:p w14:paraId="512CD265" w14:textId="77777777" w:rsidR="00631FF9" w:rsidRDefault="00631FF9" w:rsidP="00A43D5A">
            <w:pPr>
              <w:spacing w:line="210" w:lineRule="auto"/>
            </w:pPr>
            <w:r>
              <w:rPr>
                <w:sz w:val="12"/>
                <w:szCs w:val="12"/>
              </w:rPr>
              <w:t># of new or revised strategies, roadmaps, plans adopted</w:t>
            </w:r>
          </w:p>
        </w:tc>
        <w:tc>
          <w:tcPr>
            <w:tcW w:w="760" w:type="dxa"/>
            <w:shd w:val="clear" w:color="auto" w:fill="F4F8F7"/>
            <w:tcMar>
              <w:top w:w="40" w:type="dxa"/>
              <w:left w:w="60" w:type="dxa"/>
              <w:bottom w:w="40" w:type="dxa"/>
              <w:right w:w="60" w:type="dxa"/>
            </w:tcMar>
          </w:tcPr>
          <w:p w14:paraId="3F904675"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1CEBC136" w14:textId="77777777" w:rsidR="00631FF9" w:rsidRDefault="00631FF9" w:rsidP="00A43D5A">
            <w:pPr>
              <w:spacing w:line="210" w:lineRule="auto"/>
            </w:pPr>
            <w:r>
              <w:rPr>
                <w:sz w:val="12"/>
                <w:szCs w:val="12"/>
              </w:rPr>
              <w:t>Comms &amp; Engagement Strategy adopted</w:t>
            </w:r>
          </w:p>
        </w:tc>
        <w:tc>
          <w:tcPr>
            <w:tcW w:w="2145" w:type="dxa"/>
            <w:shd w:val="clear" w:color="auto" w:fill="F4F8F7"/>
            <w:tcMar>
              <w:top w:w="40" w:type="dxa"/>
              <w:left w:w="60" w:type="dxa"/>
              <w:bottom w:w="40" w:type="dxa"/>
              <w:right w:w="60" w:type="dxa"/>
            </w:tcMar>
          </w:tcPr>
          <w:p w14:paraId="1B5FEBC4" w14:textId="77777777" w:rsidR="00631FF9" w:rsidRDefault="00631FF9" w:rsidP="00A43D5A">
            <w:pPr>
              <w:spacing w:line="210" w:lineRule="auto"/>
            </w:pPr>
            <w:r>
              <w:rPr>
                <w:sz w:val="12"/>
                <w:szCs w:val="12"/>
              </w:rPr>
              <w:t>No prior-period entry (strategy endorsed 2026).</w:t>
            </w:r>
          </w:p>
        </w:tc>
        <w:tc>
          <w:tcPr>
            <w:tcW w:w="4394" w:type="dxa"/>
            <w:shd w:val="clear" w:color="auto" w:fill="F4F8F7"/>
            <w:tcMar>
              <w:top w:w="40" w:type="dxa"/>
              <w:left w:w="60" w:type="dxa"/>
              <w:bottom w:w="40" w:type="dxa"/>
              <w:right w:w="60" w:type="dxa"/>
            </w:tcMar>
          </w:tcPr>
          <w:p w14:paraId="49E48C0E" w14:textId="77777777" w:rsidR="00631FF9" w:rsidRDefault="00631FF9" w:rsidP="00A43D5A">
            <w:pPr>
              <w:spacing w:line="210" w:lineRule="auto"/>
            </w:pPr>
            <w:r>
              <w:rPr>
                <w:sz w:val="12"/>
                <w:szCs w:val="12"/>
              </w:rPr>
              <w:t xml:space="preserve">1 endorsed - WRP Communications &amp; Engagement Strategy 2026-2033 (SC4 Dec 9.2.1, 2 Jun 2026): strategic outcome, 5 comms objectives, GEDSI commitments, engagement + M&amp;E framework. [note: </w:t>
            </w:r>
            <w:proofErr w:type="gramStart"/>
            <w:r>
              <w:rPr>
                <w:sz w:val="12"/>
                <w:szCs w:val="12"/>
              </w:rPr>
              <w:t>also</w:t>
            </w:r>
            <w:proofErr w:type="gramEnd"/>
            <w:r>
              <w:rPr>
                <w:sz w:val="12"/>
                <w:szCs w:val="12"/>
              </w:rPr>
              <w:t xml:space="preserve"> a GEDSI/A9 touchpoint.]</w:t>
            </w:r>
          </w:p>
        </w:tc>
        <w:tc>
          <w:tcPr>
            <w:tcW w:w="837" w:type="dxa"/>
            <w:shd w:val="clear" w:color="auto" w:fill="CDEBD3"/>
            <w:tcMar>
              <w:top w:w="40" w:type="dxa"/>
              <w:left w:w="60" w:type="dxa"/>
              <w:bottom w:w="40" w:type="dxa"/>
              <w:right w:w="60" w:type="dxa"/>
            </w:tcMar>
          </w:tcPr>
          <w:p w14:paraId="5FDDC45C" w14:textId="77777777" w:rsidR="00631FF9" w:rsidRDefault="00631FF9" w:rsidP="00A43D5A">
            <w:pPr>
              <w:spacing w:line="210" w:lineRule="auto"/>
              <w:jc w:val="center"/>
            </w:pPr>
            <w:r>
              <w:rPr>
                <w:sz w:val="12"/>
                <w:szCs w:val="12"/>
              </w:rPr>
              <w:t>5- Significant progress</w:t>
            </w:r>
          </w:p>
        </w:tc>
      </w:tr>
      <w:tr w:rsidR="00631FF9" w14:paraId="1CB778DF" w14:textId="77777777" w:rsidTr="00631FF9">
        <w:tc>
          <w:tcPr>
            <w:tcW w:w="954" w:type="dxa"/>
            <w:tcMar>
              <w:top w:w="40" w:type="dxa"/>
              <w:left w:w="60" w:type="dxa"/>
              <w:bottom w:w="40" w:type="dxa"/>
              <w:right w:w="60" w:type="dxa"/>
            </w:tcMar>
          </w:tcPr>
          <w:p w14:paraId="23CBAB60" w14:textId="77777777" w:rsidR="00631FF9" w:rsidRDefault="00631FF9" w:rsidP="00A43D5A">
            <w:pPr>
              <w:spacing w:line="210" w:lineRule="auto"/>
            </w:pPr>
            <w:r>
              <w:rPr>
                <w:sz w:val="12"/>
                <w:szCs w:val="12"/>
              </w:rPr>
              <w:t>KRA 5:  Communication &amp; delivery</w:t>
            </w:r>
          </w:p>
        </w:tc>
        <w:tc>
          <w:tcPr>
            <w:tcW w:w="776" w:type="dxa"/>
            <w:tcMar>
              <w:top w:w="40" w:type="dxa"/>
              <w:left w:w="60" w:type="dxa"/>
              <w:bottom w:w="40" w:type="dxa"/>
              <w:right w:w="60" w:type="dxa"/>
            </w:tcMar>
          </w:tcPr>
          <w:p w14:paraId="577A41A3" w14:textId="77777777" w:rsidR="00631FF9" w:rsidRDefault="00631FF9" w:rsidP="00A43D5A">
            <w:pPr>
              <w:spacing w:line="210" w:lineRule="auto"/>
              <w:jc w:val="center"/>
            </w:pPr>
            <w:r>
              <w:rPr>
                <w:sz w:val="12"/>
                <w:szCs w:val="12"/>
              </w:rPr>
              <w:t>5.1.5</w:t>
            </w:r>
          </w:p>
        </w:tc>
        <w:tc>
          <w:tcPr>
            <w:tcW w:w="669" w:type="dxa"/>
            <w:tcMar>
              <w:top w:w="40" w:type="dxa"/>
              <w:left w:w="60" w:type="dxa"/>
              <w:bottom w:w="40" w:type="dxa"/>
              <w:right w:w="60" w:type="dxa"/>
            </w:tcMar>
          </w:tcPr>
          <w:p w14:paraId="0834FA29" w14:textId="77777777" w:rsidR="00631FF9" w:rsidRDefault="00631FF9" w:rsidP="00A43D5A">
            <w:pPr>
              <w:spacing w:line="210" w:lineRule="auto"/>
              <w:jc w:val="center"/>
            </w:pPr>
            <w:r>
              <w:rPr>
                <w:b/>
                <w:bCs/>
                <w:sz w:val="12"/>
                <w:szCs w:val="12"/>
              </w:rPr>
              <w:t>A5</w:t>
            </w:r>
          </w:p>
        </w:tc>
        <w:tc>
          <w:tcPr>
            <w:tcW w:w="2843" w:type="dxa"/>
            <w:tcMar>
              <w:top w:w="40" w:type="dxa"/>
              <w:left w:w="60" w:type="dxa"/>
              <w:bottom w:w="40" w:type="dxa"/>
              <w:right w:w="60" w:type="dxa"/>
            </w:tcMar>
          </w:tcPr>
          <w:p w14:paraId="736DB89B" w14:textId="77777777" w:rsidR="00631FF9" w:rsidRDefault="00631FF9" w:rsidP="00A43D5A">
            <w:pPr>
              <w:spacing w:line="210" w:lineRule="auto"/>
            </w:pPr>
            <w:r>
              <w:rPr>
                <w:sz w:val="12"/>
                <w:szCs w:val="12"/>
              </w:rPr>
              <w:t># of new or revised strategies, roadmaps, plans adopted</w:t>
            </w:r>
          </w:p>
        </w:tc>
        <w:tc>
          <w:tcPr>
            <w:tcW w:w="760" w:type="dxa"/>
            <w:tcMar>
              <w:top w:w="40" w:type="dxa"/>
              <w:left w:w="60" w:type="dxa"/>
              <w:bottom w:w="40" w:type="dxa"/>
              <w:right w:w="60" w:type="dxa"/>
            </w:tcMar>
          </w:tcPr>
          <w:p w14:paraId="534FF79C"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3DDB0BB1" w14:textId="77777777" w:rsidR="00631FF9" w:rsidRDefault="00631FF9" w:rsidP="00A43D5A">
            <w:pPr>
              <w:spacing w:line="210" w:lineRule="auto"/>
            </w:pPr>
            <w:r>
              <w:rPr>
                <w:sz w:val="12"/>
                <w:szCs w:val="12"/>
              </w:rPr>
              <w:t>Cell Broadcasting Strategy adopted</w:t>
            </w:r>
          </w:p>
        </w:tc>
        <w:tc>
          <w:tcPr>
            <w:tcW w:w="2145" w:type="dxa"/>
            <w:tcMar>
              <w:top w:w="40" w:type="dxa"/>
              <w:left w:w="60" w:type="dxa"/>
              <w:bottom w:w="40" w:type="dxa"/>
              <w:right w:w="60" w:type="dxa"/>
            </w:tcMar>
          </w:tcPr>
          <w:p w14:paraId="175C4DFC" w14:textId="77777777" w:rsidR="00631FF9" w:rsidRDefault="00631FF9" w:rsidP="00A43D5A">
            <w:pPr>
              <w:spacing w:line="210" w:lineRule="auto"/>
            </w:pPr>
            <w:r>
              <w:rPr>
                <w:sz w:val="12"/>
                <w:szCs w:val="12"/>
              </w:rPr>
              <w:t>GSMA-PITA Cell Broadcasting Workshop, Nadi (28 Jul-1 Aug 2025) - 8 participants (Cook Islands + Solomon Islands).</w:t>
            </w:r>
          </w:p>
        </w:tc>
        <w:tc>
          <w:tcPr>
            <w:tcW w:w="4394" w:type="dxa"/>
            <w:tcMar>
              <w:top w:w="40" w:type="dxa"/>
              <w:left w:w="60" w:type="dxa"/>
              <w:bottom w:w="40" w:type="dxa"/>
              <w:right w:w="60" w:type="dxa"/>
            </w:tcMar>
          </w:tcPr>
          <w:p w14:paraId="4B28775D" w14:textId="77777777" w:rsidR="00631FF9" w:rsidRDefault="00631FF9" w:rsidP="00A43D5A">
            <w:pPr>
              <w:spacing w:line="210" w:lineRule="auto"/>
            </w:pPr>
            <w:r>
              <w:rPr>
                <w:sz w:val="12"/>
                <w:szCs w:val="12"/>
              </w:rPr>
              <w:t xml:space="preserve">In development - drafting commenced (per 29 May coordination mtg). SC4 Dec 9.11 noted + endorsed for continued development + pilot. NOT adopted. [judgement: </w:t>
            </w:r>
            <w:proofErr w:type="gramStart"/>
            <w:r>
              <w:rPr>
                <w:sz w:val="12"/>
                <w:szCs w:val="12"/>
              </w:rPr>
              <w:t>nil-adopted</w:t>
            </w:r>
            <w:proofErr w:type="gramEnd"/>
            <w:r>
              <w:rPr>
                <w:sz w:val="12"/>
                <w:szCs w:val="12"/>
              </w:rPr>
              <w:t>. Signed GSMA MOU (cell-broadcast potentially approved Samoa/Cook Is/SI/Kiribati) = partnerships note, not a countable output.]</w:t>
            </w:r>
          </w:p>
        </w:tc>
        <w:tc>
          <w:tcPr>
            <w:tcW w:w="837" w:type="dxa"/>
            <w:shd w:val="clear" w:color="auto" w:fill="FFE9C7"/>
            <w:tcMar>
              <w:top w:w="40" w:type="dxa"/>
              <w:left w:w="60" w:type="dxa"/>
              <w:bottom w:w="40" w:type="dxa"/>
              <w:right w:w="60" w:type="dxa"/>
            </w:tcMar>
          </w:tcPr>
          <w:p w14:paraId="6A781B2D" w14:textId="77777777" w:rsidR="00631FF9" w:rsidRDefault="00631FF9" w:rsidP="00A43D5A">
            <w:pPr>
              <w:spacing w:line="210" w:lineRule="auto"/>
              <w:jc w:val="center"/>
            </w:pPr>
            <w:r>
              <w:rPr>
                <w:sz w:val="12"/>
                <w:szCs w:val="12"/>
              </w:rPr>
              <w:t>3 - Some/partial progress</w:t>
            </w:r>
          </w:p>
        </w:tc>
      </w:tr>
      <w:tr w:rsidR="00631FF9" w14:paraId="7FE6E9B5" w14:textId="77777777" w:rsidTr="00631FF9">
        <w:tc>
          <w:tcPr>
            <w:tcW w:w="954" w:type="dxa"/>
            <w:shd w:val="clear" w:color="auto" w:fill="F4F8F7"/>
            <w:tcMar>
              <w:top w:w="40" w:type="dxa"/>
              <w:left w:w="60" w:type="dxa"/>
              <w:bottom w:w="40" w:type="dxa"/>
              <w:right w:w="60" w:type="dxa"/>
            </w:tcMar>
          </w:tcPr>
          <w:p w14:paraId="45A4CF97" w14:textId="77777777" w:rsidR="00631FF9" w:rsidRDefault="00631FF9" w:rsidP="00A43D5A">
            <w:pPr>
              <w:spacing w:line="210" w:lineRule="auto"/>
            </w:pPr>
            <w:r>
              <w:rPr>
                <w:sz w:val="12"/>
                <w:szCs w:val="12"/>
              </w:rPr>
              <w:t>KRA 1-Governance, management &amp; coordination</w:t>
            </w:r>
          </w:p>
        </w:tc>
        <w:tc>
          <w:tcPr>
            <w:tcW w:w="776" w:type="dxa"/>
            <w:shd w:val="clear" w:color="auto" w:fill="F4F8F7"/>
            <w:tcMar>
              <w:top w:w="40" w:type="dxa"/>
              <w:left w:w="60" w:type="dxa"/>
              <w:bottom w:w="40" w:type="dxa"/>
              <w:right w:w="60" w:type="dxa"/>
            </w:tcMar>
          </w:tcPr>
          <w:p w14:paraId="5EBC9FC2" w14:textId="77777777" w:rsidR="00631FF9" w:rsidRDefault="00631FF9" w:rsidP="00A43D5A">
            <w:pPr>
              <w:spacing w:line="210" w:lineRule="auto"/>
              <w:jc w:val="center"/>
            </w:pPr>
            <w:r>
              <w:rPr>
                <w:sz w:val="12"/>
                <w:szCs w:val="12"/>
              </w:rPr>
              <w:t>1.3.1</w:t>
            </w:r>
          </w:p>
        </w:tc>
        <w:tc>
          <w:tcPr>
            <w:tcW w:w="669" w:type="dxa"/>
            <w:shd w:val="clear" w:color="auto" w:fill="F4F8F7"/>
            <w:tcMar>
              <w:top w:w="40" w:type="dxa"/>
              <w:left w:w="60" w:type="dxa"/>
              <w:bottom w:w="40" w:type="dxa"/>
              <w:right w:w="60" w:type="dxa"/>
            </w:tcMar>
          </w:tcPr>
          <w:p w14:paraId="0549AF65" w14:textId="77777777" w:rsidR="00631FF9" w:rsidRDefault="00631FF9" w:rsidP="00A43D5A">
            <w:pPr>
              <w:spacing w:line="210" w:lineRule="auto"/>
              <w:jc w:val="center"/>
            </w:pPr>
            <w:r>
              <w:rPr>
                <w:b/>
                <w:bCs/>
                <w:sz w:val="12"/>
                <w:szCs w:val="12"/>
              </w:rPr>
              <w:t>A6</w:t>
            </w:r>
          </w:p>
        </w:tc>
        <w:tc>
          <w:tcPr>
            <w:tcW w:w="2843" w:type="dxa"/>
            <w:shd w:val="clear" w:color="auto" w:fill="F4F8F7"/>
            <w:tcMar>
              <w:top w:w="40" w:type="dxa"/>
              <w:left w:w="60" w:type="dxa"/>
              <w:bottom w:w="40" w:type="dxa"/>
              <w:right w:w="60" w:type="dxa"/>
            </w:tcMar>
          </w:tcPr>
          <w:p w14:paraId="76DA67F7" w14:textId="77777777" w:rsidR="00631FF9" w:rsidRDefault="00631FF9" w:rsidP="00A43D5A">
            <w:pPr>
              <w:spacing w:line="210" w:lineRule="auto"/>
            </w:pPr>
            <w:r>
              <w:rPr>
                <w:sz w:val="12"/>
                <w:szCs w:val="12"/>
              </w:rPr>
              <w:t># policies, regulations, SOPs, standards, decision-support tools</w:t>
            </w:r>
          </w:p>
        </w:tc>
        <w:tc>
          <w:tcPr>
            <w:tcW w:w="760" w:type="dxa"/>
            <w:shd w:val="clear" w:color="auto" w:fill="F4F8F7"/>
            <w:tcMar>
              <w:top w:w="40" w:type="dxa"/>
              <w:left w:w="60" w:type="dxa"/>
              <w:bottom w:w="40" w:type="dxa"/>
              <w:right w:w="60" w:type="dxa"/>
            </w:tcMar>
          </w:tcPr>
          <w:p w14:paraId="33D36A5D"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50A44089" w14:textId="77777777" w:rsidR="00631FF9" w:rsidRDefault="00631FF9" w:rsidP="00A43D5A">
            <w:pPr>
              <w:spacing w:line="210" w:lineRule="auto"/>
            </w:pPr>
            <w:r>
              <w:rPr>
                <w:sz w:val="12"/>
                <w:szCs w:val="12"/>
              </w:rPr>
              <w:t>GEDSI integrated across WRP operational documents</w:t>
            </w:r>
          </w:p>
        </w:tc>
        <w:tc>
          <w:tcPr>
            <w:tcW w:w="2145" w:type="dxa"/>
            <w:shd w:val="clear" w:color="auto" w:fill="F4F8F7"/>
            <w:tcMar>
              <w:top w:w="40" w:type="dxa"/>
              <w:left w:w="60" w:type="dxa"/>
              <w:bottom w:w="40" w:type="dxa"/>
              <w:right w:w="60" w:type="dxa"/>
            </w:tcMar>
          </w:tcPr>
          <w:p w14:paraId="484C9DF0" w14:textId="77777777" w:rsidR="00631FF9" w:rsidRDefault="00631FF9" w:rsidP="00A43D5A">
            <w:pPr>
              <w:spacing w:line="210" w:lineRule="auto"/>
            </w:pPr>
            <w:r>
              <w:rPr>
                <w:sz w:val="12"/>
                <w:szCs w:val="12"/>
              </w:rPr>
              <w:t>WRP Operations Manual in development (DFAT contract deliverable due May 2026); GEDSI provisions being drafted into operational chapters.</w:t>
            </w:r>
          </w:p>
        </w:tc>
        <w:tc>
          <w:tcPr>
            <w:tcW w:w="4394" w:type="dxa"/>
            <w:shd w:val="clear" w:color="auto" w:fill="F4F8F7"/>
            <w:tcMar>
              <w:top w:w="40" w:type="dxa"/>
              <w:left w:w="60" w:type="dxa"/>
              <w:bottom w:w="40" w:type="dxa"/>
              <w:right w:w="60" w:type="dxa"/>
            </w:tcMar>
          </w:tcPr>
          <w:p w14:paraId="3E53D5AE" w14:textId="77777777" w:rsidR="00631FF9" w:rsidRDefault="00631FF9" w:rsidP="00A43D5A">
            <w:pPr>
              <w:spacing w:line="210" w:lineRule="auto"/>
            </w:pPr>
            <w:r>
              <w:rPr>
                <w:sz w:val="12"/>
                <w:szCs w:val="12"/>
              </w:rPr>
              <w:t xml:space="preserve">Operations Manual Ch 11 + Ch 12 (GEDSI) endorsed (Honiara, 2 Jun 2026), counted as 1 integrated product. SC4 Dec 9.4.1/9.4.3: Ops Manual + Charter endorsed SUBJECT TO donor feedback. [MERLA </w:t>
            </w:r>
            <w:proofErr w:type="gramStart"/>
            <w:r>
              <w:rPr>
                <w:sz w:val="12"/>
                <w:szCs w:val="12"/>
              </w:rPr>
              <w:t>note:</w:t>
            </w:r>
            <w:proofErr w:type="gramEnd"/>
            <w:r>
              <w:rPr>
                <w:sz w:val="12"/>
                <w:szCs w:val="12"/>
              </w:rPr>
              <w:t xml:space="preserve"> count = 1 integrated product; GEDSI provisions into 4 further chapters = same product.]</w:t>
            </w:r>
          </w:p>
        </w:tc>
        <w:tc>
          <w:tcPr>
            <w:tcW w:w="837" w:type="dxa"/>
            <w:shd w:val="clear" w:color="auto" w:fill="CDEBD3"/>
            <w:tcMar>
              <w:top w:w="40" w:type="dxa"/>
              <w:left w:w="60" w:type="dxa"/>
              <w:bottom w:w="40" w:type="dxa"/>
              <w:right w:w="60" w:type="dxa"/>
            </w:tcMar>
          </w:tcPr>
          <w:p w14:paraId="313957B8" w14:textId="77777777" w:rsidR="00631FF9" w:rsidRDefault="00631FF9" w:rsidP="00A43D5A">
            <w:pPr>
              <w:spacing w:line="210" w:lineRule="auto"/>
              <w:jc w:val="center"/>
            </w:pPr>
            <w:r>
              <w:rPr>
                <w:sz w:val="12"/>
                <w:szCs w:val="12"/>
              </w:rPr>
              <w:t>5- Significant progress</w:t>
            </w:r>
          </w:p>
        </w:tc>
      </w:tr>
      <w:tr w:rsidR="00631FF9" w14:paraId="3B6397F5" w14:textId="77777777" w:rsidTr="00631FF9">
        <w:tc>
          <w:tcPr>
            <w:tcW w:w="954" w:type="dxa"/>
            <w:tcMar>
              <w:top w:w="40" w:type="dxa"/>
              <w:left w:w="60" w:type="dxa"/>
              <w:bottom w:w="40" w:type="dxa"/>
              <w:right w:w="60" w:type="dxa"/>
            </w:tcMar>
          </w:tcPr>
          <w:p w14:paraId="58A0C9FA"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2B71542A" w14:textId="77777777" w:rsidR="00631FF9" w:rsidRDefault="00631FF9" w:rsidP="00A43D5A">
            <w:pPr>
              <w:spacing w:line="210" w:lineRule="auto"/>
              <w:jc w:val="center"/>
            </w:pPr>
            <w:r>
              <w:rPr>
                <w:sz w:val="12"/>
                <w:szCs w:val="12"/>
              </w:rPr>
              <w:t>3.1.1</w:t>
            </w:r>
          </w:p>
        </w:tc>
        <w:tc>
          <w:tcPr>
            <w:tcW w:w="669" w:type="dxa"/>
            <w:tcMar>
              <w:top w:w="40" w:type="dxa"/>
              <w:left w:w="60" w:type="dxa"/>
              <w:bottom w:w="40" w:type="dxa"/>
              <w:right w:w="60" w:type="dxa"/>
            </w:tcMar>
          </w:tcPr>
          <w:p w14:paraId="35B688A7" w14:textId="77777777" w:rsidR="00631FF9" w:rsidRDefault="00631FF9" w:rsidP="00A43D5A">
            <w:pPr>
              <w:spacing w:line="210" w:lineRule="auto"/>
              <w:jc w:val="center"/>
            </w:pPr>
            <w:r>
              <w:rPr>
                <w:b/>
                <w:bCs/>
                <w:sz w:val="12"/>
                <w:szCs w:val="12"/>
              </w:rPr>
              <w:t>A6</w:t>
            </w:r>
          </w:p>
        </w:tc>
        <w:tc>
          <w:tcPr>
            <w:tcW w:w="2843" w:type="dxa"/>
            <w:tcMar>
              <w:top w:w="40" w:type="dxa"/>
              <w:left w:w="60" w:type="dxa"/>
              <w:bottom w:w="40" w:type="dxa"/>
              <w:right w:w="60" w:type="dxa"/>
            </w:tcMar>
          </w:tcPr>
          <w:p w14:paraId="36A54DC1" w14:textId="77777777" w:rsidR="00631FF9" w:rsidRDefault="00631FF9" w:rsidP="00A43D5A">
            <w:pPr>
              <w:spacing w:line="210" w:lineRule="auto"/>
            </w:pPr>
            <w:r>
              <w:rPr>
                <w:sz w:val="12"/>
                <w:szCs w:val="12"/>
              </w:rPr>
              <w:t># policies, regulations, SOPs, standards, decision-support tools adopted</w:t>
            </w:r>
          </w:p>
        </w:tc>
        <w:tc>
          <w:tcPr>
            <w:tcW w:w="760" w:type="dxa"/>
            <w:tcMar>
              <w:top w:w="40" w:type="dxa"/>
              <w:left w:w="60" w:type="dxa"/>
              <w:bottom w:w="40" w:type="dxa"/>
              <w:right w:w="60" w:type="dxa"/>
            </w:tcMar>
          </w:tcPr>
          <w:p w14:paraId="7EA4ABD8"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0E61694B" w14:textId="77777777" w:rsidR="00631FF9" w:rsidRDefault="00631FF9" w:rsidP="00A43D5A">
            <w:pPr>
              <w:spacing w:line="210" w:lineRule="auto"/>
            </w:pPr>
            <w:r>
              <w:rPr>
                <w:sz w:val="12"/>
                <w:szCs w:val="12"/>
              </w:rPr>
              <w:t>Standards &amp; procurement guidelines adopted</w:t>
            </w:r>
          </w:p>
        </w:tc>
        <w:tc>
          <w:tcPr>
            <w:tcW w:w="2145" w:type="dxa"/>
            <w:tcMar>
              <w:top w:w="40" w:type="dxa"/>
              <w:left w:w="60" w:type="dxa"/>
              <w:bottom w:w="40" w:type="dxa"/>
              <w:right w:w="60" w:type="dxa"/>
            </w:tcMar>
          </w:tcPr>
          <w:p w14:paraId="4A112468" w14:textId="77777777" w:rsidR="00631FF9" w:rsidRDefault="00631FF9" w:rsidP="00A43D5A">
            <w:pPr>
              <w:spacing w:line="210" w:lineRule="auto"/>
            </w:pPr>
            <w:r>
              <w:rPr>
                <w:sz w:val="12"/>
                <w:szCs w:val="12"/>
              </w:rPr>
              <w:t>Regional Standards and preferred supplier agreement framework (radar procurement): in development - BoM/WRP. EOI finalised; RFQ issued.</w:t>
            </w:r>
          </w:p>
        </w:tc>
        <w:tc>
          <w:tcPr>
            <w:tcW w:w="4394" w:type="dxa"/>
            <w:tcMar>
              <w:top w:w="40" w:type="dxa"/>
              <w:left w:w="60" w:type="dxa"/>
              <w:bottom w:w="40" w:type="dxa"/>
              <w:right w:w="60" w:type="dxa"/>
            </w:tcMar>
          </w:tcPr>
          <w:p w14:paraId="0EAE9289" w14:textId="77777777" w:rsidR="00631FF9" w:rsidRDefault="00631FF9" w:rsidP="00A43D5A">
            <w:pPr>
              <w:spacing w:line="210" w:lineRule="auto"/>
            </w:pPr>
            <w:r>
              <w:rPr>
                <w:sz w:val="12"/>
                <w:szCs w:val="12"/>
              </w:rPr>
              <w:t xml:space="preserve">1 adopted - Standards &amp; Procurement Guidelines approved at SC4 (Dec 9.6.2, 2 Jun 2026). [MERLA </w:t>
            </w:r>
            <w:proofErr w:type="gramStart"/>
            <w:r>
              <w:rPr>
                <w:sz w:val="12"/>
                <w:szCs w:val="12"/>
              </w:rPr>
              <w:t>note:</w:t>
            </w:r>
            <w:proofErr w:type="gramEnd"/>
            <w:r>
              <w:rPr>
                <w:sz w:val="12"/>
                <w:szCs w:val="12"/>
              </w:rPr>
              <w:t xml:space="preserve"> same SC4 decision adopted the </w:t>
            </w:r>
            <w:proofErr w:type="spellStart"/>
            <w:r>
              <w:rPr>
                <w:sz w:val="12"/>
                <w:szCs w:val="12"/>
              </w:rPr>
              <w:t>obs</w:t>
            </w:r>
            <w:proofErr w:type="spellEnd"/>
            <w:r>
              <w:rPr>
                <w:sz w:val="12"/>
                <w:szCs w:val="12"/>
              </w:rPr>
              <w:t xml:space="preserve"> strategy + radar strategy. Preliminary ICT Architecture Design in same decision overlaps BoM IFP A6 - cross-ref, do not double-count.]</w:t>
            </w:r>
          </w:p>
        </w:tc>
        <w:tc>
          <w:tcPr>
            <w:tcW w:w="837" w:type="dxa"/>
            <w:shd w:val="clear" w:color="auto" w:fill="CDEBD3"/>
            <w:tcMar>
              <w:top w:w="40" w:type="dxa"/>
              <w:left w:w="60" w:type="dxa"/>
              <w:bottom w:w="40" w:type="dxa"/>
              <w:right w:w="60" w:type="dxa"/>
            </w:tcMar>
          </w:tcPr>
          <w:p w14:paraId="5A3842B2" w14:textId="77777777" w:rsidR="00631FF9" w:rsidRDefault="00631FF9" w:rsidP="00A43D5A">
            <w:pPr>
              <w:spacing w:line="210" w:lineRule="auto"/>
              <w:jc w:val="center"/>
            </w:pPr>
            <w:r>
              <w:rPr>
                <w:sz w:val="12"/>
                <w:szCs w:val="12"/>
              </w:rPr>
              <w:t>5- Significant progress</w:t>
            </w:r>
          </w:p>
        </w:tc>
      </w:tr>
      <w:tr w:rsidR="00631FF9" w14:paraId="32EC9F84" w14:textId="77777777" w:rsidTr="00631FF9">
        <w:tc>
          <w:tcPr>
            <w:tcW w:w="954" w:type="dxa"/>
            <w:shd w:val="clear" w:color="auto" w:fill="F4F8F7"/>
            <w:tcMar>
              <w:top w:w="40" w:type="dxa"/>
              <w:left w:w="60" w:type="dxa"/>
              <w:bottom w:w="40" w:type="dxa"/>
              <w:right w:w="60" w:type="dxa"/>
            </w:tcMar>
          </w:tcPr>
          <w:p w14:paraId="76C95E0E"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262A26F0" w14:textId="77777777" w:rsidR="00631FF9" w:rsidRDefault="00631FF9" w:rsidP="00A43D5A">
            <w:pPr>
              <w:spacing w:line="210" w:lineRule="auto"/>
              <w:jc w:val="center"/>
            </w:pPr>
            <w:r>
              <w:rPr>
                <w:sz w:val="12"/>
                <w:szCs w:val="12"/>
              </w:rPr>
              <w:t>3.1.1</w:t>
            </w:r>
          </w:p>
        </w:tc>
        <w:tc>
          <w:tcPr>
            <w:tcW w:w="669" w:type="dxa"/>
            <w:shd w:val="clear" w:color="auto" w:fill="F4F8F7"/>
            <w:tcMar>
              <w:top w:w="40" w:type="dxa"/>
              <w:left w:w="60" w:type="dxa"/>
              <w:bottom w:w="40" w:type="dxa"/>
              <w:right w:w="60" w:type="dxa"/>
            </w:tcMar>
          </w:tcPr>
          <w:p w14:paraId="3A2495BC" w14:textId="77777777" w:rsidR="00631FF9" w:rsidRDefault="00631FF9" w:rsidP="00A43D5A">
            <w:pPr>
              <w:spacing w:line="210" w:lineRule="auto"/>
              <w:jc w:val="center"/>
            </w:pPr>
            <w:r>
              <w:rPr>
                <w:b/>
                <w:bCs/>
                <w:sz w:val="12"/>
                <w:szCs w:val="12"/>
              </w:rPr>
              <w:t>A6</w:t>
            </w:r>
          </w:p>
        </w:tc>
        <w:tc>
          <w:tcPr>
            <w:tcW w:w="2843" w:type="dxa"/>
            <w:shd w:val="clear" w:color="auto" w:fill="F4F8F7"/>
            <w:tcMar>
              <w:top w:w="40" w:type="dxa"/>
              <w:left w:w="60" w:type="dxa"/>
              <w:bottom w:w="40" w:type="dxa"/>
              <w:right w:w="60" w:type="dxa"/>
            </w:tcMar>
          </w:tcPr>
          <w:p w14:paraId="28913141" w14:textId="77777777" w:rsidR="00631FF9" w:rsidRDefault="00631FF9" w:rsidP="00A43D5A">
            <w:pPr>
              <w:spacing w:line="210" w:lineRule="auto"/>
            </w:pPr>
            <w:r>
              <w:rPr>
                <w:sz w:val="12"/>
                <w:szCs w:val="12"/>
              </w:rPr>
              <w:t># policies, regulations, SOPs, standards, and decision-support tools developed (disaggregated by country, type, theme, KRA)</w:t>
            </w:r>
          </w:p>
        </w:tc>
        <w:tc>
          <w:tcPr>
            <w:tcW w:w="760" w:type="dxa"/>
            <w:shd w:val="clear" w:color="auto" w:fill="F4F8F7"/>
            <w:tcMar>
              <w:top w:w="40" w:type="dxa"/>
              <w:left w:w="60" w:type="dxa"/>
              <w:bottom w:w="40" w:type="dxa"/>
              <w:right w:w="60" w:type="dxa"/>
            </w:tcMar>
          </w:tcPr>
          <w:p w14:paraId="651B49ED" w14:textId="77777777" w:rsidR="00631FF9" w:rsidRDefault="00631FF9" w:rsidP="00A43D5A">
            <w:pPr>
              <w:spacing w:line="210" w:lineRule="auto"/>
              <w:jc w:val="center"/>
            </w:pPr>
            <w:r>
              <w:rPr>
                <w:sz w:val="12"/>
                <w:szCs w:val="12"/>
              </w:rPr>
              <w:t>ESNZ</w:t>
            </w:r>
          </w:p>
        </w:tc>
        <w:tc>
          <w:tcPr>
            <w:tcW w:w="1773" w:type="dxa"/>
            <w:shd w:val="clear" w:color="auto" w:fill="F4F8F7"/>
            <w:tcMar>
              <w:top w:w="40" w:type="dxa"/>
              <w:left w:w="60" w:type="dxa"/>
              <w:bottom w:w="40" w:type="dxa"/>
              <w:right w:w="60" w:type="dxa"/>
            </w:tcMar>
          </w:tcPr>
          <w:p w14:paraId="62EFF598"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2AADA2A9"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6245EA16" w14:textId="77777777" w:rsidR="00631FF9" w:rsidRDefault="00631FF9" w:rsidP="00A43D5A">
            <w:pPr>
              <w:spacing w:line="210" w:lineRule="auto"/>
            </w:pPr>
            <w:r>
              <w:rPr>
                <w:sz w:val="12"/>
                <w:szCs w:val="12"/>
              </w:rPr>
              <w:t>Regional Guidance Document on Standardisation, Optimisation and Maintenance of Earth Observation Equipment endorsed at WRP SC (May 2026), following TAC (Apr) and PICI Panel (May) review. Document includes annexes: procurement toolkit, compliance-evaluation checklists, spare-part maintenance lifecycle, and suitable-technology guidance. Ministerial (PMC/PMMM) endorsement noted by EA as upcoming. a) KRA 3 b) Regional c) 1 guidance document / standard (with procurement toolkit + checklist annexes) d) Equipment standardisation, optimisation &amp; maintenance. Count: 1 standard/guidance product developed.</w:t>
            </w:r>
          </w:p>
        </w:tc>
        <w:tc>
          <w:tcPr>
            <w:tcW w:w="837" w:type="dxa"/>
            <w:shd w:val="clear" w:color="auto" w:fill="FFE9C7"/>
            <w:tcMar>
              <w:top w:w="40" w:type="dxa"/>
              <w:left w:w="60" w:type="dxa"/>
              <w:bottom w:w="40" w:type="dxa"/>
              <w:right w:w="60" w:type="dxa"/>
            </w:tcMar>
          </w:tcPr>
          <w:p w14:paraId="2F322CC7" w14:textId="77777777" w:rsidR="00631FF9" w:rsidRDefault="00631FF9" w:rsidP="00A43D5A">
            <w:pPr>
              <w:spacing w:line="210" w:lineRule="auto"/>
              <w:jc w:val="center"/>
            </w:pPr>
            <w:r>
              <w:rPr>
                <w:sz w:val="12"/>
                <w:szCs w:val="12"/>
              </w:rPr>
              <w:t>3 - Some/partial progress</w:t>
            </w:r>
          </w:p>
        </w:tc>
      </w:tr>
      <w:tr w:rsidR="00631FF9" w14:paraId="696B8B13" w14:textId="77777777" w:rsidTr="00631FF9">
        <w:tc>
          <w:tcPr>
            <w:tcW w:w="954" w:type="dxa"/>
            <w:tcMar>
              <w:top w:w="40" w:type="dxa"/>
              <w:left w:w="60" w:type="dxa"/>
              <w:bottom w:w="40" w:type="dxa"/>
              <w:right w:w="60" w:type="dxa"/>
            </w:tcMar>
          </w:tcPr>
          <w:p w14:paraId="3AB060E6" w14:textId="77777777" w:rsidR="00631FF9" w:rsidRDefault="00631FF9" w:rsidP="00A43D5A">
            <w:pPr>
              <w:spacing w:line="210" w:lineRule="auto"/>
            </w:pPr>
            <w:r>
              <w:rPr>
                <w:sz w:val="12"/>
                <w:szCs w:val="12"/>
              </w:rPr>
              <w:lastRenderedPageBreak/>
              <w:t>KRA 3:  Observation network infrastructure</w:t>
            </w:r>
          </w:p>
        </w:tc>
        <w:tc>
          <w:tcPr>
            <w:tcW w:w="776" w:type="dxa"/>
            <w:tcMar>
              <w:top w:w="40" w:type="dxa"/>
              <w:left w:w="60" w:type="dxa"/>
              <w:bottom w:w="40" w:type="dxa"/>
              <w:right w:w="60" w:type="dxa"/>
            </w:tcMar>
          </w:tcPr>
          <w:p w14:paraId="1B821825" w14:textId="77777777" w:rsidR="00631FF9" w:rsidRDefault="00631FF9" w:rsidP="00A43D5A">
            <w:pPr>
              <w:spacing w:line="210" w:lineRule="auto"/>
              <w:jc w:val="center"/>
            </w:pPr>
            <w:r>
              <w:rPr>
                <w:sz w:val="12"/>
                <w:szCs w:val="12"/>
              </w:rPr>
              <w:t>3.1.5</w:t>
            </w:r>
          </w:p>
        </w:tc>
        <w:tc>
          <w:tcPr>
            <w:tcW w:w="669" w:type="dxa"/>
            <w:tcMar>
              <w:top w:w="40" w:type="dxa"/>
              <w:left w:w="60" w:type="dxa"/>
              <w:bottom w:w="40" w:type="dxa"/>
              <w:right w:w="60" w:type="dxa"/>
            </w:tcMar>
          </w:tcPr>
          <w:p w14:paraId="68E50CF2" w14:textId="77777777" w:rsidR="00631FF9" w:rsidRDefault="00631FF9" w:rsidP="00A43D5A">
            <w:pPr>
              <w:spacing w:line="210" w:lineRule="auto"/>
              <w:jc w:val="center"/>
            </w:pPr>
            <w:r>
              <w:rPr>
                <w:b/>
                <w:bCs/>
                <w:sz w:val="12"/>
                <w:szCs w:val="12"/>
              </w:rPr>
              <w:t>A6</w:t>
            </w:r>
          </w:p>
        </w:tc>
        <w:tc>
          <w:tcPr>
            <w:tcW w:w="2843" w:type="dxa"/>
            <w:tcMar>
              <w:top w:w="40" w:type="dxa"/>
              <w:left w:w="60" w:type="dxa"/>
              <w:bottom w:w="40" w:type="dxa"/>
              <w:right w:w="60" w:type="dxa"/>
            </w:tcMar>
          </w:tcPr>
          <w:p w14:paraId="362E8106" w14:textId="77777777" w:rsidR="00631FF9" w:rsidRDefault="00631FF9" w:rsidP="00A43D5A">
            <w:pPr>
              <w:spacing w:line="210" w:lineRule="auto"/>
            </w:pPr>
            <w:r>
              <w:rPr>
                <w:sz w:val="12"/>
                <w:szCs w:val="12"/>
              </w:rPr>
              <w:t># policies, regulations, SOPs, standards, and decision-support tools developed (disaggregated by country, type, theme, KRA)</w:t>
            </w:r>
          </w:p>
        </w:tc>
        <w:tc>
          <w:tcPr>
            <w:tcW w:w="760" w:type="dxa"/>
            <w:tcMar>
              <w:top w:w="40" w:type="dxa"/>
              <w:left w:w="60" w:type="dxa"/>
              <w:bottom w:w="40" w:type="dxa"/>
              <w:right w:w="60" w:type="dxa"/>
            </w:tcMar>
          </w:tcPr>
          <w:p w14:paraId="3118863E" w14:textId="77777777" w:rsidR="00631FF9" w:rsidRDefault="00631FF9" w:rsidP="00A43D5A">
            <w:pPr>
              <w:spacing w:line="210" w:lineRule="auto"/>
              <w:jc w:val="center"/>
            </w:pPr>
            <w:r>
              <w:rPr>
                <w:sz w:val="12"/>
                <w:szCs w:val="12"/>
              </w:rPr>
              <w:t>BoM contribution to WRP PMU</w:t>
            </w:r>
          </w:p>
        </w:tc>
        <w:tc>
          <w:tcPr>
            <w:tcW w:w="1773" w:type="dxa"/>
            <w:tcMar>
              <w:top w:w="40" w:type="dxa"/>
              <w:left w:w="60" w:type="dxa"/>
              <w:bottom w:w="40" w:type="dxa"/>
              <w:right w:w="60" w:type="dxa"/>
            </w:tcMar>
          </w:tcPr>
          <w:p w14:paraId="14E2C1CE" w14:textId="77777777" w:rsidR="00631FF9" w:rsidRDefault="00631FF9" w:rsidP="00A43D5A">
            <w:pPr>
              <w:spacing w:line="210" w:lineRule="auto"/>
            </w:pPr>
          </w:p>
        </w:tc>
        <w:tc>
          <w:tcPr>
            <w:tcW w:w="2145" w:type="dxa"/>
            <w:tcMar>
              <w:top w:w="40" w:type="dxa"/>
              <w:left w:w="60" w:type="dxa"/>
              <w:bottom w:w="40" w:type="dxa"/>
              <w:right w:w="60" w:type="dxa"/>
            </w:tcMar>
          </w:tcPr>
          <w:p w14:paraId="5A31C809"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42D3F70F" w14:textId="77777777" w:rsidR="00631FF9" w:rsidRDefault="00631FF9" w:rsidP="00A43D5A">
            <w:pPr>
              <w:spacing w:line="210" w:lineRule="auto"/>
            </w:pPr>
            <w:r>
              <w:rPr>
                <w:sz w:val="12"/>
                <w:szCs w:val="12"/>
              </w:rPr>
              <w:t xml:space="preserve">1 radar Pacific preferred supplier list established (procurement standard / decision-support tool). a) </w:t>
            </w:r>
            <w:proofErr w:type="gramStart"/>
            <w:r>
              <w:rPr>
                <w:sz w:val="12"/>
                <w:szCs w:val="12"/>
              </w:rPr>
              <w:t>Regional</w:t>
            </w:r>
            <w:proofErr w:type="gramEnd"/>
            <w:r>
              <w:rPr>
                <w:sz w:val="12"/>
                <w:szCs w:val="12"/>
              </w:rPr>
              <w:t xml:space="preserve"> b) Standard/decision-support tool c) Observation network d) KRA 3.</w:t>
            </w:r>
          </w:p>
        </w:tc>
        <w:tc>
          <w:tcPr>
            <w:tcW w:w="837" w:type="dxa"/>
            <w:shd w:val="clear" w:color="auto" w:fill="CDEBD3"/>
            <w:tcMar>
              <w:top w:w="40" w:type="dxa"/>
              <w:left w:w="60" w:type="dxa"/>
              <w:bottom w:w="40" w:type="dxa"/>
              <w:right w:w="60" w:type="dxa"/>
            </w:tcMar>
          </w:tcPr>
          <w:p w14:paraId="58B9C29B" w14:textId="77777777" w:rsidR="00631FF9" w:rsidRDefault="00631FF9" w:rsidP="00A43D5A">
            <w:pPr>
              <w:spacing w:line="210" w:lineRule="auto"/>
              <w:jc w:val="center"/>
            </w:pPr>
            <w:r>
              <w:rPr>
                <w:sz w:val="12"/>
                <w:szCs w:val="12"/>
              </w:rPr>
              <w:t>5- Significant progress</w:t>
            </w:r>
          </w:p>
        </w:tc>
      </w:tr>
      <w:tr w:rsidR="00631FF9" w14:paraId="7B05692B" w14:textId="77777777" w:rsidTr="00631FF9">
        <w:tc>
          <w:tcPr>
            <w:tcW w:w="954" w:type="dxa"/>
            <w:shd w:val="clear" w:color="auto" w:fill="F4F8F7"/>
            <w:tcMar>
              <w:top w:w="40" w:type="dxa"/>
              <w:left w:w="60" w:type="dxa"/>
              <w:bottom w:w="40" w:type="dxa"/>
              <w:right w:w="60" w:type="dxa"/>
            </w:tcMar>
          </w:tcPr>
          <w:p w14:paraId="5DC33EC7"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264C4132" w14:textId="77777777" w:rsidR="00631FF9" w:rsidRDefault="00631FF9" w:rsidP="00A43D5A">
            <w:pPr>
              <w:spacing w:line="210" w:lineRule="auto"/>
              <w:jc w:val="center"/>
            </w:pPr>
            <w:r>
              <w:rPr>
                <w:sz w:val="12"/>
                <w:szCs w:val="12"/>
              </w:rPr>
              <w:t>4.2.5</w:t>
            </w:r>
          </w:p>
        </w:tc>
        <w:tc>
          <w:tcPr>
            <w:tcW w:w="669" w:type="dxa"/>
            <w:shd w:val="clear" w:color="auto" w:fill="F4F8F7"/>
            <w:tcMar>
              <w:top w:w="40" w:type="dxa"/>
              <w:left w:w="60" w:type="dxa"/>
              <w:bottom w:w="40" w:type="dxa"/>
              <w:right w:w="60" w:type="dxa"/>
            </w:tcMar>
          </w:tcPr>
          <w:p w14:paraId="566DDA07" w14:textId="77777777" w:rsidR="00631FF9" w:rsidRDefault="00631FF9" w:rsidP="00A43D5A">
            <w:pPr>
              <w:spacing w:line="210" w:lineRule="auto"/>
              <w:jc w:val="center"/>
            </w:pPr>
            <w:r>
              <w:rPr>
                <w:b/>
                <w:bCs/>
                <w:sz w:val="12"/>
                <w:szCs w:val="12"/>
              </w:rPr>
              <w:t>A6</w:t>
            </w:r>
          </w:p>
        </w:tc>
        <w:tc>
          <w:tcPr>
            <w:tcW w:w="2843" w:type="dxa"/>
            <w:shd w:val="clear" w:color="auto" w:fill="F4F8F7"/>
            <w:tcMar>
              <w:top w:w="40" w:type="dxa"/>
              <w:left w:w="60" w:type="dxa"/>
              <w:bottom w:w="40" w:type="dxa"/>
              <w:right w:w="60" w:type="dxa"/>
            </w:tcMar>
          </w:tcPr>
          <w:p w14:paraId="4F522798" w14:textId="77777777" w:rsidR="00631FF9" w:rsidRDefault="00631FF9" w:rsidP="00A43D5A">
            <w:pPr>
              <w:spacing w:line="210" w:lineRule="auto"/>
            </w:pPr>
            <w:r>
              <w:rPr>
                <w:sz w:val="12"/>
                <w:szCs w:val="12"/>
              </w:rPr>
              <w:t># policies, regulations, SOPs, standards, and decision-support tools developed (disaggregated by country, type, theme, KRA)</w:t>
            </w:r>
          </w:p>
        </w:tc>
        <w:tc>
          <w:tcPr>
            <w:tcW w:w="760" w:type="dxa"/>
            <w:shd w:val="clear" w:color="auto" w:fill="F4F8F7"/>
            <w:tcMar>
              <w:top w:w="40" w:type="dxa"/>
              <w:left w:w="60" w:type="dxa"/>
              <w:bottom w:w="40" w:type="dxa"/>
              <w:right w:w="60" w:type="dxa"/>
            </w:tcMar>
          </w:tcPr>
          <w:p w14:paraId="1DC5BF06" w14:textId="77777777" w:rsidR="00631FF9" w:rsidRDefault="00631FF9" w:rsidP="00A43D5A">
            <w:pPr>
              <w:spacing w:line="210" w:lineRule="auto"/>
              <w:jc w:val="center"/>
            </w:pPr>
            <w:r>
              <w:rPr>
                <w:sz w:val="12"/>
                <w:szCs w:val="12"/>
              </w:rPr>
              <w:t>SPC</w:t>
            </w:r>
          </w:p>
        </w:tc>
        <w:tc>
          <w:tcPr>
            <w:tcW w:w="1773" w:type="dxa"/>
            <w:shd w:val="clear" w:color="auto" w:fill="F4F8F7"/>
            <w:tcMar>
              <w:top w:w="40" w:type="dxa"/>
              <w:left w:w="60" w:type="dxa"/>
              <w:bottom w:w="40" w:type="dxa"/>
              <w:right w:w="60" w:type="dxa"/>
            </w:tcMar>
          </w:tcPr>
          <w:p w14:paraId="463E03A0"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541DDEAD" w14:textId="77777777" w:rsidR="00631FF9" w:rsidRDefault="00631FF9" w:rsidP="00A43D5A">
            <w:pPr>
              <w:spacing w:line="210" w:lineRule="auto"/>
            </w:pPr>
            <w:r>
              <w:rPr>
                <w:sz w:val="12"/>
                <w:szCs w:val="12"/>
              </w:rPr>
              <w:t>No prior-period entry (activity not previously tagged)</w:t>
            </w:r>
          </w:p>
        </w:tc>
        <w:tc>
          <w:tcPr>
            <w:tcW w:w="4394" w:type="dxa"/>
            <w:shd w:val="clear" w:color="auto" w:fill="F4F8F7"/>
            <w:tcMar>
              <w:top w:w="40" w:type="dxa"/>
              <w:left w:w="60" w:type="dxa"/>
              <w:bottom w:w="40" w:type="dxa"/>
              <w:right w:w="60" w:type="dxa"/>
            </w:tcMar>
          </w:tcPr>
          <w:p w14:paraId="18F46C9D" w14:textId="77777777" w:rsidR="00631FF9" w:rsidRDefault="00631FF9" w:rsidP="00A43D5A">
            <w:pPr>
              <w:spacing w:line="210" w:lineRule="auto"/>
            </w:pPr>
            <w:r>
              <w:rPr>
                <w:sz w:val="12"/>
                <w:szCs w:val="12"/>
              </w:rPr>
              <w:t>1 Pacific Hydrological Diagnostic Assessment Framework developed (co-financed Australian Water Partnership) - a decision-support tool covering the full hydrological service value chain (governance, capacity, data systems, service delivery, sustainability, GEDSI). a) KRA 4 b) Regional c) Decision-support tool d) Hydrology. Count: 1.</w:t>
            </w:r>
          </w:p>
        </w:tc>
        <w:tc>
          <w:tcPr>
            <w:tcW w:w="837" w:type="dxa"/>
            <w:shd w:val="clear" w:color="auto" w:fill="CDEBD3"/>
            <w:tcMar>
              <w:top w:w="40" w:type="dxa"/>
              <w:left w:w="60" w:type="dxa"/>
              <w:bottom w:w="40" w:type="dxa"/>
              <w:right w:w="60" w:type="dxa"/>
            </w:tcMar>
          </w:tcPr>
          <w:p w14:paraId="73F78DBC" w14:textId="77777777" w:rsidR="00631FF9" w:rsidRDefault="00631FF9" w:rsidP="00A43D5A">
            <w:pPr>
              <w:spacing w:line="210" w:lineRule="auto"/>
              <w:jc w:val="center"/>
            </w:pPr>
            <w:r>
              <w:rPr>
                <w:sz w:val="12"/>
                <w:szCs w:val="12"/>
              </w:rPr>
              <w:t>5 - Significant progress</w:t>
            </w:r>
          </w:p>
        </w:tc>
      </w:tr>
      <w:tr w:rsidR="00631FF9" w14:paraId="4E637270" w14:textId="77777777" w:rsidTr="00631FF9">
        <w:tc>
          <w:tcPr>
            <w:tcW w:w="954" w:type="dxa"/>
            <w:tcMar>
              <w:top w:w="40" w:type="dxa"/>
              <w:left w:w="60" w:type="dxa"/>
              <w:bottom w:w="40" w:type="dxa"/>
              <w:right w:w="60" w:type="dxa"/>
            </w:tcMar>
          </w:tcPr>
          <w:p w14:paraId="19A08AD6"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3EFB0317" w14:textId="77777777" w:rsidR="00631FF9" w:rsidRDefault="00631FF9" w:rsidP="00A43D5A">
            <w:pPr>
              <w:spacing w:line="210" w:lineRule="auto"/>
              <w:jc w:val="center"/>
            </w:pPr>
            <w:r>
              <w:rPr>
                <w:sz w:val="12"/>
                <w:szCs w:val="12"/>
              </w:rPr>
              <w:t>4.1.1</w:t>
            </w:r>
          </w:p>
        </w:tc>
        <w:tc>
          <w:tcPr>
            <w:tcW w:w="669" w:type="dxa"/>
            <w:tcMar>
              <w:top w:w="40" w:type="dxa"/>
              <w:left w:w="60" w:type="dxa"/>
              <w:bottom w:w="40" w:type="dxa"/>
              <w:right w:w="60" w:type="dxa"/>
            </w:tcMar>
          </w:tcPr>
          <w:p w14:paraId="3EB270E8" w14:textId="77777777" w:rsidR="00631FF9" w:rsidRDefault="00631FF9" w:rsidP="00A43D5A">
            <w:pPr>
              <w:spacing w:line="210" w:lineRule="auto"/>
              <w:jc w:val="center"/>
            </w:pPr>
            <w:r>
              <w:rPr>
                <w:b/>
                <w:bCs/>
                <w:sz w:val="12"/>
                <w:szCs w:val="12"/>
              </w:rPr>
              <w:t>A6</w:t>
            </w:r>
          </w:p>
        </w:tc>
        <w:tc>
          <w:tcPr>
            <w:tcW w:w="2843" w:type="dxa"/>
            <w:tcMar>
              <w:top w:w="40" w:type="dxa"/>
              <w:left w:w="60" w:type="dxa"/>
              <w:bottom w:w="40" w:type="dxa"/>
              <w:right w:w="60" w:type="dxa"/>
            </w:tcMar>
          </w:tcPr>
          <w:p w14:paraId="5EA24F2B" w14:textId="77777777" w:rsidR="00631FF9" w:rsidRDefault="00631FF9" w:rsidP="00A43D5A">
            <w:pPr>
              <w:spacing w:line="210" w:lineRule="auto"/>
            </w:pPr>
            <w:r>
              <w:rPr>
                <w:sz w:val="12"/>
                <w:szCs w:val="12"/>
              </w:rPr>
              <w:t># policies, regulations, SOPs, standards, and decision-support tools developed (disaggregated by country, type, theme, KRA)</w:t>
            </w:r>
          </w:p>
        </w:tc>
        <w:tc>
          <w:tcPr>
            <w:tcW w:w="760" w:type="dxa"/>
            <w:tcMar>
              <w:top w:w="40" w:type="dxa"/>
              <w:left w:w="60" w:type="dxa"/>
              <w:bottom w:w="40" w:type="dxa"/>
              <w:right w:w="60" w:type="dxa"/>
            </w:tcMar>
          </w:tcPr>
          <w:p w14:paraId="13C40B20" w14:textId="2E3D5320" w:rsidR="00631FF9" w:rsidRDefault="00631FF9" w:rsidP="00A43D5A">
            <w:pPr>
              <w:spacing w:line="210" w:lineRule="auto"/>
              <w:jc w:val="center"/>
            </w:pPr>
            <w:r>
              <w:rPr>
                <w:sz w:val="12"/>
                <w:szCs w:val="12"/>
              </w:rPr>
              <w:t xml:space="preserve">BoM-led, NZ </w:t>
            </w:r>
            <w:r w:rsidR="00080A4A">
              <w:rPr>
                <w:sz w:val="12"/>
                <w:szCs w:val="12"/>
              </w:rPr>
              <w:t>Met Service</w:t>
            </w:r>
          </w:p>
        </w:tc>
        <w:tc>
          <w:tcPr>
            <w:tcW w:w="1773" w:type="dxa"/>
            <w:tcMar>
              <w:top w:w="40" w:type="dxa"/>
              <w:left w:w="60" w:type="dxa"/>
              <w:bottom w:w="40" w:type="dxa"/>
              <w:right w:w="60" w:type="dxa"/>
            </w:tcMar>
          </w:tcPr>
          <w:p w14:paraId="62EB90AE" w14:textId="77777777" w:rsidR="00631FF9" w:rsidRDefault="00631FF9" w:rsidP="00A43D5A">
            <w:pPr>
              <w:spacing w:line="210" w:lineRule="auto"/>
            </w:pPr>
            <w:r>
              <w:rPr>
                <w:sz w:val="12"/>
                <w:szCs w:val="12"/>
              </w:rPr>
              <w:t>IFP: Solution Architecture Design - May 31</w:t>
            </w:r>
            <w:proofErr w:type="gramStart"/>
            <w:r>
              <w:rPr>
                <w:sz w:val="12"/>
                <w:szCs w:val="12"/>
              </w:rPr>
              <w:t xml:space="preserve"> 2026</w:t>
            </w:r>
            <w:proofErr w:type="gramEnd"/>
            <w:r>
              <w:rPr>
                <w:sz w:val="12"/>
                <w:szCs w:val="12"/>
              </w:rPr>
              <w:t>; Visual weather - uplift of visual weather in Fiji - Oct 31</w:t>
            </w:r>
            <w:proofErr w:type="gramStart"/>
            <w:r>
              <w:rPr>
                <w:sz w:val="12"/>
                <w:szCs w:val="12"/>
              </w:rPr>
              <w:t xml:space="preserve"> 2026</w:t>
            </w:r>
            <w:proofErr w:type="gramEnd"/>
            <w:r>
              <w:rPr>
                <w:sz w:val="12"/>
                <w:szCs w:val="12"/>
              </w:rPr>
              <w:t>; TC module update - Oct 31</w:t>
            </w:r>
            <w:proofErr w:type="gramStart"/>
            <w:r>
              <w:rPr>
                <w:sz w:val="12"/>
                <w:szCs w:val="12"/>
              </w:rPr>
              <w:t xml:space="preserve"> 2026</w:t>
            </w:r>
            <w:proofErr w:type="gramEnd"/>
            <w:r>
              <w:rPr>
                <w:sz w:val="12"/>
                <w:szCs w:val="12"/>
              </w:rPr>
              <w:t>; Data and infrastructure implementation - Oct 31</w:t>
            </w:r>
            <w:proofErr w:type="gramStart"/>
            <w:r>
              <w:rPr>
                <w:sz w:val="12"/>
                <w:szCs w:val="12"/>
              </w:rPr>
              <w:t xml:space="preserve"> 2026</w:t>
            </w:r>
            <w:proofErr w:type="gramEnd"/>
            <w:r>
              <w:rPr>
                <w:sz w:val="12"/>
                <w:szCs w:val="12"/>
              </w:rPr>
              <w:t>; Supporting artefacts and training - Jan 31 2027</w:t>
            </w:r>
          </w:p>
        </w:tc>
        <w:tc>
          <w:tcPr>
            <w:tcW w:w="2145" w:type="dxa"/>
            <w:tcMar>
              <w:top w:w="40" w:type="dxa"/>
              <w:left w:w="60" w:type="dxa"/>
              <w:bottom w:w="40" w:type="dxa"/>
              <w:right w:w="60" w:type="dxa"/>
            </w:tcMar>
          </w:tcPr>
          <w:p w14:paraId="021A5D0C"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4870562C" w14:textId="77777777" w:rsidR="00631FF9" w:rsidRDefault="00631FF9" w:rsidP="00A43D5A">
            <w:pPr>
              <w:spacing w:line="210" w:lineRule="auto"/>
            </w:pPr>
            <w:r>
              <w:rPr>
                <w:sz w:val="12"/>
                <w:szCs w:val="12"/>
              </w:rPr>
              <w:t>; (2) high-level architecture design (endorsed by PICI 19 May, SC4) evolving into build-ready SAD;</w:t>
            </w:r>
          </w:p>
        </w:tc>
        <w:tc>
          <w:tcPr>
            <w:tcW w:w="837" w:type="dxa"/>
            <w:shd w:val="clear" w:color="auto" w:fill="FFE9C7"/>
            <w:tcMar>
              <w:top w:w="40" w:type="dxa"/>
              <w:left w:w="60" w:type="dxa"/>
              <w:bottom w:w="40" w:type="dxa"/>
              <w:right w:w="60" w:type="dxa"/>
            </w:tcMar>
          </w:tcPr>
          <w:p w14:paraId="18A6B466" w14:textId="77777777" w:rsidR="00631FF9" w:rsidRDefault="00631FF9" w:rsidP="00A43D5A">
            <w:pPr>
              <w:spacing w:line="210" w:lineRule="auto"/>
              <w:jc w:val="center"/>
            </w:pPr>
            <w:r>
              <w:rPr>
                <w:sz w:val="12"/>
                <w:szCs w:val="12"/>
              </w:rPr>
              <w:t>3 - Some/partial progress</w:t>
            </w:r>
          </w:p>
        </w:tc>
      </w:tr>
      <w:tr w:rsidR="00631FF9" w14:paraId="7B704F45" w14:textId="77777777" w:rsidTr="00631FF9">
        <w:tc>
          <w:tcPr>
            <w:tcW w:w="954" w:type="dxa"/>
            <w:shd w:val="clear" w:color="auto" w:fill="F4F8F7"/>
            <w:tcMar>
              <w:top w:w="40" w:type="dxa"/>
              <w:left w:w="60" w:type="dxa"/>
              <w:bottom w:w="40" w:type="dxa"/>
              <w:right w:w="60" w:type="dxa"/>
            </w:tcMar>
          </w:tcPr>
          <w:p w14:paraId="582A142B"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61549B86" w14:textId="77777777" w:rsidR="00631FF9" w:rsidRDefault="00631FF9" w:rsidP="00A43D5A">
            <w:pPr>
              <w:spacing w:line="210" w:lineRule="auto"/>
              <w:jc w:val="center"/>
            </w:pPr>
            <w:r>
              <w:rPr>
                <w:sz w:val="12"/>
                <w:szCs w:val="12"/>
              </w:rPr>
              <w:t>4.2.2</w:t>
            </w:r>
          </w:p>
        </w:tc>
        <w:tc>
          <w:tcPr>
            <w:tcW w:w="669" w:type="dxa"/>
            <w:shd w:val="clear" w:color="auto" w:fill="F4F8F7"/>
            <w:tcMar>
              <w:top w:w="40" w:type="dxa"/>
              <w:left w:w="60" w:type="dxa"/>
              <w:bottom w:w="40" w:type="dxa"/>
              <w:right w:w="60" w:type="dxa"/>
            </w:tcMar>
          </w:tcPr>
          <w:p w14:paraId="05DF3EB9" w14:textId="77777777" w:rsidR="00631FF9" w:rsidRDefault="00631FF9" w:rsidP="00A43D5A">
            <w:pPr>
              <w:spacing w:line="210" w:lineRule="auto"/>
              <w:jc w:val="center"/>
            </w:pPr>
            <w:r>
              <w:rPr>
                <w:b/>
                <w:bCs/>
                <w:sz w:val="12"/>
                <w:szCs w:val="12"/>
              </w:rPr>
              <w:t>A6</w:t>
            </w:r>
          </w:p>
        </w:tc>
        <w:tc>
          <w:tcPr>
            <w:tcW w:w="2843" w:type="dxa"/>
            <w:shd w:val="clear" w:color="auto" w:fill="F4F8F7"/>
            <w:tcMar>
              <w:top w:w="40" w:type="dxa"/>
              <w:left w:w="60" w:type="dxa"/>
              <w:bottom w:w="40" w:type="dxa"/>
              <w:right w:w="60" w:type="dxa"/>
            </w:tcMar>
          </w:tcPr>
          <w:p w14:paraId="6075E6EB" w14:textId="77777777" w:rsidR="00631FF9" w:rsidRDefault="00631FF9" w:rsidP="00A43D5A">
            <w:pPr>
              <w:spacing w:line="210" w:lineRule="auto"/>
            </w:pPr>
            <w:r>
              <w:rPr>
                <w:sz w:val="12"/>
                <w:szCs w:val="12"/>
              </w:rPr>
              <w:t># policies, regulations, SOPs, standards, and decision-support tools developed (disaggregated by country, type, theme, KRA)</w:t>
            </w:r>
          </w:p>
        </w:tc>
        <w:tc>
          <w:tcPr>
            <w:tcW w:w="760" w:type="dxa"/>
            <w:shd w:val="clear" w:color="auto" w:fill="F4F8F7"/>
            <w:tcMar>
              <w:top w:w="40" w:type="dxa"/>
              <w:left w:w="60" w:type="dxa"/>
              <w:bottom w:w="40" w:type="dxa"/>
              <w:right w:w="60" w:type="dxa"/>
            </w:tcMar>
          </w:tcPr>
          <w:p w14:paraId="2628A98D" w14:textId="101C86C9"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00FD5A72" w14:textId="77777777" w:rsidR="00631FF9" w:rsidRDefault="00631FF9" w:rsidP="00A43D5A">
            <w:pPr>
              <w:spacing w:line="210" w:lineRule="auto"/>
            </w:pPr>
            <w:r>
              <w:rPr>
                <w:sz w:val="12"/>
                <w:szCs w:val="12"/>
              </w:rPr>
              <w:t>0 (only continuation of tools in 2026)</w:t>
            </w:r>
          </w:p>
        </w:tc>
        <w:tc>
          <w:tcPr>
            <w:tcW w:w="2145" w:type="dxa"/>
            <w:shd w:val="clear" w:color="auto" w:fill="F4F8F7"/>
            <w:tcMar>
              <w:top w:w="40" w:type="dxa"/>
              <w:left w:w="60" w:type="dxa"/>
              <w:bottom w:w="40" w:type="dxa"/>
              <w:right w:w="60" w:type="dxa"/>
            </w:tcMar>
          </w:tcPr>
          <w:p w14:paraId="12838130" w14:textId="77777777" w:rsidR="00631FF9" w:rsidRDefault="00631FF9" w:rsidP="00A43D5A">
            <w:pPr>
              <w:spacing w:line="210" w:lineRule="auto"/>
            </w:pPr>
            <w:r>
              <w:rPr>
                <w:sz w:val="12"/>
                <w:szCs w:val="12"/>
              </w:rPr>
              <w:t>Total: 15 Niue: 3 SOPs → Heavy Rain, Heavy Swell, Strong Winds Fiji: 4 SOPs → Heavy Rain, Heavy Swell, Strong Winds, Severe Thunderstorms Tonga: 5 SOPs → Heavy Rain, Heavy Swell, Strong Winds, Severe Thunderstorms, Tropical Cyclones Shared Output: 1 Template + Guidelines for Case Studies &amp; Severe Weather Briefings a) KRA 4 b) Tonga, Niue, Fiji c) SOP d) Forecasting</w:t>
            </w:r>
          </w:p>
        </w:tc>
        <w:tc>
          <w:tcPr>
            <w:tcW w:w="4394" w:type="dxa"/>
            <w:shd w:val="clear" w:color="auto" w:fill="F4F8F7"/>
            <w:tcMar>
              <w:top w:w="40" w:type="dxa"/>
              <w:left w:w="60" w:type="dxa"/>
              <w:bottom w:w="40" w:type="dxa"/>
              <w:right w:w="60" w:type="dxa"/>
            </w:tcMar>
          </w:tcPr>
          <w:p w14:paraId="59FFC3A3" w14:textId="77777777" w:rsidR="00631FF9" w:rsidRDefault="00631FF9" w:rsidP="00A43D5A">
            <w:pPr>
              <w:spacing w:line="210" w:lineRule="auto"/>
            </w:pPr>
            <w:r>
              <w:rPr>
                <w:sz w:val="12"/>
                <w:szCs w:val="12"/>
              </w:rPr>
              <w:t>0 (only access to the tools is being provided under this contract)</w:t>
            </w:r>
          </w:p>
        </w:tc>
        <w:tc>
          <w:tcPr>
            <w:tcW w:w="837" w:type="dxa"/>
            <w:shd w:val="clear" w:color="auto" w:fill="ECECEC"/>
            <w:tcMar>
              <w:top w:w="40" w:type="dxa"/>
              <w:left w:w="60" w:type="dxa"/>
              <w:bottom w:w="40" w:type="dxa"/>
              <w:right w:w="60" w:type="dxa"/>
            </w:tcMar>
          </w:tcPr>
          <w:p w14:paraId="44012835" w14:textId="77777777" w:rsidR="00631FF9" w:rsidRDefault="00631FF9" w:rsidP="00A43D5A">
            <w:pPr>
              <w:spacing w:line="210" w:lineRule="auto"/>
              <w:jc w:val="center"/>
            </w:pPr>
            <w:r>
              <w:rPr>
                <w:sz w:val="12"/>
                <w:szCs w:val="12"/>
              </w:rPr>
              <w:t>2 - No change this period</w:t>
            </w:r>
          </w:p>
        </w:tc>
      </w:tr>
      <w:tr w:rsidR="00631FF9" w14:paraId="2C5D9513" w14:textId="77777777" w:rsidTr="00631FF9">
        <w:tc>
          <w:tcPr>
            <w:tcW w:w="954" w:type="dxa"/>
            <w:tcMar>
              <w:top w:w="40" w:type="dxa"/>
              <w:left w:w="60" w:type="dxa"/>
              <w:bottom w:w="40" w:type="dxa"/>
              <w:right w:w="60" w:type="dxa"/>
            </w:tcMar>
          </w:tcPr>
          <w:p w14:paraId="1E9DF7FD"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2D3F6A5F" w14:textId="77777777" w:rsidR="00631FF9" w:rsidRDefault="00631FF9" w:rsidP="00A43D5A">
            <w:pPr>
              <w:spacing w:line="210" w:lineRule="auto"/>
              <w:jc w:val="center"/>
            </w:pPr>
            <w:r>
              <w:rPr>
                <w:sz w:val="12"/>
                <w:szCs w:val="12"/>
              </w:rPr>
              <w:t>4.2.4</w:t>
            </w:r>
          </w:p>
        </w:tc>
        <w:tc>
          <w:tcPr>
            <w:tcW w:w="669" w:type="dxa"/>
            <w:tcMar>
              <w:top w:w="40" w:type="dxa"/>
              <w:left w:w="60" w:type="dxa"/>
              <w:bottom w:w="40" w:type="dxa"/>
              <w:right w:w="60" w:type="dxa"/>
            </w:tcMar>
          </w:tcPr>
          <w:p w14:paraId="74E08098" w14:textId="77777777" w:rsidR="00631FF9" w:rsidRDefault="00631FF9" w:rsidP="00A43D5A">
            <w:pPr>
              <w:spacing w:line="210" w:lineRule="auto"/>
              <w:jc w:val="center"/>
            </w:pPr>
            <w:r>
              <w:rPr>
                <w:b/>
                <w:bCs/>
                <w:sz w:val="12"/>
                <w:szCs w:val="12"/>
              </w:rPr>
              <w:t>A6</w:t>
            </w:r>
          </w:p>
        </w:tc>
        <w:tc>
          <w:tcPr>
            <w:tcW w:w="2843" w:type="dxa"/>
            <w:tcMar>
              <w:top w:w="40" w:type="dxa"/>
              <w:left w:w="60" w:type="dxa"/>
              <w:bottom w:w="40" w:type="dxa"/>
              <w:right w:w="60" w:type="dxa"/>
            </w:tcMar>
          </w:tcPr>
          <w:p w14:paraId="63B24F5D" w14:textId="77777777" w:rsidR="00631FF9" w:rsidRDefault="00631FF9" w:rsidP="00A43D5A">
            <w:pPr>
              <w:spacing w:line="210" w:lineRule="auto"/>
            </w:pPr>
            <w:r>
              <w:rPr>
                <w:sz w:val="12"/>
                <w:szCs w:val="12"/>
              </w:rPr>
              <w:t># policies, regulations, SOPs, standards, and decision-support tools developed (disaggregated by country, type, theme, KRA)</w:t>
            </w:r>
          </w:p>
        </w:tc>
        <w:tc>
          <w:tcPr>
            <w:tcW w:w="760" w:type="dxa"/>
            <w:tcMar>
              <w:top w:w="40" w:type="dxa"/>
              <w:left w:w="60" w:type="dxa"/>
              <w:bottom w:w="40" w:type="dxa"/>
              <w:right w:w="60" w:type="dxa"/>
            </w:tcMar>
          </w:tcPr>
          <w:p w14:paraId="4A9B7E46"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4A4814F4" w14:textId="77777777" w:rsidR="00631FF9" w:rsidRDefault="00631FF9" w:rsidP="00A43D5A">
            <w:pPr>
              <w:spacing w:line="210" w:lineRule="auto"/>
            </w:pPr>
          </w:p>
        </w:tc>
        <w:tc>
          <w:tcPr>
            <w:tcW w:w="2145" w:type="dxa"/>
            <w:tcMar>
              <w:top w:w="40" w:type="dxa"/>
              <w:left w:w="60" w:type="dxa"/>
              <w:bottom w:w="40" w:type="dxa"/>
              <w:right w:w="60" w:type="dxa"/>
            </w:tcMar>
          </w:tcPr>
          <w:p w14:paraId="4A58A018"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45028F30" w14:textId="77777777" w:rsidR="00631FF9" w:rsidRDefault="00631FF9" w:rsidP="00A43D5A">
            <w:pPr>
              <w:spacing w:line="210" w:lineRule="auto"/>
            </w:pPr>
            <w:r>
              <w:rPr>
                <w:sz w:val="12"/>
                <w:szCs w:val="12"/>
              </w:rPr>
              <w:t>No progress to date - inundation SOPs and decision-support tools) is sequentially dependent on the completion of A19 (RBR observation data collected etc) and A23 (inundation model functional); SOP development can only begin once observed data are ingested and the model is operational. Initial stakeholder discussions on operational requirements and warning dissemination pathways have commenced. Expected to progress once A19/A23 mature (model on track for late 2026).</w:t>
            </w:r>
          </w:p>
        </w:tc>
        <w:tc>
          <w:tcPr>
            <w:tcW w:w="837" w:type="dxa"/>
            <w:shd w:val="clear" w:color="auto" w:fill="ECECEC"/>
            <w:tcMar>
              <w:top w:w="40" w:type="dxa"/>
              <w:left w:w="60" w:type="dxa"/>
              <w:bottom w:w="40" w:type="dxa"/>
              <w:right w:w="60" w:type="dxa"/>
            </w:tcMar>
          </w:tcPr>
          <w:p w14:paraId="0E3BEF72" w14:textId="77777777" w:rsidR="00631FF9" w:rsidRDefault="00631FF9" w:rsidP="00A43D5A">
            <w:pPr>
              <w:spacing w:line="210" w:lineRule="auto"/>
              <w:jc w:val="center"/>
            </w:pPr>
            <w:r>
              <w:rPr>
                <w:sz w:val="12"/>
                <w:szCs w:val="12"/>
              </w:rPr>
              <w:t>2 - No change this period</w:t>
            </w:r>
          </w:p>
        </w:tc>
      </w:tr>
      <w:tr w:rsidR="00631FF9" w14:paraId="694EAEF1" w14:textId="77777777" w:rsidTr="00631FF9">
        <w:tc>
          <w:tcPr>
            <w:tcW w:w="954" w:type="dxa"/>
            <w:shd w:val="clear" w:color="auto" w:fill="F4F8F7"/>
            <w:tcMar>
              <w:top w:w="40" w:type="dxa"/>
              <w:left w:w="60" w:type="dxa"/>
              <w:bottom w:w="40" w:type="dxa"/>
              <w:right w:w="60" w:type="dxa"/>
            </w:tcMar>
          </w:tcPr>
          <w:p w14:paraId="1D2CB745" w14:textId="77777777" w:rsidR="00631FF9" w:rsidRDefault="00631FF9" w:rsidP="00A43D5A">
            <w:pPr>
              <w:spacing w:line="210" w:lineRule="auto"/>
            </w:pPr>
            <w:r>
              <w:rPr>
                <w:sz w:val="12"/>
                <w:szCs w:val="12"/>
              </w:rPr>
              <w:t>KRA 5:  Communication &amp; delivery to end users (via KRA 2 activity 2.2.5 - cross-KRA contribution)</w:t>
            </w:r>
          </w:p>
        </w:tc>
        <w:tc>
          <w:tcPr>
            <w:tcW w:w="776" w:type="dxa"/>
            <w:shd w:val="clear" w:color="auto" w:fill="F4F8F7"/>
            <w:tcMar>
              <w:top w:w="40" w:type="dxa"/>
              <w:left w:w="60" w:type="dxa"/>
              <w:bottom w:w="40" w:type="dxa"/>
              <w:right w:w="60" w:type="dxa"/>
            </w:tcMar>
          </w:tcPr>
          <w:p w14:paraId="577FA2D7" w14:textId="77777777" w:rsidR="00631FF9" w:rsidRDefault="00631FF9" w:rsidP="00A43D5A">
            <w:pPr>
              <w:spacing w:line="210" w:lineRule="auto"/>
              <w:jc w:val="center"/>
            </w:pPr>
            <w:r>
              <w:rPr>
                <w:sz w:val="12"/>
                <w:szCs w:val="12"/>
              </w:rPr>
              <w:t>2.2.5</w:t>
            </w:r>
          </w:p>
        </w:tc>
        <w:tc>
          <w:tcPr>
            <w:tcW w:w="669" w:type="dxa"/>
            <w:shd w:val="clear" w:color="auto" w:fill="F4F8F7"/>
            <w:tcMar>
              <w:top w:w="40" w:type="dxa"/>
              <w:left w:w="60" w:type="dxa"/>
              <w:bottom w:w="40" w:type="dxa"/>
              <w:right w:w="60" w:type="dxa"/>
            </w:tcMar>
          </w:tcPr>
          <w:p w14:paraId="5696E49A" w14:textId="77777777" w:rsidR="00631FF9" w:rsidRDefault="00631FF9" w:rsidP="00A43D5A">
            <w:pPr>
              <w:spacing w:line="210" w:lineRule="auto"/>
              <w:jc w:val="center"/>
            </w:pPr>
            <w:r>
              <w:rPr>
                <w:b/>
                <w:bCs/>
                <w:sz w:val="12"/>
                <w:szCs w:val="12"/>
              </w:rPr>
              <w:t>A6</w:t>
            </w:r>
          </w:p>
        </w:tc>
        <w:tc>
          <w:tcPr>
            <w:tcW w:w="2843" w:type="dxa"/>
            <w:shd w:val="clear" w:color="auto" w:fill="F4F8F7"/>
            <w:tcMar>
              <w:top w:w="40" w:type="dxa"/>
              <w:left w:w="60" w:type="dxa"/>
              <w:bottom w:w="40" w:type="dxa"/>
              <w:right w:w="60" w:type="dxa"/>
            </w:tcMar>
          </w:tcPr>
          <w:p w14:paraId="75CCC142" w14:textId="77777777" w:rsidR="00631FF9" w:rsidRDefault="00631FF9" w:rsidP="00A43D5A">
            <w:pPr>
              <w:spacing w:line="210" w:lineRule="auto"/>
            </w:pPr>
            <w:r>
              <w:rPr>
                <w:sz w:val="12"/>
                <w:szCs w:val="12"/>
              </w:rPr>
              <w:t># policies, regulations, SOPs, standards, and decision-support tools developed (disaggregated by country, type, theme, KRA)</w:t>
            </w:r>
          </w:p>
        </w:tc>
        <w:tc>
          <w:tcPr>
            <w:tcW w:w="760" w:type="dxa"/>
            <w:shd w:val="clear" w:color="auto" w:fill="F4F8F7"/>
            <w:tcMar>
              <w:top w:w="40" w:type="dxa"/>
              <w:left w:w="60" w:type="dxa"/>
              <w:bottom w:w="40" w:type="dxa"/>
              <w:right w:w="60" w:type="dxa"/>
            </w:tcMar>
          </w:tcPr>
          <w:p w14:paraId="4B1EEE99" w14:textId="0563E2D9"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7CB43387" w14:textId="77777777" w:rsidR="00631FF9" w:rsidRDefault="00631FF9" w:rsidP="00A43D5A">
            <w:pPr>
              <w:spacing w:line="210" w:lineRule="auto"/>
            </w:pPr>
            <w:r>
              <w:rPr>
                <w:sz w:val="12"/>
                <w:szCs w:val="12"/>
              </w:rPr>
              <w:t xml:space="preserve">We did not set a baseline/target as this was not within scope of the contract. The only thing we provided was a </w:t>
            </w:r>
            <w:proofErr w:type="gramStart"/>
            <w:r>
              <w:rPr>
                <w:sz w:val="12"/>
                <w:szCs w:val="12"/>
              </w:rPr>
              <w:t>CAP generation SOP/work instructions</w:t>
            </w:r>
            <w:proofErr w:type="gramEnd"/>
            <w:r>
              <w:rPr>
                <w:sz w:val="12"/>
                <w:szCs w:val="12"/>
              </w:rPr>
              <w:t xml:space="preserve">. Therefore, if we were going to put a target, it would be 5 - one for each </w:t>
            </w:r>
            <w:proofErr w:type="spellStart"/>
            <w:r>
              <w:rPr>
                <w:sz w:val="12"/>
                <w:szCs w:val="12"/>
              </w:rPr>
              <w:t>countru</w:t>
            </w:r>
            <w:proofErr w:type="spellEnd"/>
          </w:p>
        </w:tc>
        <w:tc>
          <w:tcPr>
            <w:tcW w:w="2145" w:type="dxa"/>
            <w:shd w:val="clear" w:color="auto" w:fill="F4F8F7"/>
            <w:tcMar>
              <w:top w:w="40" w:type="dxa"/>
              <w:left w:w="60" w:type="dxa"/>
              <w:bottom w:w="40" w:type="dxa"/>
              <w:right w:w="60" w:type="dxa"/>
            </w:tcMar>
          </w:tcPr>
          <w:p w14:paraId="2829BAFB"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63F6E940" w14:textId="77777777" w:rsidR="00631FF9" w:rsidRDefault="00631FF9" w:rsidP="00A43D5A">
            <w:pPr>
              <w:spacing w:line="210" w:lineRule="auto"/>
            </w:pPr>
            <w:r>
              <w:rPr>
                <w:sz w:val="12"/>
                <w:szCs w:val="12"/>
              </w:rPr>
              <w:t>Draft SOPs and workflows for CAP message generation and dissemination developed and contextualised across 5 countries (RMI, FSM, Kiribati, PNG, Niue), Mar-May 2026. a) KRA 5 (warning dissemination) b) RMI/FSM/KI/PNG/NU c) SOPs/workflows d) CAP message generation &amp; dissemination. Count: draft SOPs across 5 countries. (CAP dissemination SOPs sit under KRA 5 end-user delivery though delivered via a KRA 2 training activity; "draft" not yet finalised/adopted.)</w:t>
            </w:r>
          </w:p>
        </w:tc>
        <w:tc>
          <w:tcPr>
            <w:tcW w:w="837" w:type="dxa"/>
            <w:shd w:val="clear" w:color="auto" w:fill="CDEBD3"/>
            <w:tcMar>
              <w:top w:w="40" w:type="dxa"/>
              <w:left w:w="60" w:type="dxa"/>
              <w:bottom w:w="40" w:type="dxa"/>
              <w:right w:w="60" w:type="dxa"/>
            </w:tcMar>
          </w:tcPr>
          <w:p w14:paraId="125F33B0" w14:textId="77777777" w:rsidR="00631FF9" w:rsidRDefault="00631FF9" w:rsidP="00A43D5A">
            <w:pPr>
              <w:spacing w:line="210" w:lineRule="auto"/>
              <w:jc w:val="center"/>
            </w:pPr>
            <w:r>
              <w:rPr>
                <w:sz w:val="12"/>
                <w:szCs w:val="12"/>
              </w:rPr>
              <w:t>5- Significant progress</w:t>
            </w:r>
          </w:p>
        </w:tc>
      </w:tr>
      <w:tr w:rsidR="00631FF9" w14:paraId="17A4D234" w14:textId="77777777" w:rsidTr="00631FF9">
        <w:tc>
          <w:tcPr>
            <w:tcW w:w="954" w:type="dxa"/>
            <w:tcMar>
              <w:top w:w="40" w:type="dxa"/>
              <w:left w:w="60" w:type="dxa"/>
              <w:bottom w:w="40" w:type="dxa"/>
              <w:right w:w="60" w:type="dxa"/>
            </w:tcMar>
          </w:tcPr>
          <w:p w14:paraId="0A9A42BF" w14:textId="77777777" w:rsidR="00631FF9" w:rsidRDefault="00631FF9" w:rsidP="00A43D5A">
            <w:pPr>
              <w:spacing w:line="210" w:lineRule="auto"/>
            </w:pPr>
            <w:r>
              <w:rPr>
                <w:sz w:val="12"/>
                <w:szCs w:val="12"/>
              </w:rPr>
              <w:t>KRA 5:  Communication &amp; delivery</w:t>
            </w:r>
          </w:p>
        </w:tc>
        <w:tc>
          <w:tcPr>
            <w:tcW w:w="776" w:type="dxa"/>
            <w:tcMar>
              <w:top w:w="40" w:type="dxa"/>
              <w:left w:w="60" w:type="dxa"/>
              <w:bottom w:w="40" w:type="dxa"/>
              <w:right w:w="60" w:type="dxa"/>
            </w:tcMar>
          </w:tcPr>
          <w:p w14:paraId="5AFF6224" w14:textId="77777777" w:rsidR="00631FF9" w:rsidRDefault="00631FF9" w:rsidP="00A43D5A">
            <w:pPr>
              <w:spacing w:line="210" w:lineRule="auto"/>
              <w:jc w:val="center"/>
            </w:pPr>
            <w:r>
              <w:rPr>
                <w:sz w:val="12"/>
                <w:szCs w:val="12"/>
              </w:rPr>
              <w:t>5.1.4</w:t>
            </w:r>
          </w:p>
        </w:tc>
        <w:tc>
          <w:tcPr>
            <w:tcW w:w="669" w:type="dxa"/>
            <w:tcMar>
              <w:top w:w="40" w:type="dxa"/>
              <w:left w:w="60" w:type="dxa"/>
              <w:bottom w:w="40" w:type="dxa"/>
              <w:right w:w="60" w:type="dxa"/>
            </w:tcMar>
          </w:tcPr>
          <w:p w14:paraId="1264E73B" w14:textId="77777777" w:rsidR="00631FF9" w:rsidRDefault="00631FF9" w:rsidP="00A43D5A">
            <w:pPr>
              <w:spacing w:line="210" w:lineRule="auto"/>
              <w:jc w:val="center"/>
            </w:pPr>
            <w:r>
              <w:rPr>
                <w:b/>
                <w:bCs/>
                <w:sz w:val="12"/>
                <w:szCs w:val="12"/>
              </w:rPr>
              <w:t>A6</w:t>
            </w:r>
          </w:p>
        </w:tc>
        <w:tc>
          <w:tcPr>
            <w:tcW w:w="2843" w:type="dxa"/>
            <w:tcMar>
              <w:top w:w="40" w:type="dxa"/>
              <w:left w:w="60" w:type="dxa"/>
              <w:bottom w:w="40" w:type="dxa"/>
              <w:right w:w="60" w:type="dxa"/>
            </w:tcMar>
          </w:tcPr>
          <w:p w14:paraId="44078857" w14:textId="77777777" w:rsidR="00631FF9" w:rsidRDefault="00631FF9" w:rsidP="00A43D5A">
            <w:pPr>
              <w:spacing w:line="210" w:lineRule="auto"/>
            </w:pPr>
            <w:r>
              <w:rPr>
                <w:sz w:val="12"/>
                <w:szCs w:val="12"/>
              </w:rPr>
              <w:t># policies, standards, decision-support / preparedness products</w:t>
            </w:r>
          </w:p>
        </w:tc>
        <w:tc>
          <w:tcPr>
            <w:tcW w:w="760" w:type="dxa"/>
            <w:tcMar>
              <w:top w:w="40" w:type="dxa"/>
              <w:left w:w="60" w:type="dxa"/>
              <w:bottom w:w="40" w:type="dxa"/>
              <w:right w:w="60" w:type="dxa"/>
            </w:tcMar>
          </w:tcPr>
          <w:p w14:paraId="70065D80"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3F3DE6EB" w14:textId="77777777" w:rsidR="00631FF9" w:rsidRDefault="00631FF9" w:rsidP="00A43D5A">
            <w:pPr>
              <w:spacing w:line="210" w:lineRule="auto"/>
            </w:pPr>
            <w:r>
              <w:rPr>
                <w:sz w:val="12"/>
                <w:szCs w:val="12"/>
              </w:rPr>
              <w:t>COPE series translated &amp; delivered</w:t>
            </w:r>
          </w:p>
        </w:tc>
        <w:tc>
          <w:tcPr>
            <w:tcW w:w="2145" w:type="dxa"/>
            <w:tcMar>
              <w:top w:w="40" w:type="dxa"/>
              <w:left w:w="60" w:type="dxa"/>
              <w:bottom w:w="40" w:type="dxa"/>
              <w:right w:w="60" w:type="dxa"/>
            </w:tcMar>
          </w:tcPr>
          <w:p w14:paraId="44D0A31B" w14:textId="77777777" w:rsidR="00631FF9" w:rsidRDefault="00631FF9" w:rsidP="00A43D5A">
            <w:pPr>
              <w:spacing w:line="210" w:lineRule="auto"/>
            </w:pPr>
            <w:r>
              <w:rPr>
                <w:sz w:val="12"/>
                <w:szCs w:val="12"/>
              </w:rPr>
              <w:t>COPE books: translations contracted for Niue and Tokelau - 0 delivered / 0 people reached yet (2025).</w:t>
            </w:r>
          </w:p>
        </w:tc>
        <w:tc>
          <w:tcPr>
            <w:tcW w:w="4394" w:type="dxa"/>
            <w:tcMar>
              <w:top w:w="40" w:type="dxa"/>
              <w:left w:w="60" w:type="dxa"/>
              <w:bottom w:w="40" w:type="dxa"/>
              <w:right w:w="60" w:type="dxa"/>
            </w:tcMar>
          </w:tcPr>
          <w:p w14:paraId="130E2591" w14:textId="77777777" w:rsidR="00631FF9" w:rsidRDefault="00631FF9" w:rsidP="00A43D5A">
            <w:pPr>
              <w:spacing w:line="210" w:lineRule="auto"/>
            </w:pPr>
            <w:r>
              <w:rPr>
                <w:sz w:val="12"/>
                <w:szCs w:val="12"/>
              </w:rPr>
              <w:t>COPE 7-title series translated into 2 languages (</w:t>
            </w:r>
            <w:proofErr w:type="spellStart"/>
            <w:r>
              <w:rPr>
                <w:sz w:val="12"/>
                <w:szCs w:val="12"/>
              </w:rPr>
              <w:t>Vagahau</w:t>
            </w:r>
            <w:proofErr w:type="spellEnd"/>
            <w:r>
              <w:rPr>
                <w:sz w:val="12"/>
                <w:szCs w:val="12"/>
              </w:rPr>
              <w:t xml:space="preserve"> Niue, Gagana FakaTokelau), counted as 1 product line with a copies-produced sub-metric.</w:t>
            </w:r>
          </w:p>
        </w:tc>
        <w:tc>
          <w:tcPr>
            <w:tcW w:w="837" w:type="dxa"/>
            <w:shd w:val="clear" w:color="auto" w:fill="CDEBD3"/>
            <w:tcMar>
              <w:top w:w="40" w:type="dxa"/>
              <w:left w:w="60" w:type="dxa"/>
              <w:bottom w:w="40" w:type="dxa"/>
              <w:right w:w="60" w:type="dxa"/>
            </w:tcMar>
          </w:tcPr>
          <w:p w14:paraId="20C3EE97" w14:textId="77777777" w:rsidR="00631FF9" w:rsidRDefault="00631FF9" w:rsidP="00A43D5A">
            <w:pPr>
              <w:spacing w:line="210" w:lineRule="auto"/>
              <w:jc w:val="center"/>
            </w:pPr>
            <w:r>
              <w:rPr>
                <w:sz w:val="12"/>
                <w:szCs w:val="12"/>
              </w:rPr>
              <w:t>5- Significant progress</w:t>
            </w:r>
          </w:p>
        </w:tc>
      </w:tr>
      <w:tr w:rsidR="00631FF9" w14:paraId="74D0786B" w14:textId="77777777" w:rsidTr="00631FF9">
        <w:tc>
          <w:tcPr>
            <w:tcW w:w="954" w:type="dxa"/>
            <w:shd w:val="clear" w:color="auto" w:fill="F4F8F7"/>
            <w:tcMar>
              <w:top w:w="40" w:type="dxa"/>
              <w:left w:w="60" w:type="dxa"/>
              <w:bottom w:w="40" w:type="dxa"/>
              <w:right w:w="60" w:type="dxa"/>
            </w:tcMar>
          </w:tcPr>
          <w:p w14:paraId="2920C2F9" w14:textId="77777777" w:rsidR="00631FF9" w:rsidRDefault="00631FF9" w:rsidP="00A43D5A">
            <w:pPr>
              <w:spacing w:line="210" w:lineRule="auto"/>
            </w:pPr>
            <w:r>
              <w:rPr>
                <w:sz w:val="12"/>
                <w:szCs w:val="12"/>
              </w:rPr>
              <w:t>KRA 1-Governance, management &amp; coordination</w:t>
            </w:r>
          </w:p>
        </w:tc>
        <w:tc>
          <w:tcPr>
            <w:tcW w:w="776" w:type="dxa"/>
            <w:shd w:val="clear" w:color="auto" w:fill="F4F8F7"/>
            <w:tcMar>
              <w:top w:w="40" w:type="dxa"/>
              <w:left w:w="60" w:type="dxa"/>
              <w:bottom w:w="40" w:type="dxa"/>
              <w:right w:w="60" w:type="dxa"/>
            </w:tcMar>
          </w:tcPr>
          <w:p w14:paraId="68E49921" w14:textId="77777777" w:rsidR="00631FF9" w:rsidRDefault="00631FF9" w:rsidP="00A43D5A">
            <w:pPr>
              <w:spacing w:line="210" w:lineRule="auto"/>
              <w:jc w:val="center"/>
            </w:pPr>
            <w:r>
              <w:rPr>
                <w:sz w:val="12"/>
                <w:szCs w:val="12"/>
              </w:rPr>
              <w:t>1.3.1</w:t>
            </w:r>
          </w:p>
        </w:tc>
        <w:tc>
          <w:tcPr>
            <w:tcW w:w="669" w:type="dxa"/>
            <w:shd w:val="clear" w:color="auto" w:fill="F4F8F7"/>
            <w:tcMar>
              <w:top w:w="40" w:type="dxa"/>
              <w:left w:w="60" w:type="dxa"/>
              <w:bottom w:w="40" w:type="dxa"/>
              <w:right w:w="60" w:type="dxa"/>
            </w:tcMar>
          </w:tcPr>
          <w:p w14:paraId="24D37C8E" w14:textId="77777777" w:rsidR="00631FF9" w:rsidRDefault="00631FF9" w:rsidP="00A43D5A">
            <w:pPr>
              <w:spacing w:line="210" w:lineRule="auto"/>
              <w:jc w:val="center"/>
            </w:pPr>
            <w:r>
              <w:rPr>
                <w:b/>
                <w:bCs/>
                <w:sz w:val="12"/>
                <w:szCs w:val="12"/>
              </w:rPr>
              <w:t>A9</w:t>
            </w:r>
          </w:p>
        </w:tc>
        <w:tc>
          <w:tcPr>
            <w:tcW w:w="2843" w:type="dxa"/>
            <w:shd w:val="clear" w:color="auto" w:fill="F4F8F7"/>
            <w:tcMar>
              <w:top w:w="40" w:type="dxa"/>
              <w:left w:w="60" w:type="dxa"/>
              <w:bottom w:w="40" w:type="dxa"/>
              <w:right w:w="60" w:type="dxa"/>
            </w:tcMar>
          </w:tcPr>
          <w:p w14:paraId="605E06D6" w14:textId="77777777" w:rsidR="00631FF9" w:rsidRDefault="00631FF9" w:rsidP="00A43D5A">
            <w:pPr>
              <w:spacing w:line="210" w:lineRule="auto"/>
            </w:pPr>
            <w:r>
              <w:rPr>
                <w:sz w:val="12"/>
                <w:szCs w:val="12"/>
              </w:rPr>
              <w:t>% of WRP projects with GEDSI-responsive actions identified and implemented</w:t>
            </w:r>
          </w:p>
        </w:tc>
        <w:tc>
          <w:tcPr>
            <w:tcW w:w="760" w:type="dxa"/>
            <w:shd w:val="clear" w:color="auto" w:fill="F4F8F7"/>
            <w:tcMar>
              <w:top w:w="40" w:type="dxa"/>
              <w:left w:w="60" w:type="dxa"/>
              <w:bottom w:w="40" w:type="dxa"/>
              <w:right w:w="60" w:type="dxa"/>
            </w:tcMar>
          </w:tcPr>
          <w:p w14:paraId="123922E0"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34FBAAC4" w14:textId="77777777" w:rsidR="00631FF9" w:rsidRDefault="00631FF9" w:rsidP="00A43D5A">
            <w:pPr>
              <w:spacing w:line="210" w:lineRule="auto"/>
            </w:pPr>
            <w:r>
              <w:rPr>
                <w:sz w:val="12"/>
                <w:szCs w:val="12"/>
              </w:rPr>
              <w:t>Target to be set</w:t>
            </w:r>
          </w:p>
        </w:tc>
        <w:tc>
          <w:tcPr>
            <w:tcW w:w="2145" w:type="dxa"/>
            <w:shd w:val="clear" w:color="auto" w:fill="F4F8F7"/>
            <w:tcMar>
              <w:top w:w="40" w:type="dxa"/>
              <w:left w:w="60" w:type="dxa"/>
              <w:bottom w:w="40" w:type="dxa"/>
              <w:right w:w="60" w:type="dxa"/>
            </w:tcMar>
          </w:tcPr>
          <w:p w14:paraId="35D2EE4E" w14:textId="48F9C86A" w:rsidR="00631FF9" w:rsidRDefault="00631FF9" w:rsidP="00A43D5A">
            <w:pPr>
              <w:spacing w:line="210" w:lineRule="auto"/>
            </w:pPr>
            <w:r>
              <w:rPr>
                <w:sz w:val="12"/>
                <w:szCs w:val="12"/>
              </w:rPr>
              <w:t xml:space="preserve">GEDSI Strategy approved Sep 2025; guiding questions/templates due Mar 2026. Identified: </w:t>
            </w:r>
            <w:r w:rsidR="00080A4A">
              <w:rPr>
                <w:sz w:val="12"/>
                <w:szCs w:val="12"/>
              </w:rPr>
              <w:t>Met Service</w:t>
            </w:r>
            <w:r>
              <w:rPr>
                <w:sz w:val="12"/>
                <w:szCs w:val="12"/>
              </w:rPr>
              <w:t xml:space="preserve"> (all 5 projects reference GEDSI), ESNZ (3/4), BoM (IFP CN), SPREP (mainstreaming). Most CNs pre-date GEDSI checklist.</w:t>
            </w:r>
          </w:p>
        </w:tc>
        <w:tc>
          <w:tcPr>
            <w:tcW w:w="4394" w:type="dxa"/>
            <w:shd w:val="clear" w:color="auto" w:fill="F4F8F7"/>
            <w:tcMar>
              <w:top w:w="40" w:type="dxa"/>
              <w:left w:w="60" w:type="dxa"/>
              <w:bottom w:w="40" w:type="dxa"/>
              <w:right w:w="60" w:type="dxa"/>
            </w:tcMar>
          </w:tcPr>
          <w:p w14:paraId="780CFCA6" w14:textId="77777777" w:rsidR="00631FF9" w:rsidRDefault="00631FF9" w:rsidP="00A43D5A">
            <w:pPr>
              <w:spacing w:line="210" w:lineRule="auto"/>
            </w:pPr>
            <w:r>
              <w:rPr>
                <w:sz w:val="12"/>
                <w:szCs w:val="12"/>
              </w:rPr>
              <w:t>Mechanism now active: mandatory GEDSI screening at concept-note stage under Ops Manual Ch 2. Nil-quantified this period (screening-log denominator pending).]</w:t>
            </w:r>
          </w:p>
        </w:tc>
        <w:tc>
          <w:tcPr>
            <w:tcW w:w="837" w:type="dxa"/>
            <w:shd w:val="clear" w:color="auto" w:fill="FFE9C7"/>
            <w:tcMar>
              <w:top w:w="40" w:type="dxa"/>
              <w:left w:w="60" w:type="dxa"/>
              <w:bottom w:w="40" w:type="dxa"/>
              <w:right w:w="60" w:type="dxa"/>
            </w:tcMar>
          </w:tcPr>
          <w:p w14:paraId="2545761A" w14:textId="77777777" w:rsidR="00631FF9" w:rsidRDefault="00631FF9" w:rsidP="00A43D5A">
            <w:pPr>
              <w:spacing w:line="210" w:lineRule="auto"/>
              <w:jc w:val="center"/>
            </w:pPr>
            <w:r>
              <w:rPr>
                <w:sz w:val="12"/>
                <w:szCs w:val="12"/>
              </w:rPr>
              <w:t>3 - Some/partial progress</w:t>
            </w:r>
          </w:p>
        </w:tc>
      </w:tr>
      <w:tr w:rsidR="00631FF9" w14:paraId="713BCC09" w14:textId="77777777" w:rsidTr="00631FF9">
        <w:tc>
          <w:tcPr>
            <w:tcW w:w="954" w:type="dxa"/>
            <w:tcMar>
              <w:top w:w="40" w:type="dxa"/>
              <w:left w:w="60" w:type="dxa"/>
              <w:bottom w:w="40" w:type="dxa"/>
              <w:right w:w="60" w:type="dxa"/>
            </w:tcMar>
          </w:tcPr>
          <w:p w14:paraId="7CA88AD1"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68E26E22" w14:textId="77777777" w:rsidR="00631FF9" w:rsidRDefault="00631FF9" w:rsidP="00A43D5A">
            <w:pPr>
              <w:spacing w:line="210" w:lineRule="auto"/>
              <w:jc w:val="center"/>
            </w:pPr>
            <w:r>
              <w:rPr>
                <w:sz w:val="12"/>
                <w:szCs w:val="12"/>
              </w:rPr>
              <w:t>2.2.1</w:t>
            </w:r>
          </w:p>
        </w:tc>
        <w:tc>
          <w:tcPr>
            <w:tcW w:w="669" w:type="dxa"/>
            <w:tcMar>
              <w:top w:w="40" w:type="dxa"/>
              <w:left w:w="60" w:type="dxa"/>
              <w:bottom w:w="40" w:type="dxa"/>
              <w:right w:w="60" w:type="dxa"/>
            </w:tcMar>
          </w:tcPr>
          <w:p w14:paraId="51A7F215" w14:textId="77777777" w:rsidR="00631FF9" w:rsidRDefault="00631FF9" w:rsidP="00A43D5A">
            <w:pPr>
              <w:spacing w:line="210" w:lineRule="auto"/>
              <w:jc w:val="center"/>
            </w:pPr>
            <w:r>
              <w:rPr>
                <w:b/>
                <w:bCs/>
                <w:sz w:val="12"/>
                <w:szCs w:val="12"/>
              </w:rPr>
              <w:t>B10</w:t>
            </w:r>
          </w:p>
        </w:tc>
        <w:tc>
          <w:tcPr>
            <w:tcW w:w="2843" w:type="dxa"/>
            <w:tcMar>
              <w:top w:w="40" w:type="dxa"/>
              <w:left w:w="60" w:type="dxa"/>
              <w:bottom w:w="40" w:type="dxa"/>
              <w:right w:w="60" w:type="dxa"/>
            </w:tcMar>
          </w:tcPr>
          <w:p w14:paraId="32FEE067" w14:textId="77777777" w:rsidR="00631FF9" w:rsidRDefault="00631FF9" w:rsidP="00A43D5A">
            <w:pPr>
              <w:spacing w:line="210" w:lineRule="auto"/>
            </w:pPr>
            <w:r>
              <w:rPr>
                <w:sz w:val="12"/>
                <w:szCs w:val="12"/>
              </w:rPr>
              <w:t>% of participants reporting increased confidence to use leadership and technical knowledge and skills gained (disaggregated by type of capability strengthening, accredited, non-accredited, country, gender, age, disability)</w:t>
            </w:r>
          </w:p>
        </w:tc>
        <w:tc>
          <w:tcPr>
            <w:tcW w:w="760" w:type="dxa"/>
            <w:tcMar>
              <w:top w:w="40" w:type="dxa"/>
              <w:left w:w="60" w:type="dxa"/>
              <w:bottom w:w="40" w:type="dxa"/>
              <w:right w:w="60" w:type="dxa"/>
            </w:tcMar>
          </w:tcPr>
          <w:p w14:paraId="76F3A1E9" w14:textId="77777777" w:rsidR="00631FF9" w:rsidRDefault="00631FF9" w:rsidP="00A43D5A">
            <w:pPr>
              <w:spacing w:line="210" w:lineRule="auto"/>
              <w:jc w:val="center"/>
            </w:pPr>
            <w:r>
              <w:rPr>
                <w:sz w:val="12"/>
                <w:szCs w:val="12"/>
              </w:rPr>
              <w:t>BoM</w:t>
            </w:r>
          </w:p>
        </w:tc>
        <w:tc>
          <w:tcPr>
            <w:tcW w:w="1773" w:type="dxa"/>
            <w:tcMar>
              <w:top w:w="40" w:type="dxa"/>
              <w:left w:w="60" w:type="dxa"/>
              <w:bottom w:w="40" w:type="dxa"/>
              <w:right w:w="60" w:type="dxa"/>
            </w:tcMar>
          </w:tcPr>
          <w:p w14:paraId="7B976752" w14:textId="77777777" w:rsidR="00631FF9" w:rsidRDefault="00631FF9" w:rsidP="00A43D5A">
            <w:pPr>
              <w:spacing w:line="210" w:lineRule="auto"/>
            </w:pPr>
          </w:p>
        </w:tc>
        <w:tc>
          <w:tcPr>
            <w:tcW w:w="2145" w:type="dxa"/>
            <w:tcMar>
              <w:top w:w="40" w:type="dxa"/>
              <w:left w:w="60" w:type="dxa"/>
              <w:bottom w:w="40" w:type="dxa"/>
              <w:right w:w="60" w:type="dxa"/>
            </w:tcMar>
          </w:tcPr>
          <w:p w14:paraId="7A63A268" w14:textId="77777777" w:rsidR="00631FF9" w:rsidRDefault="00631FF9" w:rsidP="00A43D5A">
            <w:pPr>
              <w:spacing w:line="210" w:lineRule="auto"/>
            </w:pPr>
            <w:r>
              <w:rPr>
                <w:sz w:val="12"/>
                <w:szCs w:val="12"/>
              </w:rPr>
              <w:t>Not yet assessed</w:t>
            </w:r>
          </w:p>
        </w:tc>
        <w:tc>
          <w:tcPr>
            <w:tcW w:w="4394" w:type="dxa"/>
            <w:tcMar>
              <w:top w:w="40" w:type="dxa"/>
              <w:left w:w="60" w:type="dxa"/>
              <w:bottom w:w="40" w:type="dxa"/>
              <w:right w:w="60" w:type="dxa"/>
            </w:tcMar>
          </w:tcPr>
          <w:p w14:paraId="5B5A6617" w14:textId="77777777" w:rsidR="00631FF9" w:rsidRDefault="00631FF9" w:rsidP="00A43D5A">
            <w:pPr>
              <w:spacing w:line="210" w:lineRule="auto"/>
            </w:pPr>
            <w:r>
              <w:rPr>
                <w:sz w:val="12"/>
                <w:szCs w:val="12"/>
              </w:rPr>
              <w:t>Not yet assessed - awaiting WRP review of survey</w:t>
            </w:r>
          </w:p>
        </w:tc>
        <w:tc>
          <w:tcPr>
            <w:tcW w:w="837" w:type="dxa"/>
            <w:shd w:val="clear" w:color="auto" w:fill="ECECEC"/>
            <w:tcMar>
              <w:top w:w="40" w:type="dxa"/>
              <w:left w:w="60" w:type="dxa"/>
              <w:bottom w:w="40" w:type="dxa"/>
              <w:right w:w="60" w:type="dxa"/>
            </w:tcMar>
          </w:tcPr>
          <w:p w14:paraId="360B795E" w14:textId="77777777" w:rsidR="00631FF9" w:rsidRDefault="00631FF9" w:rsidP="00A43D5A">
            <w:pPr>
              <w:spacing w:line="210" w:lineRule="auto"/>
              <w:jc w:val="center"/>
            </w:pPr>
            <w:r>
              <w:rPr>
                <w:sz w:val="12"/>
                <w:szCs w:val="12"/>
              </w:rPr>
              <w:t>2 - No change this period</w:t>
            </w:r>
          </w:p>
        </w:tc>
      </w:tr>
      <w:tr w:rsidR="00631FF9" w14:paraId="145A7C5D" w14:textId="77777777" w:rsidTr="00631FF9">
        <w:tc>
          <w:tcPr>
            <w:tcW w:w="954" w:type="dxa"/>
            <w:shd w:val="clear" w:color="auto" w:fill="F4F8F7"/>
            <w:tcMar>
              <w:top w:w="40" w:type="dxa"/>
              <w:left w:w="60" w:type="dxa"/>
              <w:bottom w:w="40" w:type="dxa"/>
              <w:right w:w="60" w:type="dxa"/>
            </w:tcMar>
          </w:tcPr>
          <w:p w14:paraId="1E0F5AA6"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4E156300" w14:textId="77777777" w:rsidR="00631FF9" w:rsidRDefault="00631FF9" w:rsidP="00A43D5A">
            <w:pPr>
              <w:spacing w:line="210" w:lineRule="auto"/>
              <w:jc w:val="center"/>
            </w:pPr>
            <w:r>
              <w:rPr>
                <w:sz w:val="12"/>
                <w:szCs w:val="12"/>
              </w:rPr>
              <w:t>2.2.1</w:t>
            </w:r>
          </w:p>
        </w:tc>
        <w:tc>
          <w:tcPr>
            <w:tcW w:w="669" w:type="dxa"/>
            <w:shd w:val="clear" w:color="auto" w:fill="F4F8F7"/>
            <w:tcMar>
              <w:top w:w="40" w:type="dxa"/>
              <w:left w:w="60" w:type="dxa"/>
              <w:bottom w:w="40" w:type="dxa"/>
              <w:right w:w="60" w:type="dxa"/>
            </w:tcMar>
          </w:tcPr>
          <w:p w14:paraId="2583E8E5" w14:textId="77777777" w:rsidR="00631FF9" w:rsidRDefault="00631FF9" w:rsidP="00A43D5A">
            <w:pPr>
              <w:spacing w:line="210" w:lineRule="auto"/>
              <w:jc w:val="center"/>
            </w:pPr>
            <w:r>
              <w:rPr>
                <w:b/>
                <w:bCs/>
                <w:sz w:val="12"/>
                <w:szCs w:val="12"/>
              </w:rPr>
              <w:t>B10</w:t>
            </w:r>
          </w:p>
        </w:tc>
        <w:tc>
          <w:tcPr>
            <w:tcW w:w="2843" w:type="dxa"/>
            <w:shd w:val="clear" w:color="auto" w:fill="F4F8F7"/>
            <w:tcMar>
              <w:top w:w="40" w:type="dxa"/>
              <w:left w:w="60" w:type="dxa"/>
              <w:bottom w:w="40" w:type="dxa"/>
              <w:right w:w="60" w:type="dxa"/>
            </w:tcMar>
          </w:tcPr>
          <w:p w14:paraId="508A5043" w14:textId="77777777" w:rsidR="00631FF9" w:rsidRDefault="00631FF9" w:rsidP="00A43D5A">
            <w:pPr>
              <w:spacing w:line="210" w:lineRule="auto"/>
            </w:pPr>
            <w:r>
              <w:rPr>
                <w:sz w:val="12"/>
                <w:szCs w:val="12"/>
              </w:rPr>
              <w:t>% of participants reporting increased confidence to use leadership and technical knowledge and skills gained (disaggregated by type of capability strengthening, accredited, non-accredited, country, gender, age, disability)</w:t>
            </w:r>
          </w:p>
        </w:tc>
        <w:tc>
          <w:tcPr>
            <w:tcW w:w="760" w:type="dxa"/>
            <w:shd w:val="clear" w:color="auto" w:fill="F4F8F7"/>
            <w:tcMar>
              <w:top w:w="40" w:type="dxa"/>
              <w:left w:w="60" w:type="dxa"/>
              <w:bottom w:w="40" w:type="dxa"/>
              <w:right w:w="60" w:type="dxa"/>
            </w:tcMar>
          </w:tcPr>
          <w:p w14:paraId="65360795" w14:textId="2397AEC2"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64CDD8E3" w14:textId="77777777" w:rsidR="00631FF9" w:rsidRDefault="00631FF9" w:rsidP="00A43D5A">
            <w:pPr>
              <w:spacing w:line="210" w:lineRule="auto"/>
            </w:pPr>
            <w:r>
              <w:rPr>
                <w:sz w:val="12"/>
                <w:szCs w:val="12"/>
              </w:rPr>
              <w:t>Not applicable (2025 course complete)</w:t>
            </w:r>
          </w:p>
        </w:tc>
        <w:tc>
          <w:tcPr>
            <w:tcW w:w="2145" w:type="dxa"/>
            <w:shd w:val="clear" w:color="auto" w:fill="F4F8F7"/>
            <w:tcMar>
              <w:top w:w="40" w:type="dxa"/>
              <w:left w:w="60" w:type="dxa"/>
              <w:bottom w:w="40" w:type="dxa"/>
              <w:right w:w="60" w:type="dxa"/>
            </w:tcMar>
          </w:tcPr>
          <w:p w14:paraId="48065CAC" w14:textId="77777777" w:rsidR="00631FF9" w:rsidRDefault="00631FF9" w:rsidP="00A43D5A">
            <w:pPr>
              <w:spacing w:line="210" w:lineRule="auto"/>
            </w:pPr>
            <w:r>
              <w:rPr>
                <w:sz w:val="12"/>
                <w:szCs w:val="12"/>
              </w:rPr>
              <w:t>100% of participants who responded to the survey reported that their professional and/or technical knowledge has increased. Survey response rate: 67% (2/3 participants) Disaggregation of responses: •</w:t>
            </w:r>
          </w:p>
        </w:tc>
        <w:tc>
          <w:tcPr>
            <w:tcW w:w="4394" w:type="dxa"/>
            <w:shd w:val="clear" w:color="auto" w:fill="F4F8F7"/>
            <w:tcMar>
              <w:top w:w="40" w:type="dxa"/>
              <w:left w:w="60" w:type="dxa"/>
              <w:bottom w:w="40" w:type="dxa"/>
              <w:right w:w="60" w:type="dxa"/>
            </w:tcMar>
          </w:tcPr>
          <w:p w14:paraId="371E1504" w14:textId="77777777" w:rsidR="00631FF9" w:rsidRDefault="00631FF9" w:rsidP="00A43D5A">
            <w:pPr>
              <w:spacing w:line="210" w:lineRule="auto"/>
            </w:pPr>
            <w:r>
              <w:rPr>
                <w:sz w:val="12"/>
                <w:szCs w:val="12"/>
              </w:rPr>
              <w:t>0 (No BIP-M training this year)</w:t>
            </w:r>
          </w:p>
        </w:tc>
        <w:tc>
          <w:tcPr>
            <w:tcW w:w="837" w:type="dxa"/>
            <w:shd w:val="clear" w:color="auto" w:fill="ECECEC"/>
            <w:tcMar>
              <w:top w:w="40" w:type="dxa"/>
              <w:left w:w="60" w:type="dxa"/>
              <w:bottom w:w="40" w:type="dxa"/>
              <w:right w:w="60" w:type="dxa"/>
            </w:tcMar>
          </w:tcPr>
          <w:p w14:paraId="18190ED3" w14:textId="77777777" w:rsidR="00631FF9" w:rsidRDefault="00631FF9" w:rsidP="00A43D5A">
            <w:pPr>
              <w:spacing w:line="210" w:lineRule="auto"/>
              <w:jc w:val="center"/>
            </w:pPr>
            <w:r>
              <w:rPr>
                <w:sz w:val="12"/>
                <w:szCs w:val="12"/>
              </w:rPr>
              <w:t>2 - No change this period</w:t>
            </w:r>
          </w:p>
        </w:tc>
      </w:tr>
      <w:tr w:rsidR="00631FF9" w14:paraId="14649FB3" w14:textId="77777777" w:rsidTr="00631FF9">
        <w:tc>
          <w:tcPr>
            <w:tcW w:w="954" w:type="dxa"/>
            <w:tcMar>
              <w:top w:w="40" w:type="dxa"/>
              <w:left w:w="60" w:type="dxa"/>
              <w:bottom w:w="40" w:type="dxa"/>
              <w:right w:w="60" w:type="dxa"/>
            </w:tcMar>
          </w:tcPr>
          <w:p w14:paraId="6E61A8BD"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33935A44" w14:textId="77777777" w:rsidR="00631FF9" w:rsidRDefault="00631FF9" w:rsidP="00A43D5A">
            <w:pPr>
              <w:spacing w:line="210" w:lineRule="auto"/>
              <w:jc w:val="center"/>
            </w:pPr>
            <w:r>
              <w:rPr>
                <w:sz w:val="12"/>
                <w:szCs w:val="12"/>
              </w:rPr>
              <w:t>2.2.5</w:t>
            </w:r>
          </w:p>
        </w:tc>
        <w:tc>
          <w:tcPr>
            <w:tcW w:w="669" w:type="dxa"/>
            <w:tcMar>
              <w:top w:w="40" w:type="dxa"/>
              <w:left w:w="60" w:type="dxa"/>
              <w:bottom w:w="40" w:type="dxa"/>
              <w:right w:w="60" w:type="dxa"/>
            </w:tcMar>
          </w:tcPr>
          <w:p w14:paraId="36FAA311" w14:textId="77777777" w:rsidR="00631FF9" w:rsidRDefault="00631FF9" w:rsidP="00A43D5A">
            <w:pPr>
              <w:spacing w:line="210" w:lineRule="auto"/>
              <w:jc w:val="center"/>
            </w:pPr>
            <w:r>
              <w:rPr>
                <w:b/>
                <w:bCs/>
                <w:sz w:val="12"/>
                <w:szCs w:val="12"/>
              </w:rPr>
              <w:t>B10</w:t>
            </w:r>
          </w:p>
        </w:tc>
        <w:tc>
          <w:tcPr>
            <w:tcW w:w="2843" w:type="dxa"/>
            <w:tcMar>
              <w:top w:w="40" w:type="dxa"/>
              <w:left w:w="60" w:type="dxa"/>
              <w:bottom w:w="40" w:type="dxa"/>
              <w:right w:w="60" w:type="dxa"/>
            </w:tcMar>
          </w:tcPr>
          <w:p w14:paraId="484E9E23" w14:textId="77777777" w:rsidR="00631FF9" w:rsidRDefault="00631FF9" w:rsidP="00A43D5A">
            <w:pPr>
              <w:spacing w:line="210" w:lineRule="auto"/>
            </w:pPr>
            <w:r>
              <w:rPr>
                <w:sz w:val="12"/>
                <w:szCs w:val="12"/>
              </w:rPr>
              <w:t xml:space="preserve">% of participants reporting increased confidence to use leadership and technical knowledge and skills gained (disaggregated by type of capability </w:t>
            </w:r>
            <w:r>
              <w:rPr>
                <w:sz w:val="12"/>
                <w:szCs w:val="12"/>
              </w:rPr>
              <w:lastRenderedPageBreak/>
              <w:t>strengthening, accredited, non-accredited, country, gender, age, disability)</w:t>
            </w:r>
          </w:p>
        </w:tc>
        <w:tc>
          <w:tcPr>
            <w:tcW w:w="760" w:type="dxa"/>
            <w:tcMar>
              <w:top w:w="40" w:type="dxa"/>
              <w:left w:w="60" w:type="dxa"/>
              <w:bottom w:w="40" w:type="dxa"/>
              <w:right w:w="60" w:type="dxa"/>
            </w:tcMar>
          </w:tcPr>
          <w:p w14:paraId="0B159230" w14:textId="6F684BEF" w:rsidR="00631FF9" w:rsidRDefault="00631FF9" w:rsidP="00A43D5A">
            <w:pPr>
              <w:spacing w:line="210" w:lineRule="auto"/>
              <w:jc w:val="center"/>
            </w:pPr>
            <w:r>
              <w:rPr>
                <w:sz w:val="12"/>
                <w:szCs w:val="12"/>
              </w:rPr>
              <w:lastRenderedPageBreak/>
              <w:t xml:space="preserve">NZ </w:t>
            </w:r>
            <w:r w:rsidR="00080A4A">
              <w:rPr>
                <w:sz w:val="12"/>
                <w:szCs w:val="12"/>
              </w:rPr>
              <w:t>Met Service</w:t>
            </w:r>
          </w:p>
        </w:tc>
        <w:tc>
          <w:tcPr>
            <w:tcW w:w="1773" w:type="dxa"/>
            <w:tcMar>
              <w:top w:w="40" w:type="dxa"/>
              <w:left w:w="60" w:type="dxa"/>
              <w:bottom w:w="40" w:type="dxa"/>
              <w:right w:w="60" w:type="dxa"/>
            </w:tcMar>
          </w:tcPr>
          <w:p w14:paraId="5595FD60" w14:textId="77777777" w:rsidR="00631FF9" w:rsidRDefault="00631FF9" w:rsidP="00A43D5A">
            <w:pPr>
              <w:spacing w:line="210" w:lineRule="auto"/>
            </w:pPr>
            <w:r>
              <w:rPr>
                <w:sz w:val="12"/>
                <w:szCs w:val="12"/>
              </w:rPr>
              <w:t>0.5</w:t>
            </w:r>
          </w:p>
        </w:tc>
        <w:tc>
          <w:tcPr>
            <w:tcW w:w="2145" w:type="dxa"/>
            <w:tcMar>
              <w:top w:w="40" w:type="dxa"/>
              <w:left w:w="60" w:type="dxa"/>
              <w:bottom w:w="40" w:type="dxa"/>
              <w:right w:w="60" w:type="dxa"/>
            </w:tcMar>
          </w:tcPr>
          <w:p w14:paraId="76261FB7"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2F9BB980" w14:textId="77777777" w:rsidR="00631FF9" w:rsidRDefault="00631FF9" w:rsidP="00A43D5A">
            <w:pPr>
              <w:spacing w:line="210" w:lineRule="auto"/>
            </w:pPr>
            <w:r>
              <w:rPr>
                <w:sz w:val="12"/>
                <w:szCs w:val="12"/>
              </w:rPr>
              <w:t xml:space="preserve">47 of 48 respondents (98%) with matched pre/post data reported increased confidence in CAP knowledge and application; 1 declined. Mean self-assessed confidence rose from 20.3/40 (51%) to 32.3/40 (81%) - a 59% relative increase </w:t>
            </w:r>
            <w:r>
              <w:rPr>
                <w:sz w:val="12"/>
                <w:szCs w:val="12"/>
              </w:rPr>
              <w:lastRenderedPageBreak/>
              <w:t xml:space="preserve">(+30 percentage points). Gains greatest where baselines lowest: Kiribati +97%, Niue +72%, FSM +53%, PNG +51%, RMI +35%. Measured across 8 confidence items (pre/post, 5-point scale), n=48 </w:t>
            </w:r>
            <w:proofErr w:type="gramStart"/>
            <w:r>
              <w:rPr>
                <w:sz w:val="12"/>
                <w:szCs w:val="12"/>
              </w:rPr>
              <w:t>a)Formal</w:t>
            </w:r>
            <w:proofErr w:type="gramEnd"/>
            <w:r>
              <w:rPr>
                <w:sz w:val="12"/>
                <w:szCs w:val="12"/>
              </w:rPr>
              <w:t xml:space="preserve"> (technical b) other - Common Alerting Protocol c) in-person d) Not accredited e) WMO designated f) </w:t>
            </w:r>
            <w:proofErr w:type="spellStart"/>
            <w:r>
              <w:rPr>
                <w:sz w:val="12"/>
                <w:szCs w:val="12"/>
              </w:rPr>
              <w:t>REcognised</w:t>
            </w:r>
            <w:proofErr w:type="spellEnd"/>
            <w:r>
              <w:rPr>
                <w:sz w:val="12"/>
                <w:szCs w:val="12"/>
              </w:rPr>
              <w:t xml:space="preserve"> as key international standard for all-hazards, all-media public warning g) FSM, RMI, Kiribati, PNG, Niue h) 90 (61m/29</w:t>
            </w:r>
            <w:proofErr w:type="gramStart"/>
            <w:r>
              <w:rPr>
                <w:sz w:val="12"/>
                <w:szCs w:val="12"/>
              </w:rPr>
              <w:t>f)  total</w:t>
            </w:r>
            <w:proofErr w:type="gramEnd"/>
            <w:r>
              <w:rPr>
                <w:sz w:val="12"/>
                <w:szCs w:val="12"/>
              </w:rPr>
              <w:t xml:space="preserve"> number of participants </w:t>
            </w:r>
            <w:proofErr w:type="spellStart"/>
            <w:r>
              <w:rPr>
                <w:sz w:val="12"/>
                <w:szCs w:val="12"/>
              </w:rPr>
              <w:t>i</w:t>
            </w:r>
            <w:proofErr w:type="spellEnd"/>
            <w:r>
              <w:rPr>
                <w:sz w:val="12"/>
                <w:szCs w:val="12"/>
              </w:rPr>
              <w:t>) 3 tertiary / 15 older youth / 56 adults / 16 unknown j) 1d</w:t>
            </w:r>
          </w:p>
        </w:tc>
        <w:tc>
          <w:tcPr>
            <w:tcW w:w="837" w:type="dxa"/>
            <w:shd w:val="clear" w:color="auto" w:fill="CDEBD3"/>
            <w:tcMar>
              <w:top w:w="40" w:type="dxa"/>
              <w:left w:w="60" w:type="dxa"/>
              <w:bottom w:w="40" w:type="dxa"/>
              <w:right w:w="60" w:type="dxa"/>
            </w:tcMar>
          </w:tcPr>
          <w:p w14:paraId="04282D75" w14:textId="77777777" w:rsidR="00631FF9" w:rsidRDefault="00631FF9" w:rsidP="00A43D5A">
            <w:pPr>
              <w:spacing w:line="210" w:lineRule="auto"/>
              <w:jc w:val="center"/>
            </w:pPr>
            <w:r>
              <w:rPr>
                <w:sz w:val="12"/>
                <w:szCs w:val="12"/>
              </w:rPr>
              <w:lastRenderedPageBreak/>
              <w:t>5- Significant progress</w:t>
            </w:r>
          </w:p>
        </w:tc>
      </w:tr>
      <w:tr w:rsidR="00631FF9" w14:paraId="7B055EBC" w14:textId="77777777" w:rsidTr="00631FF9">
        <w:tc>
          <w:tcPr>
            <w:tcW w:w="954" w:type="dxa"/>
            <w:shd w:val="clear" w:color="auto" w:fill="F4F8F7"/>
            <w:tcMar>
              <w:top w:w="40" w:type="dxa"/>
              <w:left w:w="60" w:type="dxa"/>
              <w:bottom w:w="40" w:type="dxa"/>
              <w:right w:w="60" w:type="dxa"/>
            </w:tcMar>
          </w:tcPr>
          <w:p w14:paraId="734F405C" w14:textId="77777777" w:rsidR="00631FF9" w:rsidRDefault="00631FF9" w:rsidP="00A43D5A">
            <w:pPr>
              <w:spacing w:line="210" w:lineRule="auto"/>
            </w:pPr>
            <w:r>
              <w:rPr>
                <w:sz w:val="12"/>
                <w:szCs w:val="12"/>
              </w:rPr>
              <w:t>KRA 4:  Forecast &amp; warning production</w:t>
            </w:r>
          </w:p>
        </w:tc>
        <w:tc>
          <w:tcPr>
            <w:tcW w:w="776" w:type="dxa"/>
            <w:shd w:val="clear" w:color="auto" w:fill="F4F8F7"/>
            <w:tcMar>
              <w:top w:w="40" w:type="dxa"/>
              <w:left w:w="60" w:type="dxa"/>
              <w:bottom w:w="40" w:type="dxa"/>
              <w:right w:w="60" w:type="dxa"/>
            </w:tcMar>
          </w:tcPr>
          <w:p w14:paraId="4264FB50" w14:textId="77777777" w:rsidR="00631FF9" w:rsidRDefault="00631FF9" w:rsidP="00A43D5A">
            <w:pPr>
              <w:spacing w:line="210" w:lineRule="auto"/>
              <w:jc w:val="center"/>
            </w:pPr>
            <w:r>
              <w:rPr>
                <w:sz w:val="12"/>
                <w:szCs w:val="12"/>
              </w:rPr>
              <w:t>4.2.2</w:t>
            </w:r>
          </w:p>
        </w:tc>
        <w:tc>
          <w:tcPr>
            <w:tcW w:w="669" w:type="dxa"/>
            <w:shd w:val="clear" w:color="auto" w:fill="F4F8F7"/>
            <w:tcMar>
              <w:top w:w="40" w:type="dxa"/>
              <w:left w:w="60" w:type="dxa"/>
              <w:bottom w:w="40" w:type="dxa"/>
              <w:right w:w="60" w:type="dxa"/>
            </w:tcMar>
          </w:tcPr>
          <w:p w14:paraId="370A0980" w14:textId="77777777" w:rsidR="00631FF9" w:rsidRDefault="00631FF9" w:rsidP="00A43D5A">
            <w:pPr>
              <w:spacing w:line="210" w:lineRule="auto"/>
              <w:jc w:val="center"/>
            </w:pPr>
            <w:r>
              <w:rPr>
                <w:b/>
                <w:bCs/>
                <w:sz w:val="12"/>
                <w:szCs w:val="12"/>
              </w:rPr>
              <w:t>B10</w:t>
            </w:r>
          </w:p>
        </w:tc>
        <w:tc>
          <w:tcPr>
            <w:tcW w:w="2843" w:type="dxa"/>
            <w:shd w:val="clear" w:color="auto" w:fill="F4F8F7"/>
            <w:tcMar>
              <w:top w:w="40" w:type="dxa"/>
              <w:left w:w="60" w:type="dxa"/>
              <w:bottom w:w="40" w:type="dxa"/>
              <w:right w:w="60" w:type="dxa"/>
            </w:tcMar>
          </w:tcPr>
          <w:p w14:paraId="171B3A63" w14:textId="77777777" w:rsidR="00631FF9" w:rsidRDefault="00631FF9" w:rsidP="00A43D5A">
            <w:pPr>
              <w:spacing w:line="210" w:lineRule="auto"/>
            </w:pPr>
            <w:r>
              <w:rPr>
                <w:sz w:val="12"/>
                <w:szCs w:val="12"/>
              </w:rPr>
              <w:t>% of participants reporting increased confidence to use leadership and technical knowledge and skills gained (disaggregated by type of capability strengthening, accredited, non-accredited, country, gender, age, disability)</w:t>
            </w:r>
          </w:p>
        </w:tc>
        <w:tc>
          <w:tcPr>
            <w:tcW w:w="760" w:type="dxa"/>
            <w:shd w:val="clear" w:color="auto" w:fill="F4F8F7"/>
            <w:tcMar>
              <w:top w:w="40" w:type="dxa"/>
              <w:left w:w="60" w:type="dxa"/>
              <w:bottom w:w="40" w:type="dxa"/>
              <w:right w:w="60" w:type="dxa"/>
            </w:tcMar>
          </w:tcPr>
          <w:p w14:paraId="0A9B9500" w14:textId="27BE521E"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0DAFDAD9" w14:textId="77777777" w:rsidR="00631FF9" w:rsidRDefault="00631FF9" w:rsidP="00A43D5A">
            <w:pPr>
              <w:spacing w:line="210" w:lineRule="auto"/>
            </w:pPr>
            <w:r>
              <w:rPr>
                <w:sz w:val="12"/>
                <w:szCs w:val="12"/>
              </w:rPr>
              <w:t>Not applicable (only continuation of tools in 2026)</w:t>
            </w:r>
          </w:p>
        </w:tc>
        <w:tc>
          <w:tcPr>
            <w:tcW w:w="2145" w:type="dxa"/>
            <w:shd w:val="clear" w:color="auto" w:fill="F4F8F7"/>
            <w:tcMar>
              <w:top w:w="40" w:type="dxa"/>
              <w:left w:w="60" w:type="dxa"/>
              <w:bottom w:w="40" w:type="dxa"/>
              <w:right w:w="60" w:type="dxa"/>
            </w:tcMar>
          </w:tcPr>
          <w:p w14:paraId="2E6B7300" w14:textId="77777777" w:rsidR="00631FF9" w:rsidRDefault="00631FF9" w:rsidP="00A43D5A">
            <w:pPr>
              <w:spacing w:line="210" w:lineRule="auto"/>
            </w:pPr>
            <w:r>
              <w:rPr>
                <w:sz w:val="12"/>
                <w:szCs w:val="12"/>
              </w:rPr>
              <w:t xml:space="preserve">All respondents (100%) reported increased confidence in forecasting severe weather events after training and regular use of tools and SOPs. a) informal technical b) severe weather c) In person d) Not accredited e) WMO designated f) Not g) Fiji, Niue, Tonga h) 7f/27m </w:t>
            </w:r>
            <w:proofErr w:type="spellStart"/>
            <w:r>
              <w:rPr>
                <w:sz w:val="12"/>
                <w:szCs w:val="12"/>
              </w:rPr>
              <w:t>i</w:t>
            </w:r>
            <w:proofErr w:type="spellEnd"/>
            <w:r>
              <w:rPr>
                <w:sz w:val="12"/>
                <w:szCs w:val="12"/>
              </w:rPr>
              <w:t>) Not available j) No disabilities identified</w:t>
            </w:r>
          </w:p>
        </w:tc>
        <w:tc>
          <w:tcPr>
            <w:tcW w:w="4394" w:type="dxa"/>
            <w:shd w:val="clear" w:color="auto" w:fill="F4F8F7"/>
            <w:tcMar>
              <w:top w:w="40" w:type="dxa"/>
              <w:left w:w="60" w:type="dxa"/>
              <w:bottom w:w="40" w:type="dxa"/>
              <w:right w:w="60" w:type="dxa"/>
            </w:tcMar>
          </w:tcPr>
          <w:p w14:paraId="6B279B5E" w14:textId="77777777" w:rsidR="00631FF9" w:rsidRDefault="00631FF9" w:rsidP="00A43D5A">
            <w:pPr>
              <w:spacing w:line="210" w:lineRule="auto"/>
            </w:pPr>
            <w:r>
              <w:rPr>
                <w:sz w:val="12"/>
                <w:szCs w:val="12"/>
              </w:rPr>
              <w:t>0 (only access to the tools is being provided under this contract)</w:t>
            </w:r>
          </w:p>
        </w:tc>
        <w:tc>
          <w:tcPr>
            <w:tcW w:w="837" w:type="dxa"/>
            <w:shd w:val="clear" w:color="auto" w:fill="ECECEC"/>
            <w:tcMar>
              <w:top w:w="40" w:type="dxa"/>
              <w:left w:w="60" w:type="dxa"/>
              <w:bottom w:w="40" w:type="dxa"/>
              <w:right w:w="60" w:type="dxa"/>
            </w:tcMar>
          </w:tcPr>
          <w:p w14:paraId="69805337" w14:textId="77777777" w:rsidR="00631FF9" w:rsidRDefault="00631FF9" w:rsidP="00A43D5A">
            <w:pPr>
              <w:spacing w:line="210" w:lineRule="auto"/>
              <w:jc w:val="center"/>
            </w:pPr>
            <w:r>
              <w:rPr>
                <w:sz w:val="12"/>
                <w:szCs w:val="12"/>
              </w:rPr>
              <w:t>2 - No change this period</w:t>
            </w:r>
          </w:p>
        </w:tc>
      </w:tr>
      <w:tr w:rsidR="00631FF9" w14:paraId="3AF9843C" w14:textId="77777777" w:rsidTr="00631FF9">
        <w:tc>
          <w:tcPr>
            <w:tcW w:w="954" w:type="dxa"/>
            <w:tcMar>
              <w:top w:w="40" w:type="dxa"/>
              <w:left w:w="60" w:type="dxa"/>
              <w:bottom w:w="40" w:type="dxa"/>
              <w:right w:w="60" w:type="dxa"/>
            </w:tcMar>
          </w:tcPr>
          <w:p w14:paraId="181058DF"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462E1F2E" w14:textId="77777777" w:rsidR="00631FF9" w:rsidRDefault="00631FF9" w:rsidP="00A43D5A">
            <w:pPr>
              <w:spacing w:line="210" w:lineRule="auto"/>
              <w:jc w:val="center"/>
            </w:pPr>
            <w:r>
              <w:rPr>
                <w:sz w:val="12"/>
                <w:szCs w:val="12"/>
              </w:rPr>
              <w:t>2.3.1</w:t>
            </w:r>
          </w:p>
        </w:tc>
        <w:tc>
          <w:tcPr>
            <w:tcW w:w="669" w:type="dxa"/>
            <w:tcMar>
              <w:top w:w="40" w:type="dxa"/>
              <w:left w:w="60" w:type="dxa"/>
              <w:bottom w:w="40" w:type="dxa"/>
              <w:right w:w="60" w:type="dxa"/>
            </w:tcMar>
          </w:tcPr>
          <w:p w14:paraId="726EFC14" w14:textId="77777777" w:rsidR="00631FF9" w:rsidRDefault="00631FF9" w:rsidP="00A43D5A">
            <w:pPr>
              <w:spacing w:line="210" w:lineRule="auto"/>
              <w:jc w:val="center"/>
            </w:pPr>
            <w:r>
              <w:rPr>
                <w:b/>
                <w:bCs/>
                <w:sz w:val="12"/>
                <w:szCs w:val="12"/>
              </w:rPr>
              <w:t>B11</w:t>
            </w:r>
          </w:p>
        </w:tc>
        <w:tc>
          <w:tcPr>
            <w:tcW w:w="2843" w:type="dxa"/>
            <w:tcMar>
              <w:top w:w="40" w:type="dxa"/>
              <w:left w:w="60" w:type="dxa"/>
              <w:bottom w:w="40" w:type="dxa"/>
              <w:right w:w="60" w:type="dxa"/>
            </w:tcMar>
          </w:tcPr>
          <w:p w14:paraId="26C97956" w14:textId="77777777" w:rsidR="00631FF9" w:rsidRDefault="00631FF9" w:rsidP="00A43D5A">
            <w:pPr>
              <w:spacing w:line="210" w:lineRule="auto"/>
            </w:pPr>
            <w:r>
              <w:rPr>
                <w:sz w:val="12"/>
                <w:szCs w:val="12"/>
              </w:rPr>
              <w:t>% of participants providing examples of application of leadership and technical knowledge and skills</w:t>
            </w:r>
          </w:p>
        </w:tc>
        <w:tc>
          <w:tcPr>
            <w:tcW w:w="760" w:type="dxa"/>
            <w:tcMar>
              <w:top w:w="40" w:type="dxa"/>
              <w:left w:w="60" w:type="dxa"/>
              <w:bottom w:w="40" w:type="dxa"/>
              <w:right w:w="60" w:type="dxa"/>
            </w:tcMar>
          </w:tcPr>
          <w:p w14:paraId="1A40ABA4"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3E056C6C" w14:textId="77777777" w:rsidR="00631FF9" w:rsidRDefault="00631FF9" w:rsidP="00A43D5A">
            <w:pPr>
              <w:spacing w:line="210" w:lineRule="auto"/>
            </w:pPr>
          </w:p>
        </w:tc>
        <w:tc>
          <w:tcPr>
            <w:tcW w:w="2145" w:type="dxa"/>
            <w:tcMar>
              <w:top w:w="40" w:type="dxa"/>
              <w:left w:w="60" w:type="dxa"/>
              <w:bottom w:w="40" w:type="dxa"/>
              <w:right w:w="60" w:type="dxa"/>
            </w:tcMar>
          </w:tcPr>
          <w:p w14:paraId="711D4DC3"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0C3D2C93" w14:textId="77777777" w:rsidR="00631FF9" w:rsidRDefault="00631FF9" w:rsidP="00A43D5A">
            <w:pPr>
              <w:spacing w:line="210" w:lineRule="auto"/>
            </w:pPr>
            <w:r>
              <w:rPr>
                <w:sz w:val="12"/>
                <w:szCs w:val="12"/>
              </w:rPr>
              <w:t>CoP Feedback Survey (May 2026): 10 participants were able to share an example of how something learned in the CoP helped them at work. NEW (MERLA-added, split from B8/B9 survey data). a) Online CoP b) Asset maintenance, asset management, data management/portals c) Online</w:t>
            </w:r>
          </w:p>
        </w:tc>
        <w:tc>
          <w:tcPr>
            <w:tcW w:w="837" w:type="dxa"/>
            <w:shd w:val="clear" w:color="auto" w:fill="D9F0DE"/>
            <w:tcMar>
              <w:top w:w="40" w:type="dxa"/>
              <w:left w:w="60" w:type="dxa"/>
              <w:bottom w:w="40" w:type="dxa"/>
              <w:right w:w="60" w:type="dxa"/>
            </w:tcMar>
          </w:tcPr>
          <w:p w14:paraId="21E3CB43" w14:textId="77777777" w:rsidR="00631FF9" w:rsidRDefault="00631FF9" w:rsidP="00A43D5A">
            <w:pPr>
              <w:spacing w:line="210" w:lineRule="auto"/>
              <w:jc w:val="center"/>
            </w:pPr>
            <w:r>
              <w:rPr>
                <w:sz w:val="12"/>
                <w:szCs w:val="12"/>
              </w:rPr>
              <w:t>4 - On track</w:t>
            </w:r>
          </w:p>
        </w:tc>
      </w:tr>
      <w:tr w:rsidR="00631FF9" w14:paraId="0A654B2C" w14:textId="77777777" w:rsidTr="00631FF9">
        <w:tc>
          <w:tcPr>
            <w:tcW w:w="954" w:type="dxa"/>
            <w:shd w:val="clear" w:color="auto" w:fill="F4F8F7"/>
            <w:tcMar>
              <w:top w:w="40" w:type="dxa"/>
              <w:left w:w="60" w:type="dxa"/>
              <w:bottom w:w="40" w:type="dxa"/>
              <w:right w:w="60" w:type="dxa"/>
            </w:tcMar>
          </w:tcPr>
          <w:p w14:paraId="1152C2CC"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2F07CD26" w14:textId="77777777" w:rsidR="00631FF9" w:rsidRDefault="00631FF9" w:rsidP="00A43D5A">
            <w:pPr>
              <w:spacing w:line="210" w:lineRule="auto"/>
              <w:jc w:val="center"/>
            </w:pPr>
            <w:r>
              <w:rPr>
                <w:sz w:val="12"/>
                <w:szCs w:val="12"/>
              </w:rPr>
              <w:t>2.2.1</w:t>
            </w:r>
          </w:p>
        </w:tc>
        <w:tc>
          <w:tcPr>
            <w:tcW w:w="669" w:type="dxa"/>
            <w:shd w:val="clear" w:color="auto" w:fill="F4F8F7"/>
            <w:tcMar>
              <w:top w:w="40" w:type="dxa"/>
              <w:left w:w="60" w:type="dxa"/>
              <w:bottom w:w="40" w:type="dxa"/>
              <w:right w:w="60" w:type="dxa"/>
            </w:tcMar>
          </w:tcPr>
          <w:p w14:paraId="5955F7C1" w14:textId="77777777" w:rsidR="00631FF9" w:rsidRDefault="00631FF9" w:rsidP="00A43D5A">
            <w:pPr>
              <w:spacing w:line="210" w:lineRule="auto"/>
              <w:jc w:val="center"/>
            </w:pPr>
            <w:r>
              <w:rPr>
                <w:b/>
                <w:bCs/>
                <w:sz w:val="12"/>
                <w:szCs w:val="12"/>
              </w:rPr>
              <w:t>B11</w:t>
            </w:r>
          </w:p>
        </w:tc>
        <w:tc>
          <w:tcPr>
            <w:tcW w:w="2843" w:type="dxa"/>
            <w:shd w:val="clear" w:color="auto" w:fill="F4F8F7"/>
            <w:tcMar>
              <w:top w:w="40" w:type="dxa"/>
              <w:left w:w="60" w:type="dxa"/>
              <w:bottom w:w="40" w:type="dxa"/>
              <w:right w:w="60" w:type="dxa"/>
            </w:tcMar>
          </w:tcPr>
          <w:p w14:paraId="520E95DB" w14:textId="77777777" w:rsidR="00631FF9" w:rsidRDefault="00631FF9" w:rsidP="00A43D5A">
            <w:pPr>
              <w:spacing w:line="210" w:lineRule="auto"/>
            </w:pPr>
            <w:r>
              <w:rPr>
                <w:sz w:val="12"/>
                <w:szCs w:val="12"/>
              </w:rPr>
              <w:t>% of participants providing examples of application of leadership and technical knowledge and skills gained in their work within six months of training (disaggregated by type of capability strengthening, accredited, non-accredited, country, gender, age, disability)</w:t>
            </w:r>
          </w:p>
        </w:tc>
        <w:tc>
          <w:tcPr>
            <w:tcW w:w="760" w:type="dxa"/>
            <w:shd w:val="clear" w:color="auto" w:fill="F4F8F7"/>
            <w:tcMar>
              <w:top w:w="40" w:type="dxa"/>
              <w:left w:w="60" w:type="dxa"/>
              <w:bottom w:w="40" w:type="dxa"/>
              <w:right w:w="60" w:type="dxa"/>
            </w:tcMar>
          </w:tcPr>
          <w:p w14:paraId="1497DE3C" w14:textId="77777777" w:rsidR="00631FF9" w:rsidRDefault="00631FF9" w:rsidP="00A43D5A">
            <w:pPr>
              <w:spacing w:line="210" w:lineRule="auto"/>
              <w:jc w:val="center"/>
            </w:pPr>
            <w:r>
              <w:rPr>
                <w:sz w:val="12"/>
                <w:szCs w:val="12"/>
              </w:rPr>
              <w:t>BoM</w:t>
            </w:r>
          </w:p>
        </w:tc>
        <w:tc>
          <w:tcPr>
            <w:tcW w:w="1773" w:type="dxa"/>
            <w:shd w:val="clear" w:color="auto" w:fill="F4F8F7"/>
            <w:tcMar>
              <w:top w:w="40" w:type="dxa"/>
              <w:left w:w="60" w:type="dxa"/>
              <w:bottom w:w="40" w:type="dxa"/>
              <w:right w:w="60" w:type="dxa"/>
            </w:tcMar>
          </w:tcPr>
          <w:p w14:paraId="213557F3"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167BC8F1" w14:textId="77777777" w:rsidR="00631FF9" w:rsidRDefault="00631FF9" w:rsidP="00A43D5A">
            <w:pPr>
              <w:spacing w:line="210" w:lineRule="auto"/>
            </w:pPr>
            <w:r>
              <w:rPr>
                <w:sz w:val="12"/>
                <w:szCs w:val="12"/>
              </w:rPr>
              <w:t>Not yet assessed</w:t>
            </w:r>
          </w:p>
        </w:tc>
        <w:tc>
          <w:tcPr>
            <w:tcW w:w="4394" w:type="dxa"/>
            <w:shd w:val="clear" w:color="auto" w:fill="F4F8F7"/>
            <w:tcMar>
              <w:top w:w="40" w:type="dxa"/>
              <w:left w:w="60" w:type="dxa"/>
              <w:bottom w:w="40" w:type="dxa"/>
              <w:right w:w="60" w:type="dxa"/>
            </w:tcMar>
          </w:tcPr>
          <w:p w14:paraId="25D879DA" w14:textId="77777777" w:rsidR="00631FF9" w:rsidRDefault="00631FF9" w:rsidP="00A43D5A">
            <w:pPr>
              <w:spacing w:line="210" w:lineRule="auto"/>
            </w:pPr>
            <w:r>
              <w:rPr>
                <w:sz w:val="12"/>
                <w:szCs w:val="12"/>
              </w:rPr>
              <w:t>Not yet assessed - awaiting WRP review of survey</w:t>
            </w:r>
          </w:p>
        </w:tc>
        <w:tc>
          <w:tcPr>
            <w:tcW w:w="837" w:type="dxa"/>
            <w:shd w:val="clear" w:color="auto" w:fill="ECECEC"/>
            <w:tcMar>
              <w:top w:w="40" w:type="dxa"/>
              <w:left w:w="60" w:type="dxa"/>
              <w:bottom w:w="40" w:type="dxa"/>
              <w:right w:w="60" w:type="dxa"/>
            </w:tcMar>
          </w:tcPr>
          <w:p w14:paraId="7CC771CA" w14:textId="77777777" w:rsidR="00631FF9" w:rsidRDefault="00631FF9" w:rsidP="00A43D5A">
            <w:pPr>
              <w:spacing w:line="210" w:lineRule="auto"/>
              <w:jc w:val="center"/>
            </w:pPr>
            <w:r>
              <w:rPr>
                <w:sz w:val="12"/>
                <w:szCs w:val="12"/>
              </w:rPr>
              <w:t>2 - No change this period</w:t>
            </w:r>
          </w:p>
        </w:tc>
      </w:tr>
      <w:tr w:rsidR="00631FF9" w14:paraId="07D7A22C" w14:textId="77777777" w:rsidTr="00631FF9">
        <w:tc>
          <w:tcPr>
            <w:tcW w:w="954" w:type="dxa"/>
            <w:tcMar>
              <w:top w:w="40" w:type="dxa"/>
              <w:left w:w="60" w:type="dxa"/>
              <w:bottom w:w="40" w:type="dxa"/>
              <w:right w:w="60" w:type="dxa"/>
            </w:tcMar>
          </w:tcPr>
          <w:p w14:paraId="6B0182F7"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340A2F79" w14:textId="77777777" w:rsidR="00631FF9" w:rsidRDefault="00631FF9" w:rsidP="00A43D5A">
            <w:pPr>
              <w:spacing w:line="210" w:lineRule="auto"/>
              <w:jc w:val="center"/>
            </w:pPr>
            <w:r>
              <w:rPr>
                <w:sz w:val="12"/>
                <w:szCs w:val="12"/>
              </w:rPr>
              <w:t>4.2.2</w:t>
            </w:r>
          </w:p>
        </w:tc>
        <w:tc>
          <w:tcPr>
            <w:tcW w:w="669" w:type="dxa"/>
            <w:tcMar>
              <w:top w:w="40" w:type="dxa"/>
              <w:left w:w="60" w:type="dxa"/>
              <w:bottom w:w="40" w:type="dxa"/>
              <w:right w:w="60" w:type="dxa"/>
            </w:tcMar>
          </w:tcPr>
          <w:p w14:paraId="05CC049C" w14:textId="77777777" w:rsidR="00631FF9" w:rsidRDefault="00631FF9" w:rsidP="00A43D5A">
            <w:pPr>
              <w:spacing w:line="210" w:lineRule="auto"/>
              <w:jc w:val="center"/>
            </w:pPr>
            <w:r>
              <w:rPr>
                <w:b/>
                <w:bCs/>
                <w:sz w:val="12"/>
                <w:szCs w:val="12"/>
              </w:rPr>
              <w:t>B11</w:t>
            </w:r>
          </w:p>
        </w:tc>
        <w:tc>
          <w:tcPr>
            <w:tcW w:w="2843" w:type="dxa"/>
            <w:tcMar>
              <w:top w:w="40" w:type="dxa"/>
              <w:left w:w="60" w:type="dxa"/>
              <w:bottom w:w="40" w:type="dxa"/>
              <w:right w:w="60" w:type="dxa"/>
            </w:tcMar>
          </w:tcPr>
          <w:p w14:paraId="7ED98B5E" w14:textId="77777777" w:rsidR="00631FF9" w:rsidRDefault="00631FF9" w:rsidP="00A43D5A">
            <w:pPr>
              <w:spacing w:line="210" w:lineRule="auto"/>
            </w:pPr>
            <w:r>
              <w:rPr>
                <w:sz w:val="12"/>
                <w:szCs w:val="12"/>
              </w:rPr>
              <w:t>% of participants providing examples of application of leadership and technical knowledge and skills gained in their work within six months of training (disaggregated by type of capability strengthening, accredited, non-accredited, country, gender, age, disability)</w:t>
            </w:r>
          </w:p>
        </w:tc>
        <w:tc>
          <w:tcPr>
            <w:tcW w:w="760" w:type="dxa"/>
            <w:tcMar>
              <w:top w:w="40" w:type="dxa"/>
              <w:left w:w="60" w:type="dxa"/>
              <w:bottom w:w="40" w:type="dxa"/>
              <w:right w:w="60" w:type="dxa"/>
            </w:tcMar>
          </w:tcPr>
          <w:p w14:paraId="7AC485EA" w14:textId="656DC1A3"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tcMar>
              <w:top w:w="40" w:type="dxa"/>
              <w:left w:w="60" w:type="dxa"/>
              <w:bottom w:w="40" w:type="dxa"/>
              <w:right w:w="60" w:type="dxa"/>
            </w:tcMar>
          </w:tcPr>
          <w:p w14:paraId="60524A15" w14:textId="77777777" w:rsidR="00631FF9" w:rsidRDefault="00631FF9" w:rsidP="00A43D5A">
            <w:pPr>
              <w:spacing w:line="210" w:lineRule="auto"/>
            </w:pPr>
            <w:r>
              <w:rPr>
                <w:sz w:val="12"/>
                <w:szCs w:val="12"/>
              </w:rPr>
              <w:t>Not applicable (only continuation of tools in 2026)</w:t>
            </w:r>
          </w:p>
        </w:tc>
        <w:tc>
          <w:tcPr>
            <w:tcW w:w="2145" w:type="dxa"/>
            <w:tcMar>
              <w:top w:w="40" w:type="dxa"/>
              <w:left w:w="60" w:type="dxa"/>
              <w:bottom w:w="40" w:type="dxa"/>
              <w:right w:w="60" w:type="dxa"/>
            </w:tcMar>
          </w:tcPr>
          <w:p w14:paraId="4FF0ED02" w14:textId="77777777" w:rsidR="00631FF9" w:rsidRDefault="00631FF9" w:rsidP="00A43D5A">
            <w:pPr>
              <w:spacing w:line="210" w:lineRule="auto"/>
            </w:pPr>
            <w:r>
              <w:rPr>
                <w:sz w:val="12"/>
                <w:szCs w:val="12"/>
              </w:rPr>
              <w:t xml:space="preserve">All respondents (100%) have partly or wholly applied the skills in their subsequent work. Examples: Continuous improvement in the forecast process. Enhanced models displayed more detailed information and imagery. This supported forecasting verification with reality situation. The skills gained by staff supported in forecasting knowledge and judgement. This program can be the basis for forecasting training. It helped the junior staff sharpen their skills and raised them to a high level where they were able to utilise their knowledge in improving weather forecast in a timely manner. a) informal technical b) severe weather c) In person d) Not accredited e) WMO designated f) Not g) Fiji, Niue, Tonga h) 7f/27m </w:t>
            </w:r>
            <w:proofErr w:type="spellStart"/>
            <w:r>
              <w:rPr>
                <w:sz w:val="12"/>
                <w:szCs w:val="12"/>
              </w:rPr>
              <w:t>i</w:t>
            </w:r>
            <w:proofErr w:type="spellEnd"/>
            <w:r>
              <w:rPr>
                <w:sz w:val="12"/>
                <w:szCs w:val="12"/>
              </w:rPr>
              <w:t>) Not available j) No disabilities identified</w:t>
            </w:r>
          </w:p>
        </w:tc>
        <w:tc>
          <w:tcPr>
            <w:tcW w:w="4394" w:type="dxa"/>
            <w:tcMar>
              <w:top w:w="40" w:type="dxa"/>
              <w:left w:w="60" w:type="dxa"/>
              <w:bottom w:w="40" w:type="dxa"/>
              <w:right w:w="60" w:type="dxa"/>
            </w:tcMar>
          </w:tcPr>
          <w:p w14:paraId="68C13659" w14:textId="77777777" w:rsidR="00631FF9" w:rsidRDefault="00631FF9" w:rsidP="00A43D5A">
            <w:pPr>
              <w:spacing w:line="210" w:lineRule="auto"/>
            </w:pPr>
            <w:r>
              <w:rPr>
                <w:sz w:val="12"/>
                <w:szCs w:val="12"/>
              </w:rPr>
              <w:t>0 (only access to the tools is being provided under this contract)</w:t>
            </w:r>
          </w:p>
        </w:tc>
        <w:tc>
          <w:tcPr>
            <w:tcW w:w="837" w:type="dxa"/>
            <w:shd w:val="clear" w:color="auto" w:fill="ECECEC"/>
            <w:tcMar>
              <w:top w:w="40" w:type="dxa"/>
              <w:left w:w="60" w:type="dxa"/>
              <w:bottom w:w="40" w:type="dxa"/>
              <w:right w:w="60" w:type="dxa"/>
            </w:tcMar>
          </w:tcPr>
          <w:p w14:paraId="574EDF41" w14:textId="77777777" w:rsidR="00631FF9" w:rsidRDefault="00631FF9" w:rsidP="00A43D5A">
            <w:pPr>
              <w:spacing w:line="210" w:lineRule="auto"/>
              <w:jc w:val="center"/>
            </w:pPr>
            <w:r>
              <w:rPr>
                <w:sz w:val="12"/>
                <w:szCs w:val="12"/>
              </w:rPr>
              <w:t>2 - No change this period</w:t>
            </w:r>
          </w:p>
        </w:tc>
      </w:tr>
      <w:tr w:rsidR="00631FF9" w14:paraId="330315DC" w14:textId="77777777" w:rsidTr="00631FF9">
        <w:tc>
          <w:tcPr>
            <w:tcW w:w="954" w:type="dxa"/>
            <w:shd w:val="clear" w:color="auto" w:fill="F4F8F7"/>
            <w:tcMar>
              <w:top w:w="40" w:type="dxa"/>
              <w:left w:w="60" w:type="dxa"/>
              <w:bottom w:w="40" w:type="dxa"/>
              <w:right w:w="60" w:type="dxa"/>
            </w:tcMar>
          </w:tcPr>
          <w:p w14:paraId="7675387D"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0A0510B2" w14:textId="77777777" w:rsidR="00631FF9" w:rsidRDefault="00631FF9" w:rsidP="00A43D5A">
            <w:pPr>
              <w:spacing w:line="210" w:lineRule="auto"/>
              <w:jc w:val="center"/>
            </w:pPr>
            <w:r>
              <w:rPr>
                <w:sz w:val="12"/>
                <w:szCs w:val="12"/>
              </w:rPr>
              <w:t>3.1.1</w:t>
            </w:r>
          </w:p>
        </w:tc>
        <w:tc>
          <w:tcPr>
            <w:tcW w:w="669" w:type="dxa"/>
            <w:shd w:val="clear" w:color="auto" w:fill="F4F8F7"/>
            <w:tcMar>
              <w:top w:w="40" w:type="dxa"/>
              <w:left w:w="60" w:type="dxa"/>
              <w:bottom w:w="40" w:type="dxa"/>
              <w:right w:w="60" w:type="dxa"/>
            </w:tcMar>
          </w:tcPr>
          <w:p w14:paraId="7F5E24BF" w14:textId="77777777" w:rsidR="00631FF9" w:rsidRDefault="00631FF9" w:rsidP="00A43D5A">
            <w:pPr>
              <w:spacing w:line="210" w:lineRule="auto"/>
              <w:jc w:val="center"/>
            </w:pPr>
            <w:r>
              <w:rPr>
                <w:b/>
                <w:bCs/>
                <w:sz w:val="12"/>
                <w:szCs w:val="12"/>
              </w:rPr>
              <w:t>B15</w:t>
            </w:r>
          </w:p>
        </w:tc>
        <w:tc>
          <w:tcPr>
            <w:tcW w:w="2843" w:type="dxa"/>
            <w:shd w:val="clear" w:color="auto" w:fill="F4F8F7"/>
            <w:tcMar>
              <w:top w:w="40" w:type="dxa"/>
              <w:left w:w="60" w:type="dxa"/>
              <w:bottom w:w="40" w:type="dxa"/>
              <w:right w:w="60" w:type="dxa"/>
            </w:tcMar>
          </w:tcPr>
          <w:p w14:paraId="59B4BA68" w14:textId="77777777" w:rsidR="00631FF9" w:rsidRDefault="00631FF9" w:rsidP="00A43D5A">
            <w:pPr>
              <w:spacing w:line="210" w:lineRule="auto"/>
            </w:pPr>
            <w:r>
              <w:rPr>
                <w:sz w:val="12"/>
                <w:szCs w:val="12"/>
              </w:rPr>
              <w:t>% of observation stations sharing core observation data through to a common accessible real-time database management system (disaggregated by system; by Observation network)</w:t>
            </w:r>
          </w:p>
        </w:tc>
        <w:tc>
          <w:tcPr>
            <w:tcW w:w="760" w:type="dxa"/>
            <w:shd w:val="clear" w:color="auto" w:fill="F4F8F7"/>
            <w:tcMar>
              <w:top w:w="40" w:type="dxa"/>
              <w:left w:w="60" w:type="dxa"/>
              <w:bottom w:w="40" w:type="dxa"/>
              <w:right w:w="60" w:type="dxa"/>
            </w:tcMar>
          </w:tcPr>
          <w:p w14:paraId="05600DEA" w14:textId="77777777" w:rsidR="00631FF9" w:rsidRDefault="00631FF9" w:rsidP="00A43D5A">
            <w:pPr>
              <w:spacing w:line="210" w:lineRule="auto"/>
              <w:jc w:val="center"/>
            </w:pPr>
            <w:r>
              <w:rPr>
                <w:sz w:val="12"/>
                <w:szCs w:val="12"/>
              </w:rPr>
              <w:t>ESNZ</w:t>
            </w:r>
          </w:p>
        </w:tc>
        <w:tc>
          <w:tcPr>
            <w:tcW w:w="1773" w:type="dxa"/>
            <w:shd w:val="clear" w:color="auto" w:fill="F4F8F7"/>
            <w:tcMar>
              <w:top w:w="40" w:type="dxa"/>
              <w:left w:w="60" w:type="dxa"/>
              <w:bottom w:w="40" w:type="dxa"/>
              <w:right w:w="60" w:type="dxa"/>
            </w:tcMar>
          </w:tcPr>
          <w:p w14:paraId="51026D39"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65250BC8"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5941DCF5" w14:textId="77777777" w:rsidR="00631FF9" w:rsidRDefault="00631FF9" w:rsidP="00A43D5A">
            <w:pPr>
              <w:spacing w:line="210" w:lineRule="auto"/>
            </w:pPr>
            <w:r>
              <w:rPr>
                <w:sz w:val="12"/>
                <w:szCs w:val="12"/>
              </w:rPr>
              <w:t xml:space="preserve">a) # Pacific stations reporting in WDQMS Stations (# total/ # </w:t>
            </w:r>
            <w:proofErr w:type="gramStart"/>
            <w:r>
              <w:rPr>
                <w:sz w:val="12"/>
                <w:szCs w:val="12"/>
              </w:rPr>
              <w:t>reporting)  land</w:t>
            </w:r>
            <w:proofErr w:type="gramEnd"/>
            <w:r>
              <w:rPr>
                <w:sz w:val="12"/>
                <w:szCs w:val="12"/>
              </w:rPr>
              <w:t>- upper air- Total 12/ 10 c) # Stations registered in the stocktake per country/ # stations reporting to WDQMS AMS- 4/1, CK- 22/13, FJ- 75/, FSM- 33/7, KI- 4, NR- 0 NU- 0, PNG-0, PW- 1, RMI- 2, SI- 2, WS- 1, TK- 1, TO- 5, TV- 1, VU- 5</w:t>
            </w:r>
          </w:p>
        </w:tc>
        <w:tc>
          <w:tcPr>
            <w:tcW w:w="837" w:type="dxa"/>
            <w:shd w:val="clear" w:color="auto" w:fill="D9F0DE"/>
            <w:tcMar>
              <w:top w:w="40" w:type="dxa"/>
              <w:left w:w="60" w:type="dxa"/>
              <w:bottom w:w="40" w:type="dxa"/>
              <w:right w:w="60" w:type="dxa"/>
            </w:tcMar>
          </w:tcPr>
          <w:p w14:paraId="4EC69305" w14:textId="77777777" w:rsidR="00631FF9" w:rsidRDefault="00631FF9" w:rsidP="00A43D5A">
            <w:pPr>
              <w:spacing w:line="210" w:lineRule="auto"/>
              <w:jc w:val="center"/>
            </w:pPr>
            <w:r>
              <w:rPr>
                <w:sz w:val="12"/>
                <w:szCs w:val="12"/>
              </w:rPr>
              <w:t>4 - On track</w:t>
            </w:r>
          </w:p>
        </w:tc>
      </w:tr>
      <w:tr w:rsidR="00631FF9" w14:paraId="7DEE9420" w14:textId="77777777" w:rsidTr="00631FF9">
        <w:tc>
          <w:tcPr>
            <w:tcW w:w="954" w:type="dxa"/>
            <w:tcMar>
              <w:top w:w="40" w:type="dxa"/>
              <w:left w:w="60" w:type="dxa"/>
              <w:bottom w:w="40" w:type="dxa"/>
              <w:right w:w="60" w:type="dxa"/>
            </w:tcMar>
          </w:tcPr>
          <w:p w14:paraId="186A7A1B"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47DB27D6" w14:textId="77777777" w:rsidR="00631FF9" w:rsidRDefault="00631FF9" w:rsidP="00A43D5A">
            <w:pPr>
              <w:spacing w:line="210" w:lineRule="auto"/>
              <w:jc w:val="center"/>
            </w:pPr>
            <w:r>
              <w:rPr>
                <w:sz w:val="12"/>
                <w:szCs w:val="12"/>
              </w:rPr>
              <w:t>3.1.5</w:t>
            </w:r>
          </w:p>
        </w:tc>
        <w:tc>
          <w:tcPr>
            <w:tcW w:w="669" w:type="dxa"/>
            <w:tcMar>
              <w:top w:w="40" w:type="dxa"/>
              <w:left w:w="60" w:type="dxa"/>
              <w:bottom w:w="40" w:type="dxa"/>
              <w:right w:w="60" w:type="dxa"/>
            </w:tcMar>
          </w:tcPr>
          <w:p w14:paraId="3D942844" w14:textId="77777777" w:rsidR="00631FF9" w:rsidRDefault="00631FF9" w:rsidP="00A43D5A">
            <w:pPr>
              <w:spacing w:line="210" w:lineRule="auto"/>
              <w:jc w:val="center"/>
            </w:pPr>
            <w:r>
              <w:rPr>
                <w:b/>
                <w:bCs/>
                <w:sz w:val="12"/>
                <w:szCs w:val="12"/>
              </w:rPr>
              <w:t>B18</w:t>
            </w:r>
          </w:p>
        </w:tc>
        <w:tc>
          <w:tcPr>
            <w:tcW w:w="2843" w:type="dxa"/>
            <w:tcMar>
              <w:top w:w="40" w:type="dxa"/>
              <w:left w:w="60" w:type="dxa"/>
              <w:bottom w:w="40" w:type="dxa"/>
              <w:right w:w="60" w:type="dxa"/>
            </w:tcMar>
          </w:tcPr>
          <w:p w14:paraId="77D98547" w14:textId="77777777" w:rsidR="00631FF9" w:rsidRDefault="00631FF9" w:rsidP="00A43D5A">
            <w:pPr>
              <w:spacing w:line="210" w:lineRule="auto"/>
            </w:pPr>
            <w:r>
              <w:rPr>
                <w:sz w:val="12"/>
                <w:szCs w:val="12"/>
              </w:rPr>
              <w:t xml:space="preserve"># of Pacific </w:t>
            </w:r>
            <w:proofErr w:type="spellStart"/>
            <w:r>
              <w:rPr>
                <w:sz w:val="12"/>
                <w:szCs w:val="12"/>
              </w:rPr>
              <w:t>hydrometeorogical</w:t>
            </w:r>
            <w:proofErr w:type="spellEnd"/>
            <w:r>
              <w:rPr>
                <w:sz w:val="12"/>
                <w:szCs w:val="12"/>
              </w:rPr>
              <w:t xml:space="preserve"> assets maintained as per their maintenance schedule (by type, national/regional/external maintenance lead)</w:t>
            </w:r>
          </w:p>
        </w:tc>
        <w:tc>
          <w:tcPr>
            <w:tcW w:w="760" w:type="dxa"/>
            <w:tcMar>
              <w:top w:w="40" w:type="dxa"/>
              <w:left w:w="60" w:type="dxa"/>
              <w:bottom w:w="40" w:type="dxa"/>
              <w:right w:w="60" w:type="dxa"/>
            </w:tcMar>
          </w:tcPr>
          <w:p w14:paraId="6EDAE70E" w14:textId="2B9C09F0"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tcMar>
              <w:top w:w="40" w:type="dxa"/>
              <w:left w:w="60" w:type="dxa"/>
              <w:bottom w:w="40" w:type="dxa"/>
              <w:right w:w="60" w:type="dxa"/>
            </w:tcMar>
          </w:tcPr>
          <w:p w14:paraId="5EDF0470" w14:textId="77777777" w:rsidR="00631FF9" w:rsidRDefault="00631FF9" w:rsidP="00A43D5A">
            <w:pPr>
              <w:spacing w:line="210" w:lineRule="auto"/>
            </w:pPr>
            <w:r>
              <w:rPr>
                <w:sz w:val="12"/>
                <w:szCs w:val="12"/>
              </w:rPr>
              <w:t>1 weather radar system</w:t>
            </w:r>
          </w:p>
        </w:tc>
        <w:tc>
          <w:tcPr>
            <w:tcW w:w="2145" w:type="dxa"/>
            <w:tcMar>
              <w:top w:w="40" w:type="dxa"/>
              <w:left w:w="60" w:type="dxa"/>
              <w:bottom w:w="40" w:type="dxa"/>
              <w:right w:w="60" w:type="dxa"/>
            </w:tcMar>
          </w:tcPr>
          <w:p w14:paraId="2CBA1C5F"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7ADF40A0" w14:textId="77777777" w:rsidR="00631FF9" w:rsidRDefault="00631FF9" w:rsidP="00A43D5A">
            <w:pPr>
              <w:spacing w:line="210" w:lineRule="auto"/>
            </w:pPr>
            <w:r>
              <w:rPr>
                <w:sz w:val="12"/>
                <w:szCs w:val="12"/>
              </w:rPr>
              <w:t xml:space="preserve">1 weather radar </w:t>
            </w:r>
            <w:proofErr w:type="gramStart"/>
            <w:r>
              <w:rPr>
                <w:sz w:val="12"/>
                <w:szCs w:val="12"/>
              </w:rPr>
              <w:t>system  maintained</w:t>
            </w:r>
            <w:proofErr w:type="gramEnd"/>
            <w:r>
              <w:rPr>
                <w:sz w:val="12"/>
                <w:szCs w:val="12"/>
              </w:rPr>
              <w:t xml:space="preserve"> per schedule - 100% system uptime this period, no significant issues or delays; fully integrated into daily forecasting and NWP verification; remote technical and forecaster support provided; operational cost support continued. a) Atmospheric b) Radar c) Tonga d) Automated e) Not PICT – in transition f) PICT g) Unsure</w:t>
            </w:r>
          </w:p>
        </w:tc>
        <w:tc>
          <w:tcPr>
            <w:tcW w:w="837" w:type="dxa"/>
            <w:shd w:val="clear" w:color="auto" w:fill="D9F0DE"/>
            <w:tcMar>
              <w:top w:w="40" w:type="dxa"/>
              <w:left w:w="60" w:type="dxa"/>
              <w:bottom w:w="40" w:type="dxa"/>
              <w:right w:w="60" w:type="dxa"/>
            </w:tcMar>
          </w:tcPr>
          <w:p w14:paraId="61BF2B57" w14:textId="77777777" w:rsidR="00631FF9" w:rsidRDefault="00631FF9" w:rsidP="00A43D5A">
            <w:pPr>
              <w:spacing w:line="210" w:lineRule="auto"/>
              <w:jc w:val="center"/>
            </w:pPr>
            <w:r>
              <w:rPr>
                <w:sz w:val="12"/>
                <w:szCs w:val="12"/>
              </w:rPr>
              <w:t>4 - On track</w:t>
            </w:r>
          </w:p>
        </w:tc>
      </w:tr>
      <w:tr w:rsidR="00631FF9" w14:paraId="7E64E1C6" w14:textId="77777777" w:rsidTr="00631FF9">
        <w:tc>
          <w:tcPr>
            <w:tcW w:w="954" w:type="dxa"/>
            <w:shd w:val="clear" w:color="auto" w:fill="F4F8F7"/>
            <w:tcMar>
              <w:top w:w="40" w:type="dxa"/>
              <w:left w:w="60" w:type="dxa"/>
              <w:bottom w:w="40" w:type="dxa"/>
              <w:right w:w="60" w:type="dxa"/>
            </w:tcMar>
          </w:tcPr>
          <w:p w14:paraId="44B58291" w14:textId="77777777" w:rsidR="00631FF9" w:rsidRDefault="00631FF9" w:rsidP="00A43D5A">
            <w:pPr>
              <w:spacing w:line="210" w:lineRule="auto"/>
            </w:pPr>
            <w:r>
              <w:rPr>
                <w:sz w:val="12"/>
                <w:szCs w:val="12"/>
              </w:rPr>
              <w:t>KRA 3:  Observation network infrastructure</w:t>
            </w:r>
          </w:p>
        </w:tc>
        <w:tc>
          <w:tcPr>
            <w:tcW w:w="776" w:type="dxa"/>
            <w:shd w:val="clear" w:color="auto" w:fill="F4F8F7"/>
            <w:tcMar>
              <w:top w:w="40" w:type="dxa"/>
              <w:left w:w="60" w:type="dxa"/>
              <w:bottom w:w="40" w:type="dxa"/>
              <w:right w:w="60" w:type="dxa"/>
            </w:tcMar>
          </w:tcPr>
          <w:p w14:paraId="025EC0BB" w14:textId="77777777" w:rsidR="00631FF9" w:rsidRDefault="00631FF9" w:rsidP="00A43D5A">
            <w:pPr>
              <w:spacing w:line="210" w:lineRule="auto"/>
              <w:jc w:val="center"/>
            </w:pPr>
            <w:r>
              <w:rPr>
                <w:sz w:val="12"/>
                <w:szCs w:val="12"/>
              </w:rPr>
              <w:t>3.1.5</w:t>
            </w:r>
          </w:p>
        </w:tc>
        <w:tc>
          <w:tcPr>
            <w:tcW w:w="669" w:type="dxa"/>
            <w:shd w:val="clear" w:color="auto" w:fill="F4F8F7"/>
            <w:tcMar>
              <w:top w:w="40" w:type="dxa"/>
              <w:left w:w="60" w:type="dxa"/>
              <w:bottom w:w="40" w:type="dxa"/>
              <w:right w:w="60" w:type="dxa"/>
            </w:tcMar>
          </w:tcPr>
          <w:p w14:paraId="0814876D" w14:textId="77777777" w:rsidR="00631FF9" w:rsidRDefault="00631FF9" w:rsidP="00A43D5A">
            <w:pPr>
              <w:spacing w:line="210" w:lineRule="auto"/>
              <w:jc w:val="center"/>
            </w:pPr>
            <w:r>
              <w:rPr>
                <w:b/>
                <w:bCs/>
                <w:sz w:val="12"/>
                <w:szCs w:val="12"/>
              </w:rPr>
              <w:t>B18</w:t>
            </w:r>
          </w:p>
        </w:tc>
        <w:tc>
          <w:tcPr>
            <w:tcW w:w="2843" w:type="dxa"/>
            <w:shd w:val="clear" w:color="auto" w:fill="F4F8F7"/>
            <w:tcMar>
              <w:top w:w="40" w:type="dxa"/>
              <w:left w:w="60" w:type="dxa"/>
              <w:bottom w:w="40" w:type="dxa"/>
              <w:right w:w="60" w:type="dxa"/>
            </w:tcMar>
          </w:tcPr>
          <w:p w14:paraId="169C0AA3" w14:textId="77777777" w:rsidR="00631FF9" w:rsidRDefault="00631FF9" w:rsidP="00A43D5A">
            <w:pPr>
              <w:spacing w:line="210" w:lineRule="auto"/>
            </w:pPr>
            <w:r>
              <w:rPr>
                <w:sz w:val="12"/>
                <w:szCs w:val="12"/>
              </w:rPr>
              <w:t xml:space="preserve"># of Pacific </w:t>
            </w:r>
            <w:proofErr w:type="spellStart"/>
            <w:r>
              <w:rPr>
                <w:sz w:val="12"/>
                <w:szCs w:val="12"/>
              </w:rPr>
              <w:t>hydrometeorogical</w:t>
            </w:r>
            <w:proofErr w:type="spellEnd"/>
            <w:r>
              <w:rPr>
                <w:sz w:val="12"/>
                <w:szCs w:val="12"/>
              </w:rPr>
              <w:t xml:space="preserve"> assets maintained as per their maintenance schedule (by type, national/regional/external maintenance lead)</w:t>
            </w:r>
          </w:p>
        </w:tc>
        <w:tc>
          <w:tcPr>
            <w:tcW w:w="760" w:type="dxa"/>
            <w:shd w:val="clear" w:color="auto" w:fill="F4F8F7"/>
            <w:tcMar>
              <w:top w:w="40" w:type="dxa"/>
              <w:left w:w="60" w:type="dxa"/>
              <w:bottom w:w="40" w:type="dxa"/>
              <w:right w:w="60" w:type="dxa"/>
            </w:tcMar>
          </w:tcPr>
          <w:p w14:paraId="7B50D5DC" w14:textId="60349084"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672954E4" w14:textId="77777777" w:rsidR="00631FF9" w:rsidRDefault="00631FF9" w:rsidP="00A43D5A">
            <w:pPr>
              <w:spacing w:line="210" w:lineRule="auto"/>
            </w:pPr>
            <w:r>
              <w:rPr>
                <w:sz w:val="12"/>
                <w:szCs w:val="12"/>
              </w:rPr>
              <w:t>1 weather radar system</w:t>
            </w:r>
          </w:p>
        </w:tc>
        <w:tc>
          <w:tcPr>
            <w:tcW w:w="2145" w:type="dxa"/>
            <w:shd w:val="clear" w:color="auto" w:fill="F4F8F7"/>
            <w:tcMar>
              <w:top w:w="40" w:type="dxa"/>
              <w:left w:w="60" w:type="dxa"/>
              <w:bottom w:w="40" w:type="dxa"/>
              <w:right w:w="60" w:type="dxa"/>
            </w:tcMar>
          </w:tcPr>
          <w:p w14:paraId="37AA89B8"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247217FC" w14:textId="77777777" w:rsidR="00631FF9" w:rsidRDefault="00631FF9" w:rsidP="00A43D5A">
            <w:pPr>
              <w:spacing w:line="210" w:lineRule="auto"/>
            </w:pPr>
            <w:r>
              <w:rPr>
                <w:sz w:val="12"/>
                <w:szCs w:val="12"/>
              </w:rPr>
              <w:t>0 (not yet installed)</w:t>
            </w:r>
          </w:p>
        </w:tc>
        <w:tc>
          <w:tcPr>
            <w:tcW w:w="837" w:type="dxa"/>
            <w:shd w:val="clear" w:color="auto" w:fill="ECECEC"/>
            <w:tcMar>
              <w:top w:w="40" w:type="dxa"/>
              <w:left w:w="60" w:type="dxa"/>
              <w:bottom w:w="40" w:type="dxa"/>
              <w:right w:w="60" w:type="dxa"/>
            </w:tcMar>
          </w:tcPr>
          <w:p w14:paraId="480EE49B" w14:textId="77777777" w:rsidR="00631FF9" w:rsidRDefault="00631FF9" w:rsidP="00A43D5A">
            <w:pPr>
              <w:spacing w:line="210" w:lineRule="auto"/>
              <w:jc w:val="center"/>
            </w:pPr>
            <w:r>
              <w:rPr>
                <w:sz w:val="12"/>
                <w:szCs w:val="12"/>
              </w:rPr>
              <w:t>2 - No change this period</w:t>
            </w:r>
          </w:p>
        </w:tc>
      </w:tr>
      <w:tr w:rsidR="00631FF9" w14:paraId="5C52999F" w14:textId="77777777" w:rsidTr="00631FF9">
        <w:tc>
          <w:tcPr>
            <w:tcW w:w="954" w:type="dxa"/>
            <w:tcMar>
              <w:top w:w="40" w:type="dxa"/>
              <w:left w:w="60" w:type="dxa"/>
              <w:bottom w:w="40" w:type="dxa"/>
              <w:right w:w="60" w:type="dxa"/>
            </w:tcMar>
          </w:tcPr>
          <w:p w14:paraId="7F367677" w14:textId="77777777" w:rsidR="00631FF9" w:rsidRDefault="00631FF9" w:rsidP="00A43D5A">
            <w:pPr>
              <w:spacing w:line="210" w:lineRule="auto"/>
            </w:pPr>
            <w:r>
              <w:rPr>
                <w:sz w:val="12"/>
                <w:szCs w:val="12"/>
              </w:rPr>
              <w:t>KRA 3:  Observation network infrastructure</w:t>
            </w:r>
          </w:p>
        </w:tc>
        <w:tc>
          <w:tcPr>
            <w:tcW w:w="776" w:type="dxa"/>
            <w:tcMar>
              <w:top w:w="40" w:type="dxa"/>
              <w:left w:w="60" w:type="dxa"/>
              <w:bottom w:w="40" w:type="dxa"/>
              <w:right w:w="60" w:type="dxa"/>
            </w:tcMar>
          </w:tcPr>
          <w:p w14:paraId="676BB814" w14:textId="77777777" w:rsidR="00631FF9" w:rsidRDefault="00631FF9" w:rsidP="00A43D5A">
            <w:pPr>
              <w:spacing w:line="210" w:lineRule="auto"/>
              <w:jc w:val="center"/>
            </w:pPr>
            <w:r>
              <w:rPr>
                <w:sz w:val="12"/>
                <w:szCs w:val="12"/>
              </w:rPr>
              <w:t>3.1.1</w:t>
            </w:r>
          </w:p>
        </w:tc>
        <w:tc>
          <w:tcPr>
            <w:tcW w:w="669" w:type="dxa"/>
            <w:tcMar>
              <w:top w:w="40" w:type="dxa"/>
              <w:left w:w="60" w:type="dxa"/>
              <w:bottom w:w="40" w:type="dxa"/>
              <w:right w:w="60" w:type="dxa"/>
            </w:tcMar>
          </w:tcPr>
          <w:p w14:paraId="2A81B30E" w14:textId="77777777" w:rsidR="00631FF9" w:rsidRDefault="00631FF9" w:rsidP="00A43D5A">
            <w:pPr>
              <w:spacing w:line="210" w:lineRule="auto"/>
              <w:jc w:val="center"/>
            </w:pPr>
            <w:r>
              <w:rPr>
                <w:b/>
                <w:bCs/>
                <w:sz w:val="12"/>
                <w:szCs w:val="12"/>
              </w:rPr>
              <w:t>B20</w:t>
            </w:r>
          </w:p>
        </w:tc>
        <w:tc>
          <w:tcPr>
            <w:tcW w:w="2843" w:type="dxa"/>
            <w:tcMar>
              <w:top w:w="40" w:type="dxa"/>
              <w:left w:w="60" w:type="dxa"/>
              <w:bottom w:w="40" w:type="dxa"/>
              <w:right w:w="60" w:type="dxa"/>
            </w:tcMar>
          </w:tcPr>
          <w:p w14:paraId="4CBEE71E" w14:textId="77777777" w:rsidR="00631FF9" w:rsidRDefault="00631FF9" w:rsidP="00A43D5A">
            <w:pPr>
              <w:spacing w:line="210" w:lineRule="auto"/>
            </w:pPr>
            <w:r>
              <w:rPr>
                <w:sz w:val="12"/>
                <w:szCs w:val="12"/>
              </w:rPr>
              <w:t>% (#/#) of Pacific observation stations Global Basic Observing Network (GBON)-compliant and sharing data internationally</w:t>
            </w:r>
          </w:p>
        </w:tc>
        <w:tc>
          <w:tcPr>
            <w:tcW w:w="760" w:type="dxa"/>
            <w:tcMar>
              <w:top w:w="40" w:type="dxa"/>
              <w:left w:w="60" w:type="dxa"/>
              <w:bottom w:w="40" w:type="dxa"/>
              <w:right w:w="60" w:type="dxa"/>
            </w:tcMar>
          </w:tcPr>
          <w:p w14:paraId="52B54B3B"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1013EE67" w14:textId="77777777" w:rsidR="00631FF9" w:rsidRDefault="00631FF9" w:rsidP="00A43D5A">
            <w:pPr>
              <w:spacing w:line="210" w:lineRule="auto"/>
            </w:pPr>
          </w:p>
        </w:tc>
        <w:tc>
          <w:tcPr>
            <w:tcW w:w="2145" w:type="dxa"/>
            <w:tcMar>
              <w:top w:w="40" w:type="dxa"/>
              <w:left w:w="60" w:type="dxa"/>
              <w:bottom w:w="40" w:type="dxa"/>
              <w:right w:w="60" w:type="dxa"/>
            </w:tcMar>
          </w:tcPr>
          <w:p w14:paraId="67ADA255"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0B398A92" w14:textId="77777777" w:rsidR="00631FF9" w:rsidRDefault="00631FF9" w:rsidP="00A43D5A">
            <w:pPr>
              <w:spacing w:line="210" w:lineRule="auto"/>
            </w:pPr>
            <w:r>
              <w:rPr>
                <w:sz w:val="12"/>
                <w:szCs w:val="12"/>
              </w:rPr>
              <w:t>a) #Stations registered in GBON/ # Stations reporting (red, orange, green): red= &lt;30% available orange= &gt;30%&lt;80% available green= &gt;80% available Report as of 11/08/2026 https://wdqms.wmo.int/gbon/land_surface CK-4/ 3 red/ 1 green; FJ- 9/1 red/7 orange/ 1 green; FSM- 0; KI- 3/2 orange; NR- 1/0; NU- 1/1 green; PNG-0; PW- 1/ 1 orange; RMI- 0; SI- 5/ 4 orange; WS- 1/ 1 orange; TK- 1/ 1 green; TO- 5/ 2 red/ 2 orange; TV- 1/ 1 orange; VU- 3/ 0</w:t>
            </w:r>
          </w:p>
        </w:tc>
        <w:tc>
          <w:tcPr>
            <w:tcW w:w="837" w:type="dxa"/>
            <w:shd w:val="clear" w:color="auto" w:fill="D9F0DE"/>
            <w:tcMar>
              <w:top w:w="40" w:type="dxa"/>
              <w:left w:w="60" w:type="dxa"/>
              <w:bottom w:w="40" w:type="dxa"/>
              <w:right w:w="60" w:type="dxa"/>
            </w:tcMar>
          </w:tcPr>
          <w:p w14:paraId="3985C7E6" w14:textId="77777777" w:rsidR="00631FF9" w:rsidRDefault="00631FF9" w:rsidP="00A43D5A">
            <w:pPr>
              <w:spacing w:line="210" w:lineRule="auto"/>
              <w:jc w:val="center"/>
            </w:pPr>
            <w:r>
              <w:rPr>
                <w:sz w:val="12"/>
                <w:szCs w:val="12"/>
              </w:rPr>
              <w:t>4 - On track</w:t>
            </w:r>
          </w:p>
        </w:tc>
      </w:tr>
      <w:tr w:rsidR="00631FF9" w14:paraId="1372999C" w14:textId="77777777" w:rsidTr="00631FF9">
        <w:tc>
          <w:tcPr>
            <w:tcW w:w="954" w:type="dxa"/>
            <w:shd w:val="clear" w:color="auto" w:fill="F4F8F7"/>
            <w:tcMar>
              <w:top w:w="40" w:type="dxa"/>
              <w:left w:w="60" w:type="dxa"/>
              <w:bottom w:w="40" w:type="dxa"/>
              <w:right w:w="60" w:type="dxa"/>
            </w:tcMar>
          </w:tcPr>
          <w:p w14:paraId="67DC4525" w14:textId="77777777" w:rsidR="00631FF9" w:rsidRDefault="00631FF9" w:rsidP="00A43D5A">
            <w:pPr>
              <w:spacing w:line="210" w:lineRule="auto"/>
            </w:pPr>
            <w:r>
              <w:rPr>
                <w:sz w:val="12"/>
                <w:szCs w:val="12"/>
              </w:rPr>
              <w:lastRenderedPageBreak/>
              <w:t>KRA 4:  Forecast &amp; warning production</w:t>
            </w:r>
          </w:p>
        </w:tc>
        <w:tc>
          <w:tcPr>
            <w:tcW w:w="776" w:type="dxa"/>
            <w:shd w:val="clear" w:color="auto" w:fill="F4F8F7"/>
            <w:tcMar>
              <w:top w:w="40" w:type="dxa"/>
              <w:left w:w="60" w:type="dxa"/>
              <w:bottom w:w="40" w:type="dxa"/>
              <w:right w:w="60" w:type="dxa"/>
            </w:tcMar>
          </w:tcPr>
          <w:p w14:paraId="08559B39" w14:textId="77777777" w:rsidR="00631FF9" w:rsidRDefault="00631FF9" w:rsidP="00A43D5A">
            <w:pPr>
              <w:spacing w:line="210" w:lineRule="auto"/>
              <w:jc w:val="center"/>
            </w:pPr>
            <w:r>
              <w:rPr>
                <w:sz w:val="12"/>
                <w:szCs w:val="12"/>
              </w:rPr>
              <w:t>4.1.1</w:t>
            </w:r>
          </w:p>
        </w:tc>
        <w:tc>
          <w:tcPr>
            <w:tcW w:w="669" w:type="dxa"/>
            <w:shd w:val="clear" w:color="auto" w:fill="F4F8F7"/>
            <w:tcMar>
              <w:top w:w="40" w:type="dxa"/>
              <w:left w:w="60" w:type="dxa"/>
              <w:bottom w:w="40" w:type="dxa"/>
              <w:right w:w="60" w:type="dxa"/>
            </w:tcMar>
          </w:tcPr>
          <w:p w14:paraId="57309A12" w14:textId="77777777" w:rsidR="00631FF9" w:rsidRDefault="00631FF9" w:rsidP="00A43D5A">
            <w:pPr>
              <w:spacing w:line="210" w:lineRule="auto"/>
              <w:jc w:val="center"/>
            </w:pPr>
            <w:r>
              <w:rPr>
                <w:b/>
                <w:bCs/>
                <w:sz w:val="12"/>
                <w:szCs w:val="12"/>
              </w:rPr>
              <w:t>B21</w:t>
            </w:r>
          </w:p>
        </w:tc>
        <w:tc>
          <w:tcPr>
            <w:tcW w:w="2843" w:type="dxa"/>
            <w:shd w:val="clear" w:color="auto" w:fill="F4F8F7"/>
            <w:tcMar>
              <w:top w:w="40" w:type="dxa"/>
              <w:left w:w="60" w:type="dxa"/>
              <w:bottom w:w="40" w:type="dxa"/>
              <w:right w:w="60" w:type="dxa"/>
            </w:tcMar>
          </w:tcPr>
          <w:p w14:paraId="7E937F80" w14:textId="77777777" w:rsidR="00631FF9" w:rsidRDefault="00631FF9" w:rsidP="00A43D5A">
            <w:pPr>
              <w:spacing w:line="210" w:lineRule="auto"/>
            </w:pPr>
            <w:r>
              <w:rPr>
                <w:sz w:val="12"/>
                <w:szCs w:val="12"/>
              </w:rPr>
              <w:t>% of PICTs using Pacific Integrated Forecasting Platform (IFP) (by functionality)</w:t>
            </w:r>
          </w:p>
        </w:tc>
        <w:tc>
          <w:tcPr>
            <w:tcW w:w="760" w:type="dxa"/>
            <w:shd w:val="clear" w:color="auto" w:fill="F4F8F7"/>
            <w:tcMar>
              <w:top w:w="40" w:type="dxa"/>
              <w:left w:w="60" w:type="dxa"/>
              <w:bottom w:w="40" w:type="dxa"/>
              <w:right w:w="60" w:type="dxa"/>
            </w:tcMar>
          </w:tcPr>
          <w:p w14:paraId="7B8F3EF8" w14:textId="77777777" w:rsidR="00631FF9" w:rsidRDefault="00631FF9" w:rsidP="00A43D5A">
            <w:pPr>
              <w:spacing w:line="210" w:lineRule="auto"/>
              <w:jc w:val="center"/>
            </w:pPr>
            <w:r>
              <w:rPr>
                <w:sz w:val="12"/>
                <w:szCs w:val="12"/>
              </w:rPr>
              <w:t>BoM</w:t>
            </w:r>
          </w:p>
        </w:tc>
        <w:tc>
          <w:tcPr>
            <w:tcW w:w="1773" w:type="dxa"/>
            <w:shd w:val="clear" w:color="auto" w:fill="F4F8F7"/>
            <w:tcMar>
              <w:top w:w="40" w:type="dxa"/>
              <w:left w:w="60" w:type="dxa"/>
              <w:bottom w:w="40" w:type="dxa"/>
              <w:right w:w="60" w:type="dxa"/>
            </w:tcMar>
          </w:tcPr>
          <w:p w14:paraId="416F9878"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71390E7B"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34ED6B30" w14:textId="77777777" w:rsidR="00631FF9" w:rsidRDefault="00631FF9" w:rsidP="00A43D5A">
            <w:pPr>
              <w:spacing w:line="210" w:lineRule="auto"/>
            </w:pPr>
            <w:r>
              <w:rPr>
                <w:sz w:val="12"/>
                <w:szCs w:val="12"/>
              </w:rPr>
              <w:t>0</w:t>
            </w:r>
          </w:p>
        </w:tc>
        <w:tc>
          <w:tcPr>
            <w:tcW w:w="837" w:type="dxa"/>
            <w:shd w:val="clear" w:color="auto" w:fill="ECECEC"/>
            <w:tcMar>
              <w:top w:w="40" w:type="dxa"/>
              <w:left w:w="60" w:type="dxa"/>
              <w:bottom w:w="40" w:type="dxa"/>
              <w:right w:w="60" w:type="dxa"/>
            </w:tcMar>
          </w:tcPr>
          <w:p w14:paraId="1335D680" w14:textId="77777777" w:rsidR="00631FF9" w:rsidRDefault="00631FF9" w:rsidP="00A43D5A">
            <w:pPr>
              <w:spacing w:line="210" w:lineRule="auto"/>
              <w:jc w:val="center"/>
            </w:pPr>
            <w:r>
              <w:rPr>
                <w:sz w:val="12"/>
                <w:szCs w:val="12"/>
              </w:rPr>
              <w:t>2 - No change this period</w:t>
            </w:r>
          </w:p>
        </w:tc>
      </w:tr>
      <w:tr w:rsidR="00631FF9" w14:paraId="52EA6898" w14:textId="77777777" w:rsidTr="00631FF9">
        <w:tc>
          <w:tcPr>
            <w:tcW w:w="954" w:type="dxa"/>
            <w:tcMar>
              <w:top w:w="40" w:type="dxa"/>
              <w:left w:w="60" w:type="dxa"/>
              <w:bottom w:w="40" w:type="dxa"/>
              <w:right w:w="60" w:type="dxa"/>
            </w:tcMar>
          </w:tcPr>
          <w:p w14:paraId="2E7BB67C"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5B149175" w14:textId="77777777" w:rsidR="00631FF9" w:rsidRDefault="00631FF9" w:rsidP="00A43D5A">
            <w:pPr>
              <w:spacing w:line="210" w:lineRule="auto"/>
              <w:jc w:val="center"/>
            </w:pPr>
            <w:r>
              <w:rPr>
                <w:sz w:val="12"/>
                <w:szCs w:val="12"/>
              </w:rPr>
              <w:t>2.2.1</w:t>
            </w:r>
          </w:p>
        </w:tc>
        <w:tc>
          <w:tcPr>
            <w:tcW w:w="669" w:type="dxa"/>
            <w:tcMar>
              <w:top w:w="40" w:type="dxa"/>
              <w:left w:w="60" w:type="dxa"/>
              <w:bottom w:w="40" w:type="dxa"/>
              <w:right w:w="60" w:type="dxa"/>
            </w:tcMar>
          </w:tcPr>
          <w:p w14:paraId="3F1D0A40" w14:textId="77777777" w:rsidR="00631FF9" w:rsidRDefault="00631FF9" w:rsidP="00A43D5A">
            <w:pPr>
              <w:spacing w:line="210" w:lineRule="auto"/>
              <w:jc w:val="center"/>
            </w:pPr>
            <w:r>
              <w:rPr>
                <w:b/>
                <w:bCs/>
                <w:sz w:val="12"/>
                <w:szCs w:val="12"/>
              </w:rPr>
              <w:t>B7</w:t>
            </w:r>
          </w:p>
        </w:tc>
        <w:tc>
          <w:tcPr>
            <w:tcW w:w="2843" w:type="dxa"/>
            <w:tcMar>
              <w:top w:w="40" w:type="dxa"/>
              <w:left w:w="60" w:type="dxa"/>
              <w:bottom w:w="40" w:type="dxa"/>
              <w:right w:w="60" w:type="dxa"/>
            </w:tcMar>
          </w:tcPr>
          <w:p w14:paraId="581EFD6F" w14:textId="77777777" w:rsidR="00631FF9" w:rsidRDefault="00631FF9" w:rsidP="00A43D5A">
            <w:pPr>
              <w:spacing w:line="210" w:lineRule="auto"/>
            </w:pPr>
            <w:r>
              <w:rPr>
                <w:sz w:val="12"/>
                <w:szCs w:val="12"/>
              </w:rPr>
              <w:t>% of all WRP-supported capacity and capability training delivered within/by the Pacific</w:t>
            </w:r>
          </w:p>
        </w:tc>
        <w:tc>
          <w:tcPr>
            <w:tcW w:w="760" w:type="dxa"/>
            <w:tcMar>
              <w:top w:w="40" w:type="dxa"/>
              <w:left w:w="60" w:type="dxa"/>
              <w:bottom w:w="40" w:type="dxa"/>
              <w:right w:w="60" w:type="dxa"/>
            </w:tcMar>
          </w:tcPr>
          <w:p w14:paraId="37ED7067" w14:textId="77777777" w:rsidR="00631FF9" w:rsidRDefault="00631FF9" w:rsidP="00A43D5A">
            <w:pPr>
              <w:spacing w:line="210" w:lineRule="auto"/>
              <w:jc w:val="center"/>
            </w:pPr>
            <w:r>
              <w:rPr>
                <w:sz w:val="12"/>
                <w:szCs w:val="12"/>
              </w:rPr>
              <w:t>BoM</w:t>
            </w:r>
          </w:p>
        </w:tc>
        <w:tc>
          <w:tcPr>
            <w:tcW w:w="1773" w:type="dxa"/>
            <w:tcMar>
              <w:top w:w="40" w:type="dxa"/>
              <w:left w:w="60" w:type="dxa"/>
              <w:bottom w:w="40" w:type="dxa"/>
              <w:right w:w="60" w:type="dxa"/>
            </w:tcMar>
          </w:tcPr>
          <w:p w14:paraId="2AFDFA88" w14:textId="77777777" w:rsidR="00631FF9" w:rsidRDefault="00631FF9" w:rsidP="00A43D5A">
            <w:pPr>
              <w:spacing w:line="210" w:lineRule="auto"/>
            </w:pPr>
          </w:p>
        </w:tc>
        <w:tc>
          <w:tcPr>
            <w:tcW w:w="2145" w:type="dxa"/>
            <w:tcMar>
              <w:top w:w="40" w:type="dxa"/>
              <w:left w:w="60" w:type="dxa"/>
              <w:bottom w:w="40" w:type="dxa"/>
              <w:right w:w="60" w:type="dxa"/>
            </w:tcMar>
          </w:tcPr>
          <w:p w14:paraId="6C810873" w14:textId="77777777" w:rsidR="00631FF9" w:rsidRDefault="00631FF9" w:rsidP="00A43D5A">
            <w:pPr>
              <w:spacing w:line="210" w:lineRule="auto"/>
            </w:pPr>
            <w:r>
              <w:rPr>
                <w:sz w:val="12"/>
                <w:szCs w:val="12"/>
              </w:rPr>
              <w:t>0%</w:t>
            </w:r>
          </w:p>
        </w:tc>
        <w:tc>
          <w:tcPr>
            <w:tcW w:w="4394" w:type="dxa"/>
            <w:tcMar>
              <w:top w:w="40" w:type="dxa"/>
              <w:left w:w="60" w:type="dxa"/>
              <w:bottom w:w="40" w:type="dxa"/>
              <w:right w:w="60" w:type="dxa"/>
            </w:tcMar>
          </w:tcPr>
          <w:p w14:paraId="2D2E03D6" w14:textId="77777777" w:rsidR="00631FF9" w:rsidRDefault="00631FF9" w:rsidP="00A43D5A">
            <w:pPr>
              <w:spacing w:line="210" w:lineRule="auto"/>
            </w:pPr>
            <w:r>
              <w:rPr>
                <w:sz w:val="12"/>
                <w:szCs w:val="12"/>
              </w:rPr>
              <w:t>No change</w:t>
            </w:r>
          </w:p>
        </w:tc>
        <w:tc>
          <w:tcPr>
            <w:tcW w:w="837" w:type="dxa"/>
            <w:shd w:val="clear" w:color="auto" w:fill="ECECEC"/>
            <w:tcMar>
              <w:top w:w="40" w:type="dxa"/>
              <w:left w:w="60" w:type="dxa"/>
              <w:bottom w:w="40" w:type="dxa"/>
              <w:right w:w="60" w:type="dxa"/>
            </w:tcMar>
          </w:tcPr>
          <w:p w14:paraId="5955FD7C" w14:textId="77777777" w:rsidR="00631FF9" w:rsidRDefault="00631FF9" w:rsidP="00A43D5A">
            <w:pPr>
              <w:spacing w:line="210" w:lineRule="auto"/>
              <w:jc w:val="center"/>
            </w:pPr>
            <w:r>
              <w:rPr>
                <w:sz w:val="12"/>
                <w:szCs w:val="12"/>
              </w:rPr>
              <w:t>2 - No change this period</w:t>
            </w:r>
          </w:p>
        </w:tc>
      </w:tr>
      <w:tr w:rsidR="00631FF9" w14:paraId="68C34803" w14:textId="77777777" w:rsidTr="00631FF9">
        <w:tc>
          <w:tcPr>
            <w:tcW w:w="954" w:type="dxa"/>
            <w:shd w:val="clear" w:color="auto" w:fill="F4F8F7"/>
            <w:tcMar>
              <w:top w:w="40" w:type="dxa"/>
              <w:left w:w="60" w:type="dxa"/>
              <w:bottom w:w="40" w:type="dxa"/>
              <w:right w:w="60" w:type="dxa"/>
            </w:tcMar>
          </w:tcPr>
          <w:p w14:paraId="05BB744D"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036962BA" w14:textId="77777777" w:rsidR="00631FF9" w:rsidRDefault="00631FF9" w:rsidP="00A43D5A">
            <w:pPr>
              <w:spacing w:line="210" w:lineRule="auto"/>
              <w:jc w:val="center"/>
            </w:pPr>
            <w:r>
              <w:rPr>
                <w:sz w:val="12"/>
                <w:szCs w:val="12"/>
              </w:rPr>
              <w:t>2.3.1</w:t>
            </w:r>
          </w:p>
        </w:tc>
        <w:tc>
          <w:tcPr>
            <w:tcW w:w="669" w:type="dxa"/>
            <w:shd w:val="clear" w:color="auto" w:fill="F4F8F7"/>
            <w:tcMar>
              <w:top w:w="40" w:type="dxa"/>
              <w:left w:w="60" w:type="dxa"/>
              <w:bottom w:w="40" w:type="dxa"/>
              <w:right w:w="60" w:type="dxa"/>
            </w:tcMar>
          </w:tcPr>
          <w:p w14:paraId="7CFD283F" w14:textId="77777777" w:rsidR="00631FF9" w:rsidRDefault="00631FF9" w:rsidP="00A43D5A">
            <w:pPr>
              <w:spacing w:line="210" w:lineRule="auto"/>
              <w:jc w:val="center"/>
            </w:pPr>
            <w:r>
              <w:rPr>
                <w:b/>
                <w:bCs/>
                <w:sz w:val="12"/>
                <w:szCs w:val="12"/>
              </w:rPr>
              <w:t>B8</w:t>
            </w:r>
          </w:p>
        </w:tc>
        <w:tc>
          <w:tcPr>
            <w:tcW w:w="2843" w:type="dxa"/>
            <w:shd w:val="clear" w:color="auto" w:fill="F4F8F7"/>
            <w:tcMar>
              <w:top w:w="40" w:type="dxa"/>
              <w:left w:w="60" w:type="dxa"/>
              <w:bottom w:w="40" w:type="dxa"/>
              <w:right w:w="60" w:type="dxa"/>
            </w:tcMar>
          </w:tcPr>
          <w:p w14:paraId="16FDFF50" w14:textId="77777777" w:rsidR="00631FF9" w:rsidRDefault="00631FF9" w:rsidP="00A43D5A">
            <w:pPr>
              <w:spacing w:line="210" w:lineRule="auto"/>
            </w:pPr>
            <w:r>
              <w:rPr>
                <w:sz w:val="12"/>
                <w:szCs w:val="12"/>
              </w:rPr>
              <w:t xml:space="preserve">% of participants indicated that each training was accessible and delivered in a manner </w:t>
            </w:r>
            <w:proofErr w:type="spellStart"/>
            <w:r>
              <w:rPr>
                <w:sz w:val="12"/>
                <w:szCs w:val="12"/>
              </w:rPr>
              <w:t>th</w:t>
            </w:r>
            <w:proofErr w:type="spellEnd"/>
          </w:p>
        </w:tc>
        <w:tc>
          <w:tcPr>
            <w:tcW w:w="760" w:type="dxa"/>
            <w:shd w:val="clear" w:color="auto" w:fill="F4F8F7"/>
            <w:tcMar>
              <w:top w:w="40" w:type="dxa"/>
              <w:left w:w="60" w:type="dxa"/>
              <w:bottom w:w="40" w:type="dxa"/>
              <w:right w:w="60" w:type="dxa"/>
            </w:tcMar>
          </w:tcPr>
          <w:p w14:paraId="29384E72" w14:textId="77777777" w:rsidR="00631FF9" w:rsidRDefault="00631FF9" w:rsidP="00A43D5A">
            <w:pPr>
              <w:spacing w:line="210" w:lineRule="auto"/>
              <w:jc w:val="center"/>
            </w:pPr>
            <w:r>
              <w:rPr>
                <w:sz w:val="12"/>
                <w:szCs w:val="12"/>
              </w:rPr>
              <w:t>ESNZ</w:t>
            </w:r>
          </w:p>
        </w:tc>
        <w:tc>
          <w:tcPr>
            <w:tcW w:w="1773" w:type="dxa"/>
            <w:shd w:val="clear" w:color="auto" w:fill="F4F8F7"/>
            <w:tcMar>
              <w:top w:w="40" w:type="dxa"/>
              <w:left w:w="60" w:type="dxa"/>
              <w:bottom w:w="40" w:type="dxa"/>
              <w:right w:w="60" w:type="dxa"/>
            </w:tcMar>
          </w:tcPr>
          <w:p w14:paraId="70262F99"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03FCE5AA"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18035F96" w14:textId="77777777" w:rsidR="00631FF9" w:rsidRDefault="00631FF9" w:rsidP="00A43D5A">
            <w:pPr>
              <w:spacing w:line="210" w:lineRule="auto"/>
            </w:pPr>
            <w:r>
              <w:rPr>
                <w:sz w:val="12"/>
                <w:szCs w:val="12"/>
              </w:rPr>
              <w:t xml:space="preserve">a) Online Community of Practice. Informal, technical b) Asset maintenance, Asset Management, Data Management/portals c) online Survey on Community of Practice was circulated in May 2026. -18 responses from 8 countries  -17 rate the sessions useful or very useful -89% say the topics are relevant or extremely relevant -Only 11% have accessed </w:t>
            </w:r>
            <w:proofErr w:type="spellStart"/>
            <w:r>
              <w:rPr>
                <w:sz w:val="12"/>
                <w:szCs w:val="12"/>
              </w:rPr>
              <w:t>Sharepoint</w:t>
            </w:r>
            <w:proofErr w:type="spellEnd"/>
            <w:r>
              <w:rPr>
                <w:sz w:val="12"/>
                <w:szCs w:val="12"/>
              </w:rPr>
              <w:t xml:space="preserve"> learning materials -67% are extremely interested to have online learning modules -56% strongly agree and 39% agree the CoP has helped them grow professionally -83% said they want the CoP to continue long term, 17% said yes but with some changes -10 were able to share an example of how something learned in the CoP helped them at work</w:t>
            </w:r>
          </w:p>
        </w:tc>
        <w:tc>
          <w:tcPr>
            <w:tcW w:w="837" w:type="dxa"/>
            <w:shd w:val="clear" w:color="auto" w:fill="D9F0DE"/>
            <w:tcMar>
              <w:top w:w="40" w:type="dxa"/>
              <w:left w:w="60" w:type="dxa"/>
              <w:bottom w:w="40" w:type="dxa"/>
              <w:right w:w="60" w:type="dxa"/>
            </w:tcMar>
          </w:tcPr>
          <w:p w14:paraId="5476B324" w14:textId="77777777" w:rsidR="00631FF9" w:rsidRDefault="00631FF9" w:rsidP="00A43D5A">
            <w:pPr>
              <w:spacing w:line="210" w:lineRule="auto"/>
              <w:jc w:val="center"/>
            </w:pPr>
            <w:r>
              <w:rPr>
                <w:sz w:val="12"/>
                <w:szCs w:val="12"/>
              </w:rPr>
              <w:t>4 - On track</w:t>
            </w:r>
          </w:p>
        </w:tc>
      </w:tr>
      <w:tr w:rsidR="00631FF9" w14:paraId="42A5084D" w14:textId="77777777" w:rsidTr="00631FF9">
        <w:tc>
          <w:tcPr>
            <w:tcW w:w="954" w:type="dxa"/>
            <w:tcMar>
              <w:top w:w="40" w:type="dxa"/>
              <w:left w:w="60" w:type="dxa"/>
              <w:bottom w:w="40" w:type="dxa"/>
              <w:right w:w="60" w:type="dxa"/>
            </w:tcMar>
          </w:tcPr>
          <w:p w14:paraId="26AE966C"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12CD8654" w14:textId="77777777" w:rsidR="00631FF9" w:rsidRDefault="00631FF9" w:rsidP="00A43D5A">
            <w:pPr>
              <w:spacing w:line="210" w:lineRule="auto"/>
              <w:jc w:val="center"/>
            </w:pPr>
            <w:r>
              <w:rPr>
                <w:sz w:val="12"/>
                <w:szCs w:val="12"/>
              </w:rPr>
              <w:t>2.2.1</w:t>
            </w:r>
          </w:p>
        </w:tc>
        <w:tc>
          <w:tcPr>
            <w:tcW w:w="669" w:type="dxa"/>
            <w:tcMar>
              <w:top w:w="40" w:type="dxa"/>
              <w:left w:w="60" w:type="dxa"/>
              <w:bottom w:w="40" w:type="dxa"/>
              <w:right w:w="60" w:type="dxa"/>
            </w:tcMar>
          </w:tcPr>
          <w:p w14:paraId="71A6F6DD" w14:textId="77777777" w:rsidR="00631FF9" w:rsidRDefault="00631FF9" w:rsidP="00A43D5A">
            <w:pPr>
              <w:spacing w:line="210" w:lineRule="auto"/>
              <w:jc w:val="center"/>
            </w:pPr>
            <w:r>
              <w:rPr>
                <w:b/>
                <w:bCs/>
                <w:sz w:val="12"/>
                <w:szCs w:val="12"/>
              </w:rPr>
              <w:t>B8</w:t>
            </w:r>
          </w:p>
        </w:tc>
        <w:tc>
          <w:tcPr>
            <w:tcW w:w="2843" w:type="dxa"/>
            <w:tcMar>
              <w:top w:w="40" w:type="dxa"/>
              <w:left w:w="60" w:type="dxa"/>
              <w:bottom w:w="40" w:type="dxa"/>
              <w:right w:w="60" w:type="dxa"/>
            </w:tcMar>
          </w:tcPr>
          <w:p w14:paraId="2D597EE3" w14:textId="77777777" w:rsidR="00631FF9" w:rsidRDefault="00631FF9" w:rsidP="00A43D5A">
            <w:pPr>
              <w:spacing w:line="210" w:lineRule="auto"/>
            </w:pPr>
            <w:r>
              <w:rPr>
                <w:sz w:val="12"/>
                <w:szCs w:val="12"/>
              </w:rPr>
              <w:t>% of participants indicated that each training was accessible and delivered in a manner that supported their learning (disaggregated by country, gender, age, disability)</w:t>
            </w:r>
          </w:p>
        </w:tc>
        <w:tc>
          <w:tcPr>
            <w:tcW w:w="760" w:type="dxa"/>
            <w:tcMar>
              <w:top w:w="40" w:type="dxa"/>
              <w:left w:w="60" w:type="dxa"/>
              <w:bottom w:w="40" w:type="dxa"/>
              <w:right w:w="60" w:type="dxa"/>
            </w:tcMar>
          </w:tcPr>
          <w:p w14:paraId="5D659504" w14:textId="77777777" w:rsidR="00631FF9" w:rsidRDefault="00631FF9" w:rsidP="00A43D5A">
            <w:pPr>
              <w:spacing w:line="210" w:lineRule="auto"/>
              <w:jc w:val="center"/>
            </w:pPr>
            <w:r>
              <w:rPr>
                <w:sz w:val="12"/>
                <w:szCs w:val="12"/>
              </w:rPr>
              <w:t>BoM</w:t>
            </w:r>
          </w:p>
        </w:tc>
        <w:tc>
          <w:tcPr>
            <w:tcW w:w="1773" w:type="dxa"/>
            <w:tcMar>
              <w:top w:w="40" w:type="dxa"/>
              <w:left w:w="60" w:type="dxa"/>
              <w:bottom w:w="40" w:type="dxa"/>
              <w:right w:w="60" w:type="dxa"/>
            </w:tcMar>
          </w:tcPr>
          <w:p w14:paraId="1D12B065" w14:textId="77777777" w:rsidR="00631FF9" w:rsidRDefault="00631FF9" w:rsidP="00A43D5A">
            <w:pPr>
              <w:spacing w:line="210" w:lineRule="auto"/>
            </w:pPr>
          </w:p>
        </w:tc>
        <w:tc>
          <w:tcPr>
            <w:tcW w:w="2145" w:type="dxa"/>
            <w:tcMar>
              <w:top w:w="40" w:type="dxa"/>
              <w:left w:w="60" w:type="dxa"/>
              <w:bottom w:w="40" w:type="dxa"/>
              <w:right w:w="60" w:type="dxa"/>
            </w:tcMar>
          </w:tcPr>
          <w:p w14:paraId="7105C26B" w14:textId="77777777" w:rsidR="00631FF9" w:rsidRDefault="00631FF9" w:rsidP="00A43D5A">
            <w:pPr>
              <w:spacing w:line="210" w:lineRule="auto"/>
            </w:pPr>
            <w:r>
              <w:rPr>
                <w:sz w:val="12"/>
                <w:szCs w:val="12"/>
              </w:rPr>
              <w:t>Not yet assessed</w:t>
            </w:r>
          </w:p>
        </w:tc>
        <w:tc>
          <w:tcPr>
            <w:tcW w:w="4394" w:type="dxa"/>
            <w:tcMar>
              <w:top w:w="40" w:type="dxa"/>
              <w:left w:w="60" w:type="dxa"/>
              <w:bottom w:w="40" w:type="dxa"/>
              <w:right w:w="60" w:type="dxa"/>
            </w:tcMar>
          </w:tcPr>
          <w:p w14:paraId="050077C3" w14:textId="77777777" w:rsidR="00631FF9" w:rsidRDefault="00631FF9" w:rsidP="00A43D5A">
            <w:pPr>
              <w:spacing w:line="210" w:lineRule="auto"/>
            </w:pPr>
            <w:r>
              <w:rPr>
                <w:sz w:val="12"/>
                <w:szCs w:val="12"/>
              </w:rPr>
              <w:t>Not yet assessed - awaiting WRP review of survey</w:t>
            </w:r>
          </w:p>
        </w:tc>
        <w:tc>
          <w:tcPr>
            <w:tcW w:w="837" w:type="dxa"/>
            <w:shd w:val="clear" w:color="auto" w:fill="ECECEC"/>
            <w:tcMar>
              <w:top w:w="40" w:type="dxa"/>
              <w:left w:w="60" w:type="dxa"/>
              <w:bottom w:w="40" w:type="dxa"/>
              <w:right w:w="60" w:type="dxa"/>
            </w:tcMar>
          </w:tcPr>
          <w:p w14:paraId="7DFF3519" w14:textId="77777777" w:rsidR="00631FF9" w:rsidRDefault="00631FF9" w:rsidP="00A43D5A">
            <w:pPr>
              <w:spacing w:line="210" w:lineRule="auto"/>
              <w:jc w:val="center"/>
            </w:pPr>
            <w:r>
              <w:rPr>
                <w:sz w:val="12"/>
                <w:szCs w:val="12"/>
              </w:rPr>
              <w:t>2 - No change this period</w:t>
            </w:r>
          </w:p>
        </w:tc>
      </w:tr>
      <w:tr w:rsidR="00631FF9" w14:paraId="561B8063" w14:textId="77777777" w:rsidTr="00631FF9">
        <w:tc>
          <w:tcPr>
            <w:tcW w:w="954" w:type="dxa"/>
            <w:shd w:val="clear" w:color="auto" w:fill="F4F8F7"/>
            <w:tcMar>
              <w:top w:w="40" w:type="dxa"/>
              <w:left w:w="60" w:type="dxa"/>
              <w:bottom w:w="40" w:type="dxa"/>
              <w:right w:w="60" w:type="dxa"/>
            </w:tcMar>
          </w:tcPr>
          <w:p w14:paraId="503C5481"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3582AD3C" w14:textId="77777777" w:rsidR="00631FF9" w:rsidRDefault="00631FF9" w:rsidP="00A43D5A">
            <w:pPr>
              <w:spacing w:line="210" w:lineRule="auto"/>
              <w:jc w:val="center"/>
            </w:pPr>
            <w:r>
              <w:rPr>
                <w:sz w:val="12"/>
                <w:szCs w:val="12"/>
              </w:rPr>
              <w:t>2.2.1</w:t>
            </w:r>
          </w:p>
        </w:tc>
        <w:tc>
          <w:tcPr>
            <w:tcW w:w="669" w:type="dxa"/>
            <w:shd w:val="clear" w:color="auto" w:fill="F4F8F7"/>
            <w:tcMar>
              <w:top w:w="40" w:type="dxa"/>
              <w:left w:w="60" w:type="dxa"/>
              <w:bottom w:w="40" w:type="dxa"/>
              <w:right w:w="60" w:type="dxa"/>
            </w:tcMar>
          </w:tcPr>
          <w:p w14:paraId="713C9E80" w14:textId="77777777" w:rsidR="00631FF9" w:rsidRDefault="00631FF9" w:rsidP="00A43D5A">
            <w:pPr>
              <w:spacing w:line="210" w:lineRule="auto"/>
              <w:jc w:val="center"/>
            </w:pPr>
            <w:r>
              <w:rPr>
                <w:b/>
                <w:bCs/>
                <w:sz w:val="12"/>
                <w:szCs w:val="12"/>
              </w:rPr>
              <w:t>B8</w:t>
            </w:r>
          </w:p>
        </w:tc>
        <w:tc>
          <w:tcPr>
            <w:tcW w:w="2843" w:type="dxa"/>
            <w:shd w:val="clear" w:color="auto" w:fill="F4F8F7"/>
            <w:tcMar>
              <w:top w:w="40" w:type="dxa"/>
              <w:left w:w="60" w:type="dxa"/>
              <w:bottom w:w="40" w:type="dxa"/>
              <w:right w:w="60" w:type="dxa"/>
            </w:tcMar>
          </w:tcPr>
          <w:p w14:paraId="3D998E2F" w14:textId="77777777" w:rsidR="00631FF9" w:rsidRDefault="00631FF9" w:rsidP="00A43D5A">
            <w:pPr>
              <w:spacing w:line="210" w:lineRule="auto"/>
            </w:pPr>
            <w:r>
              <w:rPr>
                <w:sz w:val="12"/>
                <w:szCs w:val="12"/>
              </w:rPr>
              <w:t>% of participants indicated that each training was accessible and delivered in a manner that supported their learning (disaggregated by country, gender, age, disability)</w:t>
            </w:r>
          </w:p>
        </w:tc>
        <w:tc>
          <w:tcPr>
            <w:tcW w:w="760" w:type="dxa"/>
            <w:shd w:val="clear" w:color="auto" w:fill="F4F8F7"/>
            <w:tcMar>
              <w:top w:w="40" w:type="dxa"/>
              <w:left w:w="60" w:type="dxa"/>
              <w:bottom w:w="40" w:type="dxa"/>
              <w:right w:w="60" w:type="dxa"/>
            </w:tcMar>
          </w:tcPr>
          <w:p w14:paraId="46F07A50" w14:textId="1A68F1E8"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129135B8" w14:textId="77777777" w:rsidR="00631FF9" w:rsidRDefault="00631FF9" w:rsidP="00A43D5A">
            <w:pPr>
              <w:spacing w:line="210" w:lineRule="auto"/>
            </w:pPr>
            <w:r>
              <w:rPr>
                <w:sz w:val="12"/>
                <w:szCs w:val="12"/>
              </w:rPr>
              <w:t>Not applicable (2025 course complete)</w:t>
            </w:r>
          </w:p>
        </w:tc>
        <w:tc>
          <w:tcPr>
            <w:tcW w:w="2145" w:type="dxa"/>
            <w:shd w:val="clear" w:color="auto" w:fill="F4F8F7"/>
            <w:tcMar>
              <w:top w:w="40" w:type="dxa"/>
              <w:left w:w="60" w:type="dxa"/>
              <w:bottom w:w="40" w:type="dxa"/>
              <w:right w:w="60" w:type="dxa"/>
            </w:tcMar>
          </w:tcPr>
          <w:p w14:paraId="67C68179" w14:textId="0CA6752D" w:rsidR="00631FF9" w:rsidRDefault="00631FF9" w:rsidP="00A43D5A">
            <w:pPr>
              <w:spacing w:line="210" w:lineRule="auto"/>
            </w:pPr>
            <w:r>
              <w:rPr>
                <w:sz w:val="12"/>
                <w:szCs w:val="12"/>
              </w:rPr>
              <w:t xml:space="preserve">100% (Tonga / Kiribati) of BIP-M students placed through WRP reported that the </w:t>
            </w:r>
            <w:r w:rsidR="00080A4A">
              <w:rPr>
                <w:sz w:val="12"/>
                <w:szCs w:val="12"/>
              </w:rPr>
              <w:t>Met Service</w:t>
            </w:r>
            <w:r>
              <w:rPr>
                <w:sz w:val="12"/>
                <w:szCs w:val="12"/>
              </w:rPr>
              <w:t xml:space="preserve"> instructors were helpful, professional, knowledgeable, approachable, supportive and good role models, which ai</w:t>
            </w:r>
          </w:p>
        </w:tc>
        <w:tc>
          <w:tcPr>
            <w:tcW w:w="4394" w:type="dxa"/>
            <w:shd w:val="clear" w:color="auto" w:fill="F4F8F7"/>
            <w:tcMar>
              <w:top w:w="40" w:type="dxa"/>
              <w:left w:w="60" w:type="dxa"/>
              <w:bottom w:w="40" w:type="dxa"/>
              <w:right w:w="60" w:type="dxa"/>
            </w:tcMar>
          </w:tcPr>
          <w:p w14:paraId="4561F08C" w14:textId="77777777" w:rsidR="00631FF9" w:rsidRDefault="00631FF9" w:rsidP="00A43D5A">
            <w:pPr>
              <w:spacing w:line="210" w:lineRule="auto"/>
            </w:pPr>
            <w:r>
              <w:rPr>
                <w:sz w:val="12"/>
                <w:szCs w:val="12"/>
              </w:rPr>
              <w:t>0 (No BIP-M training this year)</w:t>
            </w:r>
          </w:p>
        </w:tc>
        <w:tc>
          <w:tcPr>
            <w:tcW w:w="837" w:type="dxa"/>
            <w:shd w:val="clear" w:color="auto" w:fill="ECECEC"/>
            <w:tcMar>
              <w:top w:w="40" w:type="dxa"/>
              <w:left w:w="60" w:type="dxa"/>
              <w:bottom w:w="40" w:type="dxa"/>
              <w:right w:w="60" w:type="dxa"/>
            </w:tcMar>
          </w:tcPr>
          <w:p w14:paraId="595612C9" w14:textId="77777777" w:rsidR="00631FF9" w:rsidRDefault="00631FF9" w:rsidP="00A43D5A">
            <w:pPr>
              <w:spacing w:line="210" w:lineRule="auto"/>
              <w:jc w:val="center"/>
            </w:pPr>
            <w:r>
              <w:rPr>
                <w:sz w:val="12"/>
                <w:szCs w:val="12"/>
              </w:rPr>
              <w:t>2 - No change this period</w:t>
            </w:r>
          </w:p>
        </w:tc>
      </w:tr>
      <w:tr w:rsidR="00631FF9" w14:paraId="2F391206" w14:textId="77777777" w:rsidTr="00631FF9">
        <w:tc>
          <w:tcPr>
            <w:tcW w:w="954" w:type="dxa"/>
            <w:tcMar>
              <w:top w:w="40" w:type="dxa"/>
              <w:left w:w="60" w:type="dxa"/>
              <w:bottom w:w="40" w:type="dxa"/>
              <w:right w:w="60" w:type="dxa"/>
            </w:tcMar>
          </w:tcPr>
          <w:p w14:paraId="781927DC"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781B1137" w14:textId="77777777" w:rsidR="00631FF9" w:rsidRDefault="00631FF9" w:rsidP="00A43D5A">
            <w:pPr>
              <w:spacing w:line="210" w:lineRule="auto"/>
              <w:jc w:val="center"/>
            </w:pPr>
            <w:r>
              <w:rPr>
                <w:sz w:val="12"/>
                <w:szCs w:val="12"/>
              </w:rPr>
              <w:t>4.2.2</w:t>
            </w:r>
          </w:p>
        </w:tc>
        <w:tc>
          <w:tcPr>
            <w:tcW w:w="669" w:type="dxa"/>
            <w:tcMar>
              <w:top w:w="40" w:type="dxa"/>
              <w:left w:w="60" w:type="dxa"/>
              <w:bottom w:w="40" w:type="dxa"/>
              <w:right w:w="60" w:type="dxa"/>
            </w:tcMar>
          </w:tcPr>
          <w:p w14:paraId="41705335" w14:textId="77777777" w:rsidR="00631FF9" w:rsidRDefault="00631FF9" w:rsidP="00A43D5A">
            <w:pPr>
              <w:spacing w:line="210" w:lineRule="auto"/>
              <w:jc w:val="center"/>
            </w:pPr>
            <w:r>
              <w:rPr>
                <w:b/>
                <w:bCs/>
                <w:sz w:val="12"/>
                <w:szCs w:val="12"/>
              </w:rPr>
              <w:t>B8</w:t>
            </w:r>
          </w:p>
        </w:tc>
        <w:tc>
          <w:tcPr>
            <w:tcW w:w="2843" w:type="dxa"/>
            <w:tcMar>
              <w:top w:w="40" w:type="dxa"/>
              <w:left w:w="60" w:type="dxa"/>
              <w:bottom w:w="40" w:type="dxa"/>
              <w:right w:w="60" w:type="dxa"/>
            </w:tcMar>
          </w:tcPr>
          <w:p w14:paraId="0D34E535" w14:textId="77777777" w:rsidR="00631FF9" w:rsidRDefault="00631FF9" w:rsidP="00A43D5A">
            <w:pPr>
              <w:spacing w:line="210" w:lineRule="auto"/>
            </w:pPr>
            <w:r>
              <w:rPr>
                <w:sz w:val="12"/>
                <w:szCs w:val="12"/>
              </w:rPr>
              <w:t>% of participants indicated that each training was accessible and delivered in a manner that supported their learning (disaggregated by country, gender, age, disability)</w:t>
            </w:r>
          </w:p>
        </w:tc>
        <w:tc>
          <w:tcPr>
            <w:tcW w:w="760" w:type="dxa"/>
            <w:tcMar>
              <w:top w:w="40" w:type="dxa"/>
              <w:left w:w="60" w:type="dxa"/>
              <w:bottom w:w="40" w:type="dxa"/>
              <w:right w:w="60" w:type="dxa"/>
            </w:tcMar>
          </w:tcPr>
          <w:p w14:paraId="4149EAA3" w14:textId="750F180D"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tcMar>
              <w:top w:w="40" w:type="dxa"/>
              <w:left w:w="60" w:type="dxa"/>
              <w:bottom w:w="40" w:type="dxa"/>
              <w:right w:w="60" w:type="dxa"/>
            </w:tcMar>
          </w:tcPr>
          <w:p w14:paraId="4BBB3486" w14:textId="77777777" w:rsidR="00631FF9" w:rsidRDefault="00631FF9" w:rsidP="00A43D5A">
            <w:pPr>
              <w:spacing w:line="210" w:lineRule="auto"/>
            </w:pPr>
            <w:r>
              <w:rPr>
                <w:sz w:val="12"/>
                <w:szCs w:val="12"/>
              </w:rPr>
              <w:t>Not applicable (only continuation of tools in 2026)</w:t>
            </w:r>
          </w:p>
        </w:tc>
        <w:tc>
          <w:tcPr>
            <w:tcW w:w="2145" w:type="dxa"/>
            <w:tcMar>
              <w:top w:w="40" w:type="dxa"/>
              <w:left w:w="60" w:type="dxa"/>
              <w:bottom w:w="40" w:type="dxa"/>
              <w:right w:w="60" w:type="dxa"/>
            </w:tcMar>
          </w:tcPr>
          <w:p w14:paraId="67DAD331" w14:textId="77777777" w:rsidR="00631FF9" w:rsidRDefault="00631FF9" w:rsidP="00A43D5A">
            <w:pPr>
              <w:spacing w:line="210" w:lineRule="auto"/>
            </w:pPr>
            <w:r>
              <w:rPr>
                <w:sz w:val="12"/>
                <w:szCs w:val="12"/>
              </w:rPr>
              <w:t xml:space="preserve">All respondents (100%) agreed that training was accessible in terms of materials, venue, platform, and pace. All respondents (100%) strongly agreed that training was delivered in a way that supported their learning preference. a) informal technical b) severe weather c) In person d) Not accredited e) WMO designated f) Not g) Fiji, Niue, Tonga h) 7f/27m </w:t>
            </w:r>
            <w:proofErr w:type="spellStart"/>
            <w:r>
              <w:rPr>
                <w:sz w:val="12"/>
                <w:szCs w:val="12"/>
              </w:rPr>
              <w:t>i</w:t>
            </w:r>
            <w:proofErr w:type="spellEnd"/>
            <w:r>
              <w:rPr>
                <w:sz w:val="12"/>
                <w:szCs w:val="12"/>
              </w:rPr>
              <w:t>) Not available j) No disabilities identified</w:t>
            </w:r>
          </w:p>
        </w:tc>
        <w:tc>
          <w:tcPr>
            <w:tcW w:w="4394" w:type="dxa"/>
            <w:tcMar>
              <w:top w:w="40" w:type="dxa"/>
              <w:left w:w="60" w:type="dxa"/>
              <w:bottom w:w="40" w:type="dxa"/>
              <w:right w:w="60" w:type="dxa"/>
            </w:tcMar>
          </w:tcPr>
          <w:p w14:paraId="50E4E8D3" w14:textId="77777777" w:rsidR="00631FF9" w:rsidRDefault="00631FF9" w:rsidP="00A43D5A">
            <w:pPr>
              <w:spacing w:line="210" w:lineRule="auto"/>
            </w:pPr>
            <w:r>
              <w:rPr>
                <w:sz w:val="12"/>
                <w:szCs w:val="12"/>
              </w:rPr>
              <w:t>0 (only access to the tools is being provided under this contract)</w:t>
            </w:r>
          </w:p>
        </w:tc>
        <w:tc>
          <w:tcPr>
            <w:tcW w:w="837" w:type="dxa"/>
            <w:shd w:val="clear" w:color="auto" w:fill="ECECEC"/>
            <w:tcMar>
              <w:top w:w="40" w:type="dxa"/>
              <w:left w:w="60" w:type="dxa"/>
              <w:bottom w:w="40" w:type="dxa"/>
              <w:right w:w="60" w:type="dxa"/>
            </w:tcMar>
          </w:tcPr>
          <w:p w14:paraId="78C4C150" w14:textId="77777777" w:rsidR="00631FF9" w:rsidRDefault="00631FF9" w:rsidP="00A43D5A">
            <w:pPr>
              <w:spacing w:line="210" w:lineRule="auto"/>
              <w:jc w:val="center"/>
            </w:pPr>
            <w:r>
              <w:rPr>
                <w:sz w:val="12"/>
                <w:szCs w:val="12"/>
              </w:rPr>
              <w:t>2 - No change this period</w:t>
            </w:r>
          </w:p>
        </w:tc>
      </w:tr>
      <w:tr w:rsidR="00631FF9" w14:paraId="6F292A99" w14:textId="77777777" w:rsidTr="00631FF9">
        <w:tc>
          <w:tcPr>
            <w:tcW w:w="954" w:type="dxa"/>
            <w:shd w:val="clear" w:color="auto" w:fill="F4F8F7"/>
            <w:tcMar>
              <w:top w:w="40" w:type="dxa"/>
              <w:left w:w="60" w:type="dxa"/>
              <w:bottom w:w="40" w:type="dxa"/>
              <w:right w:w="60" w:type="dxa"/>
            </w:tcMar>
          </w:tcPr>
          <w:p w14:paraId="3B7542AD"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1C8BC02A" w14:textId="77777777" w:rsidR="00631FF9" w:rsidRDefault="00631FF9" w:rsidP="00A43D5A">
            <w:pPr>
              <w:spacing w:line="210" w:lineRule="auto"/>
              <w:jc w:val="center"/>
            </w:pPr>
            <w:r>
              <w:rPr>
                <w:sz w:val="12"/>
                <w:szCs w:val="12"/>
              </w:rPr>
              <w:t>2.2.5</w:t>
            </w:r>
          </w:p>
        </w:tc>
        <w:tc>
          <w:tcPr>
            <w:tcW w:w="669" w:type="dxa"/>
            <w:shd w:val="clear" w:color="auto" w:fill="F4F8F7"/>
            <w:tcMar>
              <w:top w:w="40" w:type="dxa"/>
              <w:left w:w="60" w:type="dxa"/>
              <w:bottom w:w="40" w:type="dxa"/>
              <w:right w:w="60" w:type="dxa"/>
            </w:tcMar>
          </w:tcPr>
          <w:p w14:paraId="3857D284" w14:textId="77777777" w:rsidR="00631FF9" w:rsidRDefault="00631FF9" w:rsidP="00A43D5A">
            <w:pPr>
              <w:spacing w:line="210" w:lineRule="auto"/>
              <w:jc w:val="center"/>
            </w:pPr>
            <w:r>
              <w:rPr>
                <w:b/>
                <w:bCs/>
                <w:sz w:val="12"/>
                <w:szCs w:val="12"/>
              </w:rPr>
              <w:t>B9</w:t>
            </w:r>
          </w:p>
        </w:tc>
        <w:tc>
          <w:tcPr>
            <w:tcW w:w="2843" w:type="dxa"/>
            <w:shd w:val="clear" w:color="auto" w:fill="F4F8F7"/>
            <w:tcMar>
              <w:top w:w="40" w:type="dxa"/>
              <w:left w:w="60" w:type="dxa"/>
              <w:bottom w:w="40" w:type="dxa"/>
              <w:right w:w="60" w:type="dxa"/>
            </w:tcMar>
          </w:tcPr>
          <w:p w14:paraId="1C33E1D4" w14:textId="77777777" w:rsidR="00631FF9" w:rsidRDefault="00631FF9" w:rsidP="00A43D5A">
            <w:pPr>
              <w:spacing w:line="210" w:lineRule="auto"/>
            </w:pPr>
            <w:r>
              <w:rPr>
                <w:sz w:val="12"/>
                <w:szCs w:val="12"/>
              </w:rPr>
              <w:t>% of participants reporting increased leadership and technical knowledge and skills</w:t>
            </w:r>
          </w:p>
        </w:tc>
        <w:tc>
          <w:tcPr>
            <w:tcW w:w="760" w:type="dxa"/>
            <w:shd w:val="clear" w:color="auto" w:fill="F4F8F7"/>
            <w:tcMar>
              <w:top w:w="40" w:type="dxa"/>
              <w:left w:w="60" w:type="dxa"/>
              <w:bottom w:w="40" w:type="dxa"/>
              <w:right w:w="60" w:type="dxa"/>
            </w:tcMar>
          </w:tcPr>
          <w:p w14:paraId="0D6B4D9F" w14:textId="1A5BD79B"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688D8ACD" w14:textId="77777777" w:rsidR="00631FF9" w:rsidRDefault="00631FF9" w:rsidP="00A43D5A">
            <w:pPr>
              <w:spacing w:line="210" w:lineRule="auto"/>
            </w:pPr>
            <w:r>
              <w:rPr>
                <w:sz w:val="12"/>
                <w:szCs w:val="12"/>
              </w:rPr>
              <w:t>0.9</w:t>
            </w:r>
          </w:p>
        </w:tc>
        <w:tc>
          <w:tcPr>
            <w:tcW w:w="2145" w:type="dxa"/>
            <w:shd w:val="clear" w:color="auto" w:fill="F4F8F7"/>
            <w:tcMar>
              <w:top w:w="40" w:type="dxa"/>
              <w:left w:w="60" w:type="dxa"/>
              <w:bottom w:w="40" w:type="dxa"/>
              <w:right w:w="60" w:type="dxa"/>
            </w:tcMar>
          </w:tcPr>
          <w:p w14:paraId="1912C39A"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7FE69859" w14:textId="77777777" w:rsidR="00631FF9" w:rsidRDefault="00631FF9" w:rsidP="00A43D5A">
            <w:pPr>
              <w:spacing w:line="210" w:lineRule="auto"/>
            </w:pPr>
            <w:r>
              <w:rPr>
                <w:sz w:val="12"/>
                <w:szCs w:val="12"/>
              </w:rPr>
              <w:t xml:space="preserve">46 of 51 respondents (90%) with matched pre/post data improved their CAP knowledge score; 3 no change, 2 declined. Mean knowledge score rose from 13.8/22 (63%) to 18.6/22 (85%) - a 35% relative increase (+4.8 questions, +22 percentage points). Gains greatest where baselines lowest: Kiribati +47%, RMI +43%, Niue +37%, FSM +33%, PNG +24%. Measured via 22-question pre/post assessment, n=51. Total number of participants = 90 </w:t>
            </w:r>
            <w:proofErr w:type="gramStart"/>
            <w:r>
              <w:rPr>
                <w:sz w:val="12"/>
                <w:szCs w:val="12"/>
              </w:rPr>
              <w:t>a)Formal</w:t>
            </w:r>
            <w:proofErr w:type="gramEnd"/>
            <w:r>
              <w:rPr>
                <w:sz w:val="12"/>
                <w:szCs w:val="12"/>
              </w:rPr>
              <w:t xml:space="preserve"> (technical b) other - Common Alerting Protocol c) in-person d) Not accredited e) WMO designated f) </w:t>
            </w:r>
            <w:proofErr w:type="spellStart"/>
            <w:r>
              <w:rPr>
                <w:sz w:val="12"/>
                <w:szCs w:val="12"/>
              </w:rPr>
              <w:t>REcognised</w:t>
            </w:r>
            <w:proofErr w:type="spellEnd"/>
            <w:r>
              <w:rPr>
                <w:sz w:val="12"/>
                <w:szCs w:val="12"/>
              </w:rPr>
              <w:t xml:space="preserve"> as key international standard for all-hazards, all-media public warning g) FSM, RMI, Kiribati, PNG, Niue h) 90 (61m/29f) - total number of participants </w:t>
            </w:r>
            <w:proofErr w:type="spellStart"/>
            <w:r>
              <w:rPr>
                <w:sz w:val="12"/>
                <w:szCs w:val="12"/>
              </w:rPr>
              <w:t>i</w:t>
            </w:r>
            <w:proofErr w:type="spellEnd"/>
            <w:r>
              <w:rPr>
                <w:sz w:val="12"/>
                <w:szCs w:val="12"/>
              </w:rPr>
              <w:t>) 3 tertiary / 15 older youth / 56 adults / 16 unknown j) 1d</w:t>
            </w:r>
          </w:p>
        </w:tc>
        <w:tc>
          <w:tcPr>
            <w:tcW w:w="837" w:type="dxa"/>
            <w:shd w:val="clear" w:color="auto" w:fill="CDEBD3"/>
            <w:tcMar>
              <w:top w:w="40" w:type="dxa"/>
              <w:left w:w="60" w:type="dxa"/>
              <w:bottom w:w="40" w:type="dxa"/>
              <w:right w:w="60" w:type="dxa"/>
            </w:tcMar>
          </w:tcPr>
          <w:p w14:paraId="4C6F9162" w14:textId="77777777" w:rsidR="00631FF9" w:rsidRDefault="00631FF9" w:rsidP="00A43D5A">
            <w:pPr>
              <w:spacing w:line="210" w:lineRule="auto"/>
              <w:jc w:val="center"/>
            </w:pPr>
            <w:r>
              <w:rPr>
                <w:sz w:val="12"/>
                <w:szCs w:val="12"/>
              </w:rPr>
              <w:t>5- Significant progress</w:t>
            </w:r>
          </w:p>
        </w:tc>
      </w:tr>
      <w:tr w:rsidR="00631FF9" w14:paraId="7B9EF336" w14:textId="77777777" w:rsidTr="00631FF9">
        <w:tc>
          <w:tcPr>
            <w:tcW w:w="954" w:type="dxa"/>
            <w:tcMar>
              <w:top w:w="40" w:type="dxa"/>
              <w:left w:w="60" w:type="dxa"/>
              <w:bottom w:w="40" w:type="dxa"/>
              <w:right w:w="60" w:type="dxa"/>
            </w:tcMar>
          </w:tcPr>
          <w:p w14:paraId="19543329" w14:textId="77777777" w:rsidR="00631FF9" w:rsidRDefault="00631FF9" w:rsidP="00A43D5A">
            <w:pPr>
              <w:spacing w:line="210" w:lineRule="auto"/>
            </w:pPr>
            <w:r>
              <w:rPr>
                <w:sz w:val="12"/>
                <w:szCs w:val="12"/>
              </w:rPr>
              <w:t>KRA 2:  People capability</w:t>
            </w:r>
          </w:p>
        </w:tc>
        <w:tc>
          <w:tcPr>
            <w:tcW w:w="776" w:type="dxa"/>
            <w:tcMar>
              <w:top w:w="40" w:type="dxa"/>
              <w:left w:w="60" w:type="dxa"/>
              <w:bottom w:w="40" w:type="dxa"/>
              <w:right w:w="60" w:type="dxa"/>
            </w:tcMar>
          </w:tcPr>
          <w:p w14:paraId="4E3B5DDF" w14:textId="77777777" w:rsidR="00631FF9" w:rsidRDefault="00631FF9" w:rsidP="00A43D5A">
            <w:pPr>
              <w:spacing w:line="210" w:lineRule="auto"/>
              <w:jc w:val="center"/>
            </w:pPr>
            <w:r>
              <w:rPr>
                <w:sz w:val="12"/>
                <w:szCs w:val="12"/>
              </w:rPr>
              <w:t>2.3.1</w:t>
            </w:r>
          </w:p>
        </w:tc>
        <w:tc>
          <w:tcPr>
            <w:tcW w:w="669" w:type="dxa"/>
            <w:tcMar>
              <w:top w:w="40" w:type="dxa"/>
              <w:left w:w="60" w:type="dxa"/>
              <w:bottom w:w="40" w:type="dxa"/>
              <w:right w:w="60" w:type="dxa"/>
            </w:tcMar>
          </w:tcPr>
          <w:p w14:paraId="568D13C5" w14:textId="77777777" w:rsidR="00631FF9" w:rsidRDefault="00631FF9" w:rsidP="00A43D5A">
            <w:pPr>
              <w:spacing w:line="210" w:lineRule="auto"/>
              <w:jc w:val="center"/>
            </w:pPr>
            <w:r>
              <w:rPr>
                <w:b/>
                <w:bCs/>
                <w:sz w:val="12"/>
                <w:szCs w:val="12"/>
              </w:rPr>
              <w:t>B9</w:t>
            </w:r>
          </w:p>
        </w:tc>
        <w:tc>
          <w:tcPr>
            <w:tcW w:w="2843" w:type="dxa"/>
            <w:tcMar>
              <w:top w:w="40" w:type="dxa"/>
              <w:left w:w="60" w:type="dxa"/>
              <w:bottom w:w="40" w:type="dxa"/>
              <w:right w:w="60" w:type="dxa"/>
            </w:tcMar>
          </w:tcPr>
          <w:p w14:paraId="7D3C4BA6" w14:textId="77777777" w:rsidR="00631FF9" w:rsidRDefault="00631FF9" w:rsidP="00A43D5A">
            <w:pPr>
              <w:spacing w:line="210" w:lineRule="auto"/>
            </w:pPr>
            <w:r>
              <w:rPr>
                <w:sz w:val="12"/>
                <w:szCs w:val="12"/>
              </w:rPr>
              <w:t>% of participants reporting increased leadership and technical knowledge and skills (</w:t>
            </w:r>
            <w:proofErr w:type="spellStart"/>
            <w:r>
              <w:rPr>
                <w:sz w:val="12"/>
                <w:szCs w:val="12"/>
              </w:rPr>
              <w:t>disag</w:t>
            </w:r>
            <w:proofErr w:type="spellEnd"/>
          </w:p>
        </w:tc>
        <w:tc>
          <w:tcPr>
            <w:tcW w:w="760" w:type="dxa"/>
            <w:tcMar>
              <w:top w:w="40" w:type="dxa"/>
              <w:left w:w="60" w:type="dxa"/>
              <w:bottom w:w="40" w:type="dxa"/>
              <w:right w:w="60" w:type="dxa"/>
            </w:tcMar>
          </w:tcPr>
          <w:p w14:paraId="0D2F0C67"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60FB90E0" w14:textId="77777777" w:rsidR="00631FF9" w:rsidRDefault="00631FF9" w:rsidP="00A43D5A">
            <w:pPr>
              <w:spacing w:line="210" w:lineRule="auto"/>
            </w:pPr>
          </w:p>
        </w:tc>
        <w:tc>
          <w:tcPr>
            <w:tcW w:w="2145" w:type="dxa"/>
            <w:tcMar>
              <w:top w:w="40" w:type="dxa"/>
              <w:left w:w="60" w:type="dxa"/>
              <w:bottom w:w="40" w:type="dxa"/>
              <w:right w:w="60" w:type="dxa"/>
            </w:tcMar>
          </w:tcPr>
          <w:p w14:paraId="2DF1C9D4"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2FD8856F" w14:textId="77777777" w:rsidR="00631FF9" w:rsidRDefault="00631FF9" w:rsidP="00A43D5A">
            <w:pPr>
              <w:spacing w:line="210" w:lineRule="auto"/>
            </w:pPr>
            <w:r>
              <w:rPr>
                <w:sz w:val="12"/>
                <w:szCs w:val="12"/>
              </w:rPr>
              <w:t xml:space="preserve">a) Online Community of Practice. Informal, technical b) Asset maintenance, Asset Management, Data Management/portals c) online Survey on Community of Practice was circulated in May 2026. -18 responses from 8 countries -17 rate the sessions useful or very useful -89% say the topics are relevant or extremely relevant -Only 11% have accessed </w:t>
            </w:r>
            <w:proofErr w:type="spellStart"/>
            <w:r>
              <w:rPr>
                <w:sz w:val="12"/>
                <w:szCs w:val="12"/>
              </w:rPr>
              <w:t>Sharepoint</w:t>
            </w:r>
            <w:proofErr w:type="spellEnd"/>
            <w:r>
              <w:rPr>
                <w:sz w:val="12"/>
                <w:szCs w:val="12"/>
              </w:rPr>
              <w:t xml:space="preserve"> learning materials -67% are extremely interested to have online learning modules -56% strongly agree and 39% agree the CoP has helped them grow professionally -83% said they want the CoP to continue long term, 17% said yes but with some changes -10 were able to share an example of how something learned in the CoP helped them at work</w:t>
            </w:r>
          </w:p>
        </w:tc>
        <w:tc>
          <w:tcPr>
            <w:tcW w:w="837" w:type="dxa"/>
            <w:shd w:val="clear" w:color="auto" w:fill="D9F0DE"/>
            <w:tcMar>
              <w:top w:w="40" w:type="dxa"/>
              <w:left w:w="60" w:type="dxa"/>
              <w:bottom w:w="40" w:type="dxa"/>
              <w:right w:w="60" w:type="dxa"/>
            </w:tcMar>
          </w:tcPr>
          <w:p w14:paraId="2083CEBD" w14:textId="77777777" w:rsidR="00631FF9" w:rsidRDefault="00631FF9" w:rsidP="00A43D5A">
            <w:pPr>
              <w:spacing w:line="210" w:lineRule="auto"/>
              <w:jc w:val="center"/>
            </w:pPr>
            <w:r>
              <w:rPr>
                <w:sz w:val="12"/>
                <w:szCs w:val="12"/>
              </w:rPr>
              <w:t>4 - On track</w:t>
            </w:r>
          </w:p>
        </w:tc>
      </w:tr>
      <w:tr w:rsidR="00631FF9" w14:paraId="7009AFAD" w14:textId="77777777" w:rsidTr="00631FF9">
        <w:tc>
          <w:tcPr>
            <w:tcW w:w="954" w:type="dxa"/>
            <w:shd w:val="clear" w:color="auto" w:fill="F4F8F7"/>
            <w:tcMar>
              <w:top w:w="40" w:type="dxa"/>
              <w:left w:w="60" w:type="dxa"/>
              <w:bottom w:w="40" w:type="dxa"/>
              <w:right w:w="60" w:type="dxa"/>
            </w:tcMar>
          </w:tcPr>
          <w:p w14:paraId="1BE5548F" w14:textId="77777777" w:rsidR="00631FF9" w:rsidRDefault="00631FF9" w:rsidP="00A43D5A">
            <w:pPr>
              <w:spacing w:line="210" w:lineRule="auto"/>
            </w:pPr>
            <w:r>
              <w:rPr>
                <w:sz w:val="12"/>
                <w:szCs w:val="12"/>
              </w:rPr>
              <w:t>KRA 2:  People capability</w:t>
            </w:r>
          </w:p>
        </w:tc>
        <w:tc>
          <w:tcPr>
            <w:tcW w:w="776" w:type="dxa"/>
            <w:shd w:val="clear" w:color="auto" w:fill="F4F8F7"/>
            <w:tcMar>
              <w:top w:w="40" w:type="dxa"/>
              <w:left w:w="60" w:type="dxa"/>
              <w:bottom w:w="40" w:type="dxa"/>
              <w:right w:w="60" w:type="dxa"/>
            </w:tcMar>
          </w:tcPr>
          <w:p w14:paraId="47E9A1D4" w14:textId="77777777" w:rsidR="00631FF9" w:rsidRDefault="00631FF9" w:rsidP="00A43D5A">
            <w:pPr>
              <w:spacing w:line="210" w:lineRule="auto"/>
              <w:jc w:val="center"/>
            </w:pPr>
            <w:r>
              <w:rPr>
                <w:sz w:val="12"/>
                <w:szCs w:val="12"/>
              </w:rPr>
              <w:t>2.2.1</w:t>
            </w:r>
          </w:p>
        </w:tc>
        <w:tc>
          <w:tcPr>
            <w:tcW w:w="669" w:type="dxa"/>
            <w:shd w:val="clear" w:color="auto" w:fill="F4F8F7"/>
            <w:tcMar>
              <w:top w:w="40" w:type="dxa"/>
              <w:left w:w="60" w:type="dxa"/>
              <w:bottom w:w="40" w:type="dxa"/>
              <w:right w:w="60" w:type="dxa"/>
            </w:tcMar>
          </w:tcPr>
          <w:p w14:paraId="68F21E7A" w14:textId="77777777" w:rsidR="00631FF9" w:rsidRDefault="00631FF9" w:rsidP="00A43D5A">
            <w:pPr>
              <w:spacing w:line="210" w:lineRule="auto"/>
              <w:jc w:val="center"/>
            </w:pPr>
            <w:r>
              <w:rPr>
                <w:b/>
                <w:bCs/>
                <w:sz w:val="12"/>
                <w:szCs w:val="12"/>
              </w:rPr>
              <w:t>B9</w:t>
            </w:r>
          </w:p>
        </w:tc>
        <w:tc>
          <w:tcPr>
            <w:tcW w:w="2843" w:type="dxa"/>
            <w:shd w:val="clear" w:color="auto" w:fill="F4F8F7"/>
            <w:tcMar>
              <w:top w:w="40" w:type="dxa"/>
              <w:left w:w="60" w:type="dxa"/>
              <w:bottom w:w="40" w:type="dxa"/>
              <w:right w:w="60" w:type="dxa"/>
            </w:tcMar>
          </w:tcPr>
          <w:p w14:paraId="2B880DB5" w14:textId="77777777" w:rsidR="00631FF9" w:rsidRDefault="00631FF9" w:rsidP="00A43D5A">
            <w:pPr>
              <w:spacing w:line="210" w:lineRule="auto"/>
            </w:pPr>
            <w:r>
              <w:rPr>
                <w:sz w:val="12"/>
                <w:szCs w:val="12"/>
              </w:rPr>
              <w:t>% of participants reporting increased leadership and technical knowledge and skills (disaggregated by type of capability strengthening, accredited, non-accredited, country, gender, age, disability)</w:t>
            </w:r>
          </w:p>
        </w:tc>
        <w:tc>
          <w:tcPr>
            <w:tcW w:w="760" w:type="dxa"/>
            <w:shd w:val="clear" w:color="auto" w:fill="F4F8F7"/>
            <w:tcMar>
              <w:top w:w="40" w:type="dxa"/>
              <w:left w:w="60" w:type="dxa"/>
              <w:bottom w:w="40" w:type="dxa"/>
              <w:right w:w="60" w:type="dxa"/>
            </w:tcMar>
          </w:tcPr>
          <w:p w14:paraId="1D829500" w14:textId="77777777" w:rsidR="00631FF9" w:rsidRDefault="00631FF9" w:rsidP="00A43D5A">
            <w:pPr>
              <w:spacing w:line="210" w:lineRule="auto"/>
              <w:jc w:val="center"/>
            </w:pPr>
            <w:r>
              <w:rPr>
                <w:sz w:val="12"/>
                <w:szCs w:val="12"/>
              </w:rPr>
              <w:t>BoM</w:t>
            </w:r>
          </w:p>
        </w:tc>
        <w:tc>
          <w:tcPr>
            <w:tcW w:w="1773" w:type="dxa"/>
            <w:shd w:val="clear" w:color="auto" w:fill="F4F8F7"/>
            <w:tcMar>
              <w:top w:w="40" w:type="dxa"/>
              <w:left w:w="60" w:type="dxa"/>
              <w:bottom w:w="40" w:type="dxa"/>
              <w:right w:w="60" w:type="dxa"/>
            </w:tcMar>
          </w:tcPr>
          <w:p w14:paraId="359AD5FA"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100F9B69" w14:textId="77777777" w:rsidR="00631FF9" w:rsidRDefault="00631FF9" w:rsidP="00A43D5A">
            <w:pPr>
              <w:spacing w:line="210" w:lineRule="auto"/>
            </w:pPr>
            <w:r>
              <w:rPr>
                <w:sz w:val="12"/>
                <w:szCs w:val="12"/>
              </w:rPr>
              <w:t>Not yet assessed</w:t>
            </w:r>
          </w:p>
        </w:tc>
        <w:tc>
          <w:tcPr>
            <w:tcW w:w="4394" w:type="dxa"/>
            <w:shd w:val="clear" w:color="auto" w:fill="F4F8F7"/>
            <w:tcMar>
              <w:top w:w="40" w:type="dxa"/>
              <w:left w:w="60" w:type="dxa"/>
              <w:bottom w:w="40" w:type="dxa"/>
              <w:right w:w="60" w:type="dxa"/>
            </w:tcMar>
          </w:tcPr>
          <w:p w14:paraId="41C9B87A" w14:textId="77777777" w:rsidR="00631FF9" w:rsidRDefault="00631FF9" w:rsidP="00A43D5A">
            <w:pPr>
              <w:spacing w:line="210" w:lineRule="auto"/>
            </w:pPr>
            <w:r>
              <w:rPr>
                <w:sz w:val="12"/>
                <w:szCs w:val="12"/>
              </w:rPr>
              <w:t>Not yet assessed - awaiting WRP review of survey</w:t>
            </w:r>
          </w:p>
        </w:tc>
        <w:tc>
          <w:tcPr>
            <w:tcW w:w="837" w:type="dxa"/>
            <w:shd w:val="clear" w:color="auto" w:fill="ECECEC"/>
            <w:tcMar>
              <w:top w:w="40" w:type="dxa"/>
              <w:left w:w="60" w:type="dxa"/>
              <w:bottom w:w="40" w:type="dxa"/>
              <w:right w:w="60" w:type="dxa"/>
            </w:tcMar>
          </w:tcPr>
          <w:p w14:paraId="72B6F609" w14:textId="77777777" w:rsidR="00631FF9" w:rsidRDefault="00631FF9" w:rsidP="00A43D5A">
            <w:pPr>
              <w:spacing w:line="210" w:lineRule="auto"/>
              <w:jc w:val="center"/>
            </w:pPr>
            <w:r>
              <w:rPr>
                <w:sz w:val="12"/>
                <w:szCs w:val="12"/>
              </w:rPr>
              <w:t>2 - No change this period</w:t>
            </w:r>
          </w:p>
        </w:tc>
      </w:tr>
      <w:tr w:rsidR="00631FF9" w14:paraId="3E28505B" w14:textId="77777777" w:rsidTr="00631FF9">
        <w:tc>
          <w:tcPr>
            <w:tcW w:w="954" w:type="dxa"/>
            <w:tcMar>
              <w:top w:w="40" w:type="dxa"/>
              <w:left w:w="60" w:type="dxa"/>
              <w:bottom w:w="40" w:type="dxa"/>
              <w:right w:w="60" w:type="dxa"/>
            </w:tcMar>
          </w:tcPr>
          <w:p w14:paraId="3EA57C27" w14:textId="77777777" w:rsidR="00631FF9" w:rsidRDefault="00631FF9" w:rsidP="00A43D5A">
            <w:pPr>
              <w:spacing w:line="210" w:lineRule="auto"/>
            </w:pPr>
            <w:r>
              <w:rPr>
                <w:sz w:val="12"/>
                <w:szCs w:val="12"/>
              </w:rPr>
              <w:t>KRA 4:  Forecast &amp; warning production</w:t>
            </w:r>
          </w:p>
        </w:tc>
        <w:tc>
          <w:tcPr>
            <w:tcW w:w="776" w:type="dxa"/>
            <w:tcMar>
              <w:top w:w="40" w:type="dxa"/>
              <w:left w:w="60" w:type="dxa"/>
              <w:bottom w:w="40" w:type="dxa"/>
              <w:right w:w="60" w:type="dxa"/>
            </w:tcMar>
          </w:tcPr>
          <w:p w14:paraId="6D98CB31" w14:textId="77777777" w:rsidR="00631FF9" w:rsidRDefault="00631FF9" w:rsidP="00A43D5A">
            <w:pPr>
              <w:spacing w:line="210" w:lineRule="auto"/>
              <w:jc w:val="center"/>
            </w:pPr>
            <w:r>
              <w:rPr>
                <w:sz w:val="12"/>
                <w:szCs w:val="12"/>
              </w:rPr>
              <w:t>4.2.4</w:t>
            </w:r>
          </w:p>
        </w:tc>
        <w:tc>
          <w:tcPr>
            <w:tcW w:w="669" w:type="dxa"/>
            <w:tcMar>
              <w:top w:w="40" w:type="dxa"/>
              <w:left w:w="60" w:type="dxa"/>
              <w:bottom w:w="40" w:type="dxa"/>
              <w:right w:w="60" w:type="dxa"/>
            </w:tcMar>
          </w:tcPr>
          <w:p w14:paraId="19B80DA4" w14:textId="77777777" w:rsidR="00631FF9" w:rsidRDefault="00631FF9" w:rsidP="00A43D5A">
            <w:pPr>
              <w:spacing w:line="210" w:lineRule="auto"/>
              <w:jc w:val="center"/>
            </w:pPr>
            <w:r>
              <w:rPr>
                <w:b/>
                <w:bCs/>
                <w:sz w:val="12"/>
                <w:szCs w:val="12"/>
              </w:rPr>
              <w:t>B9</w:t>
            </w:r>
          </w:p>
        </w:tc>
        <w:tc>
          <w:tcPr>
            <w:tcW w:w="2843" w:type="dxa"/>
            <w:tcMar>
              <w:top w:w="40" w:type="dxa"/>
              <w:left w:w="60" w:type="dxa"/>
              <w:bottom w:w="40" w:type="dxa"/>
              <w:right w:w="60" w:type="dxa"/>
            </w:tcMar>
          </w:tcPr>
          <w:p w14:paraId="44F0035A" w14:textId="77777777" w:rsidR="00631FF9" w:rsidRDefault="00631FF9" w:rsidP="00A43D5A">
            <w:pPr>
              <w:spacing w:line="210" w:lineRule="auto"/>
            </w:pPr>
            <w:r>
              <w:rPr>
                <w:sz w:val="12"/>
                <w:szCs w:val="12"/>
              </w:rPr>
              <w:t>% of participants reporting increased leadership and technical knowledge and skills (</w:t>
            </w:r>
            <w:proofErr w:type="spellStart"/>
            <w:r>
              <w:rPr>
                <w:sz w:val="12"/>
                <w:szCs w:val="12"/>
              </w:rPr>
              <w:t>disag</w:t>
            </w:r>
            <w:proofErr w:type="spellEnd"/>
          </w:p>
        </w:tc>
        <w:tc>
          <w:tcPr>
            <w:tcW w:w="760" w:type="dxa"/>
            <w:tcMar>
              <w:top w:w="40" w:type="dxa"/>
              <w:left w:w="60" w:type="dxa"/>
              <w:bottom w:w="40" w:type="dxa"/>
              <w:right w:w="60" w:type="dxa"/>
            </w:tcMar>
          </w:tcPr>
          <w:p w14:paraId="46BD6511"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6ADB210E" w14:textId="77777777" w:rsidR="00631FF9" w:rsidRDefault="00631FF9" w:rsidP="00A43D5A">
            <w:pPr>
              <w:spacing w:line="210" w:lineRule="auto"/>
            </w:pPr>
          </w:p>
        </w:tc>
        <w:tc>
          <w:tcPr>
            <w:tcW w:w="2145" w:type="dxa"/>
            <w:tcMar>
              <w:top w:w="40" w:type="dxa"/>
              <w:left w:w="60" w:type="dxa"/>
              <w:bottom w:w="40" w:type="dxa"/>
              <w:right w:w="60" w:type="dxa"/>
            </w:tcMar>
          </w:tcPr>
          <w:p w14:paraId="738FF4CB"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74AF005C" w14:textId="77777777" w:rsidR="00631FF9" w:rsidRDefault="00631FF9" w:rsidP="00A43D5A">
            <w:pPr>
              <w:spacing w:line="210" w:lineRule="auto"/>
            </w:pPr>
            <w:r>
              <w:rPr>
                <w:sz w:val="12"/>
                <w:szCs w:val="12"/>
              </w:rPr>
              <w:t>a) Informal on-the-job training on sensor deployment and EIA considerations b) Asset maintenance, forecasting, sustainability c) in-person d-</w:t>
            </w:r>
            <w:proofErr w:type="gramStart"/>
            <w:r>
              <w:rPr>
                <w:sz w:val="12"/>
                <w:szCs w:val="12"/>
              </w:rPr>
              <w:t>f)not</w:t>
            </w:r>
            <w:proofErr w:type="gramEnd"/>
            <w:r>
              <w:rPr>
                <w:sz w:val="12"/>
                <w:szCs w:val="12"/>
              </w:rPr>
              <w:t xml:space="preserve"> accredited-recognised g) Tokelau h) 1 female/ 3 male</w:t>
            </w:r>
          </w:p>
        </w:tc>
        <w:tc>
          <w:tcPr>
            <w:tcW w:w="837" w:type="dxa"/>
            <w:shd w:val="clear" w:color="auto" w:fill="FFE9C7"/>
            <w:tcMar>
              <w:top w:w="40" w:type="dxa"/>
              <w:left w:w="60" w:type="dxa"/>
              <w:bottom w:w="40" w:type="dxa"/>
              <w:right w:w="60" w:type="dxa"/>
            </w:tcMar>
          </w:tcPr>
          <w:p w14:paraId="78ADC9EC" w14:textId="77777777" w:rsidR="00631FF9" w:rsidRDefault="00631FF9" w:rsidP="00A43D5A">
            <w:pPr>
              <w:spacing w:line="210" w:lineRule="auto"/>
              <w:jc w:val="center"/>
            </w:pPr>
            <w:r>
              <w:rPr>
                <w:sz w:val="12"/>
                <w:szCs w:val="12"/>
              </w:rPr>
              <w:t>3 - Some/partial progress</w:t>
            </w:r>
          </w:p>
        </w:tc>
      </w:tr>
      <w:tr w:rsidR="00631FF9" w14:paraId="29BB423A" w14:textId="77777777" w:rsidTr="00631FF9">
        <w:tc>
          <w:tcPr>
            <w:tcW w:w="954" w:type="dxa"/>
            <w:shd w:val="clear" w:color="auto" w:fill="F4F8F7"/>
            <w:tcMar>
              <w:top w:w="40" w:type="dxa"/>
              <w:left w:w="60" w:type="dxa"/>
              <w:bottom w:w="40" w:type="dxa"/>
              <w:right w:w="60" w:type="dxa"/>
            </w:tcMar>
          </w:tcPr>
          <w:p w14:paraId="2B9F8302" w14:textId="77777777" w:rsidR="00631FF9" w:rsidRDefault="00631FF9" w:rsidP="00A43D5A">
            <w:pPr>
              <w:spacing w:line="210" w:lineRule="auto"/>
            </w:pPr>
            <w:r>
              <w:rPr>
                <w:sz w:val="12"/>
                <w:szCs w:val="12"/>
              </w:rPr>
              <w:lastRenderedPageBreak/>
              <w:t>Cross KRA - impact level</w:t>
            </w:r>
          </w:p>
        </w:tc>
        <w:tc>
          <w:tcPr>
            <w:tcW w:w="776" w:type="dxa"/>
            <w:shd w:val="clear" w:color="auto" w:fill="F4F8F7"/>
            <w:tcMar>
              <w:top w:w="40" w:type="dxa"/>
              <w:left w:w="60" w:type="dxa"/>
              <w:bottom w:w="40" w:type="dxa"/>
              <w:right w:w="60" w:type="dxa"/>
            </w:tcMar>
          </w:tcPr>
          <w:p w14:paraId="2171B64D" w14:textId="77777777" w:rsidR="00631FF9" w:rsidRDefault="00631FF9" w:rsidP="00A43D5A">
            <w:pPr>
              <w:spacing w:line="210" w:lineRule="auto"/>
              <w:jc w:val="center"/>
            </w:pPr>
            <w:r>
              <w:rPr>
                <w:sz w:val="12"/>
                <w:szCs w:val="12"/>
              </w:rPr>
              <w:t>Multiple (PMU WRP)</w:t>
            </w:r>
          </w:p>
        </w:tc>
        <w:tc>
          <w:tcPr>
            <w:tcW w:w="669" w:type="dxa"/>
            <w:shd w:val="clear" w:color="auto" w:fill="F4F8F7"/>
            <w:tcMar>
              <w:top w:w="40" w:type="dxa"/>
              <w:left w:w="60" w:type="dxa"/>
              <w:bottom w:w="40" w:type="dxa"/>
              <w:right w:w="60" w:type="dxa"/>
            </w:tcMar>
          </w:tcPr>
          <w:p w14:paraId="226B61E5" w14:textId="77777777" w:rsidR="00631FF9" w:rsidRDefault="00631FF9" w:rsidP="00A43D5A">
            <w:pPr>
              <w:spacing w:line="210" w:lineRule="auto"/>
              <w:jc w:val="center"/>
            </w:pPr>
            <w:r>
              <w:rPr>
                <w:b/>
                <w:bCs/>
                <w:sz w:val="12"/>
                <w:szCs w:val="12"/>
              </w:rPr>
              <w:t>D7</w:t>
            </w:r>
          </w:p>
        </w:tc>
        <w:tc>
          <w:tcPr>
            <w:tcW w:w="2843" w:type="dxa"/>
            <w:shd w:val="clear" w:color="auto" w:fill="F4F8F7"/>
            <w:tcMar>
              <w:top w:w="40" w:type="dxa"/>
              <w:left w:w="60" w:type="dxa"/>
              <w:bottom w:w="40" w:type="dxa"/>
              <w:right w:w="60" w:type="dxa"/>
            </w:tcMar>
          </w:tcPr>
          <w:p w14:paraId="0C975155" w14:textId="77777777" w:rsidR="00631FF9" w:rsidRDefault="00631FF9" w:rsidP="00A43D5A">
            <w:pPr>
              <w:spacing w:line="210" w:lineRule="auto"/>
            </w:pPr>
            <w:r>
              <w:rPr>
                <w:sz w:val="12"/>
                <w:szCs w:val="12"/>
              </w:rPr>
              <w:t>Total number of beneficiaries from WRP activities (community / training-student basis)</w:t>
            </w:r>
          </w:p>
        </w:tc>
        <w:tc>
          <w:tcPr>
            <w:tcW w:w="760" w:type="dxa"/>
            <w:shd w:val="clear" w:color="auto" w:fill="F4F8F7"/>
            <w:tcMar>
              <w:top w:w="40" w:type="dxa"/>
              <w:left w:w="60" w:type="dxa"/>
              <w:bottom w:w="40" w:type="dxa"/>
              <w:right w:w="60" w:type="dxa"/>
            </w:tcMar>
          </w:tcPr>
          <w:p w14:paraId="2417D3C4" w14:textId="77777777" w:rsidR="00631FF9" w:rsidRDefault="00631FF9" w:rsidP="00A43D5A">
            <w:pPr>
              <w:spacing w:line="210" w:lineRule="auto"/>
              <w:jc w:val="center"/>
            </w:pPr>
            <w:r>
              <w:rPr>
                <w:sz w:val="12"/>
                <w:szCs w:val="12"/>
              </w:rPr>
              <w:t>WRP PMU</w:t>
            </w:r>
          </w:p>
        </w:tc>
        <w:tc>
          <w:tcPr>
            <w:tcW w:w="1773" w:type="dxa"/>
            <w:shd w:val="clear" w:color="auto" w:fill="F4F8F7"/>
            <w:tcMar>
              <w:top w:w="40" w:type="dxa"/>
              <w:left w:w="60" w:type="dxa"/>
              <w:bottom w:w="40" w:type="dxa"/>
              <w:right w:w="60" w:type="dxa"/>
            </w:tcMar>
          </w:tcPr>
          <w:p w14:paraId="4123CE49" w14:textId="77777777" w:rsidR="00631FF9" w:rsidRDefault="00631FF9" w:rsidP="00A43D5A">
            <w:pPr>
              <w:spacing w:line="210" w:lineRule="auto"/>
            </w:pPr>
            <w:r>
              <w:rPr>
                <w:sz w:val="12"/>
                <w:szCs w:val="12"/>
              </w:rPr>
              <w:t>Not Applicable (impact-level count)</w:t>
            </w:r>
          </w:p>
        </w:tc>
        <w:tc>
          <w:tcPr>
            <w:tcW w:w="2145" w:type="dxa"/>
            <w:shd w:val="clear" w:color="auto" w:fill="F4F8F7"/>
            <w:tcMar>
              <w:top w:w="40" w:type="dxa"/>
              <w:left w:w="60" w:type="dxa"/>
              <w:bottom w:w="40" w:type="dxa"/>
              <w:right w:w="60" w:type="dxa"/>
            </w:tcMar>
          </w:tcPr>
          <w:p w14:paraId="15AD9652"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3F6C8C6C" w14:textId="77777777" w:rsidR="00631FF9" w:rsidRDefault="00631FF9" w:rsidP="00A43D5A">
            <w:pPr>
              <w:spacing w:line="210" w:lineRule="auto"/>
            </w:pPr>
            <w:r>
              <w:rPr>
                <w:sz w:val="12"/>
                <w:szCs w:val="12"/>
              </w:rPr>
              <w:t>Community-basis additions this period: ~30 Niue GEDSI participants; COPE launch attendees (Held out: COPE ~1,352 provisional/unvalidated. NOTE: not summable with the institutional basis below, nor with EA community D7 - no single programme total.]</w:t>
            </w:r>
          </w:p>
        </w:tc>
        <w:tc>
          <w:tcPr>
            <w:tcW w:w="837" w:type="dxa"/>
            <w:shd w:val="clear" w:color="auto" w:fill="F2F2F2"/>
            <w:tcMar>
              <w:top w:w="40" w:type="dxa"/>
              <w:left w:w="60" w:type="dxa"/>
              <w:bottom w:w="40" w:type="dxa"/>
              <w:right w:w="60" w:type="dxa"/>
            </w:tcMar>
          </w:tcPr>
          <w:p w14:paraId="4253F3C2" w14:textId="77777777" w:rsidR="00631FF9" w:rsidRDefault="00631FF9" w:rsidP="00A43D5A">
            <w:pPr>
              <w:spacing w:line="210" w:lineRule="auto"/>
              <w:jc w:val="center"/>
            </w:pPr>
            <w:r>
              <w:rPr>
                <w:sz w:val="12"/>
                <w:szCs w:val="12"/>
              </w:rPr>
              <w:t>0 - NA</w:t>
            </w:r>
          </w:p>
        </w:tc>
      </w:tr>
      <w:tr w:rsidR="00631FF9" w14:paraId="04236A49" w14:textId="77777777" w:rsidTr="00631FF9">
        <w:tc>
          <w:tcPr>
            <w:tcW w:w="954" w:type="dxa"/>
            <w:tcMar>
              <w:top w:w="40" w:type="dxa"/>
              <w:left w:w="60" w:type="dxa"/>
              <w:bottom w:w="40" w:type="dxa"/>
              <w:right w:w="60" w:type="dxa"/>
            </w:tcMar>
          </w:tcPr>
          <w:p w14:paraId="0FE8825D" w14:textId="77777777" w:rsidR="00631FF9" w:rsidRDefault="00631FF9" w:rsidP="00A43D5A">
            <w:pPr>
              <w:spacing w:line="210" w:lineRule="auto"/>
            </w:pPr>
            <w:r>
              <w:rPr>
                <w:sz w:val="12"/>
                <w:szCs w:val="12"/>
              </w:rPr>
              <w:t>Cross KRA - impact level</w:t>
            </w:r>
          </w:p>
        </w:tc>
        <w:tc>
          <w:tcPr>
            <w:tcW w:w="776" w:type="dxa"/>
            <w:tcMar>
              <w:top w:w="40" w:type="dxa"/>
              <w:left w:w="60" w:type="dxa"/>
              <w:bottom w:w="40" w:type="dxa"/>
              <w:right w:w="60" w:type="dxa"/>
            </w:tcMar>
          </w:tcPr>
          <w:p w14:paraId="65DDF4B6" w14:textId="77777777" w:rsidR="00631FF9" w:rsidRDefault="00631FF9" w:rsidP="00A43D5A">
            <w:pPr>
              <w:spacing w:line="210" w:lineRule="auto"/>
              <w:jc w:val="center"/>
            </w:pPr>
            <w:r>
              <w:rPr>
                <w:sz w:val="12"/>
                <w:szCs w:val="12"/>
              </w:rPr>
              <w:t>Multiple PMU WRP)</w:t>
            </w:r>
          </w:p>
        </w:tc>
        <w:tc>
          <w:tcPr>
            <w:tcW w:w="669" w:type="dxa"/>
            <w:tcMar>
              <w:top w:w="40" w:type="dxa"/>
              <w:left w:w="60" w:type="dxa"/>
              <w:bottom w:w="40" w:type="dxa"/>
              <w:right w:w="60" w:type="dxa"/>
            </w:tcMar>
          </w:tcPr>
          <w:p w14:paraId="0F01DC89" w14:textId="77777777" w:rsidR="00631FF9" w:rsidRDefault="00631FF9" w:rsidP="00A43D5A">
            <w:pPr>
              <w:spacing w:line="210" w:lineRule="auto"/>
              <w:jc w:val="center"/>
            </w:pPr>
            <w:r>
              <w:rPr>
                <w:b/>
                <w:bCs/>
                <w:sz w:val="12"/>
                <w:szCs w:val="12"/>
              </w:rPr>
              <w:t>D7</w:t>
            </w:r>
          </w:p>
        </w:tc>
        <w:tc>
          <w:tcPr>
            <w:tcW w:w="2843" w:type="dxa"/>
            <w:tcMar>
              <w:top w:w="40" w:type="dxa"/>
              <w:left w:w="60" w:type="dxa"/>
              <w:bottom w:w="40" w:type="dxa"/>
              <w:right w:w="60" w:type="dxa"/>
            </w:tcMar>
          </w:tcPr>
          <w:p w14:paraId="55763542" w14:textId="77777777" w:rsidR="00631FF9" w:rsidRDefault="00631FF9" w:rsidP="00A43D5A">
            <w:pPr>
              <w:spacing w:line="210" w:lineRule="auto"/>
            </w:pPr>
            <w:r>
              <w:rPr>
                <w:sz w:val="12"/>
                <w:szCs w:val="12"/>
              </w:rPr>
              <w:t>Total number of beneficiaries from WRP activities (institutional / director-technical basis)</w:t>
            </w:r>
          </w:p>
        </w:tc>
        <w:tc>
          <w:tcPr>
            <w:tcW w:w="760" w:type="dxa"/>
            <w:tcMar>
              <w:top w:w="40" w:type="dxa"/>
              <w:left w:w="60" w:type="dxa"/>
              <w:bottom w:w="40" w:type="dxa"/>
              <w:right w:w="60" w:type="dxa"/>
            </w:tcMar>
          </w:tcPr>
          <w:p w14:paraId="32E5F560" w14:textId="77777777" w:rsidR="00631FF9" w:rsidRDefault="00631FF9" w:rsidP="00A43D5A">
            <w:pPr>
              <w:spacing w:line="210" w:lineRule="auto"/>
              <w:jc w:val="center"/>
            </w:pPr>
            <w:r>
              <w:rPr>
                <w:sz w:val="12"/>
                <w:szCs w:val="12"/>
              </w:rPr>
              <w:t>WRP PMU</w:t>
            </w:r>
          </w:p>
        </w:tc>
        <w:tc>
          <w:tcPr>
            <w:tcW w:w="1773" w:type="dxa"/>
            <w:tcMar>
              <w:top w:w="40" w:type="dxa"/>
              <w:left w:w="60" w:type="dxa"/>
              <w:bottom w:w="40" w:type="dxa"/>
              <w:right w:w="60" w:type="dxa"/>
            </w:tcMar>
          </w:tcPr>
          <w:p w14:paraId="3B0339E5" w14:textId="77777777" w:rsidR="00631FF9" w:rsidRDefault="00631FF9" w:rsidP="00A43D5A">
            <w:pPr>
              <w:spacing w:line="210" w:lineRule="auto"/>
            </w:pPr>
            <w:r>
              <w:rPr>
                <w:sz w:val="12"/>
                <w:szCs w:val="12"/>
              </w:rPr>
              <w:t>Not Applicable (impact-level count)</w:t>
            </w:r>
          </w:p>
        </w:tc>
        <w:tc>
          <w:tcPr>
            <w:tcW w:w="2145" w:type="dxa"/>
            <w:tcMar>
              <w:top w:w="40" w:type="dxa"/>
              <w:left w:w="60" w:type="dxa"/>
              <w:bottom w:w="40" w:type="dxa"/>
              <w:right w:w="60" w:type="dxa"/>
            </w:tcMar>
          </w:tcPr>
          <w:p w14:paraId="05D0CDC0"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36720422" w14:textId="77777777" w:rsidR="00631FF9" w:rsidRDefault="00631FF9" w:rsidP="00A43D5A">
            <w:pPr>
              <w:spacing w:line="210" w:lineRule="auto"/>
            </w:pPr>
            <w:r>
              <w:rPr>
                <w:sz w:val="12"/>
                <w:szCs w:val="12"/>
              </w:rPr>
              <w:t>Institutional-basis additions this period (deduped): PAGASA 3 + RIC 15-16 + AI-ML workshop 12-17 = 30-36. [range reflects two flagged counts (RIC 15/16; AI 12/17). PAGASA-RIC no-overlap confirmed. AI-workshop cohort overlaps SC4 attendees - never merge with community basis.]</w:t>
            </w:r>
          </w:p>
        </w:tc>
        <w:tc>
          <w:tcPr>
            <w:tcW w:w="837" w:type="dxa"/>
            <w:shd w:val="clear" w:color="auto" w:fill="F2F2F2"/>
            <w:tcMar>
              <w:top w:w="40" w:type="dxa"/>
              <w:left w:w="60" w:type="dxa"/>
              <w:bottom w:w="40" w:type="dxa"/>
              <w:right w:w="60" w:type="dxa"/>
            </w:tcMar>
          </w:tcPr>
          <w:p w14:paraId="4F156DD5" w14:textId="77777777" w:rsidR="00631FF9" w:rsidRDefault="00631FF9" w:rsidP="00A43D5A">
            <w:pPr>
              <w:spacing w:line="210" w:lineRule="auto"/>
              <w:jc w:val="center"/>
            </w:pPr>
            <w:r>
              <w:rPr>
                <w:sz w:val="12"/>
                <w:szCs w:val="12"/>
              </w:rPr>
              <w:t>0 - NA</w:t>
            </w:r>
          </w:p>
        </w:tc>
      </w:tr>
      <w:tr w:rsidR="00631FF9" w14:paraId="40802227" w14:textId="77777777" w:rsidTr="00631FF9">
        <w:tc>
          <w:tcPr>
            <w:tcW w:w="954" w:type="dxa"/>
            <w:shd w:val="clear" w:color="auto" w:fill="F4F8F7"/>
            <w:tcMar>
              <w:top w:w="40" w:type="dxa"/>
              <w:left w:w="60" w:type="dxa"/>
              <w:bottom w:w="40" w:type="dxa"/>
              <w:right w:w="60" w:type="dxa"/>
            </w:tcMar>
          </w:tcPr>
          <w:p w14:paraId="5DB12731" w14:textId="77777777" w:rsidR="00631FF9" w:rsidRDefault="00631FF9" w:rsidP="00A43D5A">
            <w:pPr>
              <w:spacing w:line="210" w:lineRule="auto"/>
            </w:pPr>
            <w:r>
              <w:rPr>
                <w:sz w:val="12"/>
                <w:szCs w:val="12"/>
              </w:rPr>
              <w:t>Cross KRA - impact level</w:t>
            </w:r>
          </w:p>
        </w:tc>
        <w:tc>
          <w:tcPr>
            <w:tcW w:w="776" w:type="dxa"/>
            <w:shd w:val="clear" w:color="auto" w:fill="F4F8F7"/>
            <w:tcMar>
              <w:top w:w="40" w:type="dxa"/>
              <w:left w:w="60" w:type="dxa"/>
              <w:bottom w:w="40" w:type="dxa"/>
              <w:right w:w="60" w:type="dxa"/>
            </w:tcMar>
          </w:tcPr>
          <w:p w14:paraId="7039773D" w14:textId="77777777" w:rsidR="00631FF9" w:rsidRDefault="00631FF9" w:rsidP="00A43D5A">
            <w:pPr>
              <w:spacing w:line="210" w:lineRule="auto"/>
              <w:jc w:val="center"/>
            </w:pPr>
            <w:r>
              <w:rPr>
                <w:sz w:val="12"/>
                <w:szCs w:val="12"/>
              </w:rPr>
              <w:t>4.2.5</w:t>
            </w:r>
          </w:p>
        </w:tc>
        <w:tc>
          <w:tcPr>
            <w:tcW w:w="669" w:type="dxa"/>
            <w:shd w:val="clear" w:color="auto" w:fill="F4F8F7"/>
            <w:tcMar>
              <w:top w:w="40" w:type="dxa"/>
              <w:left w:w="60" w:type="dxa"/>
              <w:bottom w:w="40" w:type="dxa"/>
              <w:right w:w="60" w:type="dxa"/>
            </w:tcMar>
          </w:tcPr>
          <w:p w14:paraId="67A04356" w14:textId="77777777" w:rsidR="00631FF9" w:rsidRDefault="00631FF9" w:rsidP="00A43D5A">
            <w:pPr>
              <w:spacing w:line="210" w:lineRule="auto"/>
              <w:jc w:val="center"/>
            </w:pPr>
            <w:r>
              <w:rPr>
                <w:b/>
                <w:bCs/>
                <w:sz w:val="12"/>
                <w:szCs w:val="12"/>
              </w:rPr>
              <w:t>D7</w:t>
            </w:r>
          </w:p>
        </w:tc>
        <w:tc>
          <w:tcPr>
            <w:tcW w:w="2843" w:type="dxa"/>
            <w:shd w:val="clear" w:color="auto" w:fill="F4F8F7"/>
            <w:tcMar>
              <w:top w:w="40" w:type="dxa"/>
              <w:left w:w="60" w:type="dxa"/>
              <w:bottom w:w="40" w:type="dxa"/>
              <w:right w:w="60" w:type="dxa"/>
            </w:tcMar>
          </w:tcPr>
          <w:p w14:paraId="0A4434E7" w14:textId="77777777" w:rsidR="00631FF9" w:rsidRDefault="00631FF9" w:rsidP="00A43D5A">
            <w:pPr>
              <w:spacing w:line="210" w:lineRule="auto"/>
            </w:pPr>
            <w:r>
              <w:rPr>
                <w:sz w:val="12"/>
                <w:szCs w:val="12"/>
              </w:rPr>
              <w:t>Total number of beneficiaries from WRP activities, disaggregated by KRA (direct/indirect)</w:t>
            </w:r>
          </w:p>
        </w:tc>
        <w:tc>
          <w:tcPr>
            <w:tcW w:w="760" w:type="dxa"/>
            <w:shd w:val="clear" w:color="auto" w:fill="F4F8F7"/>
            <w:tcMar>
              <w:top w:w="40" w:type="dxa"/>
              <w:left w:w="60" w:type="dxa"/>
              <w:bottom w:w="40" w:type="dxa"/>
              <w:right w:w="60" w:type="dxa"/>
            </w:tcMar>
          </w:tcPr>
          <w:p w14:paraId="75AE42A7" w14:textId="77777777" w:rsidR="00631FF9" w:rsidRDefault="00631FF9" w:rsidP="00A43D5A">
            <w:pPr>
              <w:spacing w:line="210" w:lineRule="auto"/>
              <w:jc w:val="center"/>
            </w:pPr>
            <w:r>
              <w:rPr>
                <w:sz w:val="12"/>
                <w:szCs w:val="12"/>
              </w:rPr>
              <w:t>SPC</w:t>
            </w:r>
          </w:p>
        </w:tc>
        <w:tc>
          <w:tcPr>
            <w:tcW w:w="1773" w:type="dxa"/>
            <w:shd w:val="clear" w:color="auto" w:fill="F4F8F7"/>
            <w:tcMar>
              <w:top w:w="40" w:type="dxa"/>
              <w:left w:w="60" w:type="dxa"/>
              <w:bottom w:w="40" w:type="dxa"/>
              <w:right w:w="60" w:type="dxa"/>
            </w:tcMar>
          </w:tcPr>
          <w:p w14:paraId="393FFE79" w14:textId="77777777" w:rsidR="00631FF9" w:rsidRDefault="00631FF9" w:rsidP="00A43D5A">
            <w:pPr>
              <w:spacing w:line="210" w:lineRule="auto"/>
            </w:pPr>
          </w:p>
        </w:tc>
        <w:tc>
          <w:tcPr>
            <w:tcW w:w="2145" w:type="dxa"/>
            <w:shd w:val="clear" w:color="auto" w:fill="F4F8F7"/>
            <w:tcMar>
              <w:top w:w="40" w:type="dxa"/>
              <w:left w:w="60" w:type="dxa"/>
              <w:bottom w:w="40" w:type="dxa"/>
              <w:right w:w="60" w:type="dxa"/>
            </w:tcMar>
          </w:tcPr>
          <w:p w14:paraId="671240E5" w14:textId="77777777" w:rsidR="00631FF9" w:rsidRDefault="00631FF9" w:rsidP="00A43D5A">
            <w:pPr>
              <w:spacing w:line="210" w:lineRule="auto"/>
            </w:pPr>
            <w:r>
              <w:rPr>
                <w:sz w:val="12"/>
                <w:szCs w:val="12"/>
              </w:rPr>
              <w:t>No prior-period entry</w:t>
            </w:r>
          </w:p>
        </w:tc>
        <w:tc>
          <w:tcPr>
            <w:tcW w:w="4394" w:type="dxa"/>
            <w:shd w:val="clear" w:color="auto" w:fill="F4F8F7"/>
            <w:tcMar>
              <w:top w:w="40" w:type="dxa"/>
              <w:left w:w="60" w:type="dxa"/>
              <w:bottom w:w="40" w:type="dxa"/>
              <w:right w:w="60" w:type="dxa"/>
            </w:tcMar>
          </w:tcPr>
          <w:p w14:paraId="42508255" w14:textId="77777777" w:rsidR="00631FF9" w:rsidRDefault="00631FF9" w:rsidP="00A43D5A">
            <w:pPr>
              <w:spacing w:line="210" w:lineRule="auto"/>
            </w:pPr>
            <w:r>
              <w:rPr>
                <w:sz w:val="12"/>
                <w:szCs w:val="12"/>
              </w:rPr>
              <w:t>Direct beneficiaries this period span: 13 country hydrology consultations; 3 regional consultations (Met Directors, DMO Directors, Atoll Water managers); regional LiDAR workshop (NDMO/Lands/Met); LiDAR community awareness in 3 RMI atolls (indirect reach). No counts supplied - request participant headcounts + disaggregation, split direct/indirect per agreed D7 definition.</w:t>
            </w:r>
          </w:p>
        </w:tc>
        <w:tc>
          <w:tcPr>
            <w:tcW w:w="837" w:type="dxa"/>
            <w:shd w:val="clear" w:color="auto" w:fill="F2F2F2"/>
            <w:tcMar>
              <w:top w:w="40" w:type="dxa"/>
              <w:left w:w="60" w:type="dxa"/>
              <w:bottom w:w="40" w:type="dxa"/>
              <w:right w:w="60" w:type="dxa"/>
            </w:tcMar>
          </w:tcPr>
          <w:p w14:paraId="25A4DB5C" w14:textId="77777777" w:rsidR="00631FF9" w:rsidRDefault="00631FF9" w:rsidP="00A43D5A">
            <w:pPr>
              <w:spacing w:line="210" w:lineRule="auto"/>
              <w:jc w:val="center"/>
            </w:pPr>
            <w:r>
              <w:rPr>
                <w:sz w:val="12"/>
                <w:szCs w:val="12"/>
              </w:rPr>
              <w:t>0 - NA</w:t>
            </w:r>
          </w:p>
        </w:tc>
      </w:tr>
      <w:tr w:rsidR="00631FF9" w14:paraId="5836985D" w14:textId="77777777" w:rsidTr="00631FF9">
        <w:tc>
          <w:tcPr>
            <w:tcW w:w="954" w:type="dxa"/>
            <w:tcMar>
              <w:top w:w="40" w:type="dxa"/>
              <w:left w:w="60" w:type="dxa"/>
              <w:bottom w:w="40" w:type="dxa"/>
              <w:right w:w="60" w:type="dxa"/>
            </w:tcMar>
          </w:tcPr>
          <w:p w14:paraId="0EAB01D2" w14:textId="77777777" w:rsidR="00631FF9" w:rsidRDefault="00631FF9" w:rsidP="00A43D5A">
            <w:pPr>
              <w:spacing w:line="210" w:lineRule="auto"/>
            </w:pPr>
            <w:r>
              <w:rPr>
                <w:sz w:val="12"/>
                <w:szCs w:val="12"/>
              </w:rPr>
              <w:t>Cross KRA - impact level</w:t>
            </w:r>
          </w:p>
        </w:tc>
        <w:tc>
          <w:tcPr>
            <w:tcW w:w="776" w:type="dxa"/>
            <w:tcMar>
              <w:top w:w="40" w:type="dxa"/>
              <w:left w:w="60" w:type="dxa"/>
              <w:bottom w:w="40" w:type="dxa"/>
              <w:right w:w="60" w:type="dxa"/>
            </w:tcMar>
          </w:tcPr>
          <w:p w14:paraId="51718BFC" w14:textId="77777777" w:rsidR="00631FF9" w:rsidRDefault="00631FF9" w:rsidP="00A43D5A">
            <w:pPr>
              <w:spacing w:line="210" w:lineRule="auto"/>
              <w:jc w:val="center"/>
            </w:pPr>
            <w:r>
              <w:rPr>
                <w:sz w:val="12"/>
                <w:szCs w:val="12"/>
              </w:rPr>
              <w:t>2.3.1, et al</w:t>
            </w:r>
          </w:p>
        </w:tc>
        <w:tc>
          <w:tcPr>
            <w:tcW w:w="669" w:type="dxa"/>
            <w:tcMar>
              <w:top w:w="40" w:type="dxa"/>
              <w:left w:w="60" w:type="dxa"/>
              <w:bottom w:w="40" w:type="dxa"/>
              <w:right w:w="60" w:type="dxa"/>
            </w:tcMar>
          </w:tcPr>
          <w:p w14:paraId="0C143351" w14:textId="77777777" w:rsidR="00631FF9" w:rsidRDefault="00631FF9" w:rsidP="00A43D5A">
            <w:pPr>
              <w:spacing w:line="210" w:lineRule="auto"/>
              <w:jc w:val="center"/>
            </w:pPr>
            <w:r>
              <w:rPr>
                <w:b/>
                <w:bCs/>
                <w:sz w:val="12"/>
                <w:szCs w:val="12"/>
              </w:rPr>
              <w:t>D7</w:t>
            </w:r>
          </w:p>
        </w:tc>
        <w:tc>
          <w:tcPr>
            <w:tcW w:w="2843" w:type="dxa"/>
            <w:tcMar>
              <w:top w:w="40" w:type="dxa"/>
              <w:left w:w="60" w:type="dxa"/>
              <w:bottom w:w="40" w:type="dxa"/>
              <w:right w:w="60" w:type="dxa"/>
            </w:tcMar>
          </w:tcPr>
          <w:p w14:paraId="7E016C0F" w14:textId="77777777" w:rsidR="00631FF9" w:rsidRDefault="00631FF9" w:rsidP="00A43D5A">
            <w:pPr>
              <w:spacing w:line="210" w:lineRule="auto"/>
            </w:pPr>
            <w:r>
              <w:rPr>
                <w:sz w:val="12"/>
                <w:szCs w:val="12"/>
              </w:rPr>
              <w:t xml:space="preserve">Total number of beneficiaries from WRP activities, </w:t>
            </w:r>
            <w:proofErr w:type="spellStart"/>
            <w:r>
              <w:rPr>
                <w:sz w:val="12"/>
                <w:szCs w:val="12"/>
              </w:rPr>
              <w:t>disagregated</w:t>
            </w:r>
            <w:proofErr w:type="spellEnd"/>
            <w:r>
              <w:rPr>
                <w:sz w:val="12"/>
                <w:szCs w:val="12"/>
              </w:rPr>
              <w:t xml:space="preserve"> by KRA (direct/indirect),</w:t>
            </w:r>
          </w:p>
        </w:tc>
        <w:tc>
          <w:tcPr>
            <w:tcW w:w="760" w:type="dxa"/>
            <w:tcMar>
              <w:top w:w="40" w:type="dxa"/>
              <w:left w:w="60" w:type="dxa"/>
              <w:bottom w:w="40" w:type="dxa"/>
              <w:right w:w="60" w:type="dxa"/>
            </w:tcMar>
          </w:tcPr>
          <w:p w14:paraId="179B8026" w14:textId="77777777" w:rsidR="00631FF9" w:rsidRDefault="00631FF9" w:rsidP="00A43D5A">
            <w:pPr>
              <w:spacing w:line="210" w:lineRule="auto"/>
              <w:jc w:val="center"/>
            </w:pPr>
            <w:r>
              <w:rPr>
                <w:sz w:val="12"/>
                <w:szCs w:val="12"/>
              </w:rPr>
              <w:t>ESNZ</w:t>
            </w:r>
          </w:p>
        </w:tc>
        <w:tc>
          <w:tcPr>
            <w:tcW w:w="1773" w:type="dxa"/>
            <w:tcMar>
              <w:top w:w="40" w:type="dxa"/>
              <w:left w:w="60" w:type="dxa"/>
              <w:bottom w:w="40" w:type="dxa"/>
              <w:right w:w="60" w:type="dxa"/>
            </w:tcMar>
          </w:tcPr>
          <w:p w14:paraId="438FFFA8" w14:textId="77777777" w:rsidR="00631FF9" w:rsidRDefault="00631FF9" w:rsidP="00A43D5A">
            <w:pPr>
              <w:spacing w:line="210" w:lineRule="auto"/>
            </w:pPr>
            <w:r>
              <w:rPr>
                <w:sz w:val="12"/>
                <w:szCs w:val="12"/>
              </w:rPr>
              <w:t>NA</w:t>
            </w:r>
          </w:p>
        </w:tc>
        <w:tc>
          <w:tcPr>
            <w:tcW w:w="2145" w:type="dxa"/>
            <w:tcMar>
              <w:top w:w="40" w:type="dxa"/>
              <w:left w:w="60" w:type="dxa"/>
              <w:bottom w:w="40" w:type="dxa"/>
              <w:right w:w="60" w:type="dxa"/>
            </w:tcMar>
          </w:tcPr>
          <w:p w14:paraId="064F9F4F" w14:textId="77777777" w:rsidR="00631FF9" w:rsidRDefault="00631FF9" w:rsidP="00A43D5A">
            <w:pPr>
              <w:spacing w:line="210" w:lineRule="auto"/>
            </w:pPr>
            <w:r>
              <w:rPr>
                <w:sz w:val="12"/>
                <w:szCs w:val="12"/>
              </w:rPr>
              <w:t>No prior-period entry</w:t>
            </w:r>
          </w:p>
        </w:tc>
        <w:tc>
          <w:tcPr>
            <w:tcW w:w="4394" w:type="dxa"/>
            <w:tcMar>
              <w:top w:w="40" w:type="dxa"/>
              <w:left w:w="60" w:type="dxa"/>
              <w:bottom w:w="40" w:type="dxa"/>
              <w:right w:w="60" w:type="dxa"/>
            </w:tcMar>
          </w:tcPr>
          <w:p w14:paraId="379F53EB" w14:textId="77777777" w:rsidR="00631FF9" w:rsidRDefault="00631FF9" w:rsidP="00A43D5A">
            <w:pPr>
              <w:spacing w:line="210" w:lineRule="auto"/>
            </w:pPr>
            <w:r>
              <w:rPr>
                <w:sz w:val="12"/>
                <w:szCs w:val="12"/>
              </w:rPr>
              <w:t>Direct 42 (active CoP members, in-person/hybrid mentees, on-the-job learning/deployment/support): CK 2 (1F/1M), FJ 6 (6M), KI 3 (3M), NU 2 (1F/1M), PNG 5 (2F/3M), RMI 1 (1M), SI 4 (4M), WS 3 (3M), TV 2 (2M), VU 3 (1F/2M), TK 11 (4F/7M) EDNRE/</w:t>
            </w:r>
            <w:proofErr w:type="spellStart"/>
            <w:r>
              <w:rPr>
                <w:sz w:val="12"/>
                <w:szCs w:val="12"/>
              </w:rPr>
              <w:t>MiCORE</w:t>
            </w:r>
            <w:proofErr w:type="spellEnd"/>
            <w:r>
              <w:rPr>
                <w:sz w:val="12"/>
                <w:szCs w:val="12"/>
              </w:rPr>
              <w:t xml:space="preserve"> staff trained on-the-job for sensor deployment + community engagement. Indirect 85 Tokelau community members informed/consulted on coastal sensor deployment.</w:t>
            </w:r>
          </w:p>
        </w:tc>
        <w:tc>
          <w:tcPr>
            <w:tcW w:w="837" w:type="dxa"/>
            <w:shd w:val="clear" w:color="auto" w:fill="F2F2F2"/>
            <w:tcMar>
              <w:top w:w="40" w:type="dxa"/>
              <w:left w:w="60" w:type="dxa"/>
              <w:bottom w:w="40" w:type="dxa"/>
              <w:right w:w="60" w:type="dxa"/>
            </w:tcMar>
          </w:tcPr>
          <w:p w14:paraId="76633D61" w14:textId="77777777" w:rsidR="00631FF9" w:rsidRDefault="00631FF9" w:rsidP="00A43D5A">
            <w:pPr>
              <w:spacing w:line="210" w:lineRule="auto"/>
              <w:jc w:val="center"/>
            </w:pPr>
            <w:r>
              <w:rPr>
                <w:sz w:val="12"/>
                <w:szCs w:val="12"/>
              </w:rPr>
              <w:t>0 - NA</w:t>
            </w:r>
          </w:p>
        </w:tc>
      </w:tr>
      <w:tr w:rsidR="00631FF9" w14:paraId="78E0F669" w14:textId="77777777" w:rsidTr="00631FF9">
        <w:tc>
          <w:tcPr>
            <w:tcW w:w="954" w:type="dxa"/>
            <w:shd w:val="clear" w:color="auto" w:fill="F4F8F7"/>
            <w:tcMar>
              <w:top w:w="40" w:type="dxa"/>
              <w:left w:w="60" w:type="dxa"/>
              <w:bottom w:w="40" w:type="dxa"/>
              <w:right w:w="60" w:type="dxa"/>
            </w:tcMar>
          </w:tcPr>
          <w:p w14:paraId="418017CE" w14:textId="77777777" w:rsidR="00631FF9" w:rsidRDefault="00631FF9" w:rsidP="00A43D5A">
            <w:pPr>
              <w:spacing w:line="210" w:lineRule="auto"/>
            </w:pPr>
            <w:r>
              <w:rPr>
                <w:sz w:val="12"/>
                <w:szCs w:val="12"/>
              </w:rPr>
              <w:t>Cross KRA - impact level</w:t>
            </w:r>
          </w:p>
        </w:tc>
        <w:tc>
          <w:tcPr>
            <w:tcW w:w="776" w:type="dxa"/>
            <w:shd w:val="clear" w:color="auto" w:fill="F4F8F7"/>
            <w:tcMar>
              <w:top w:w="40" w:type="dxa"/>
              <w:left w:w="60" w:type="dxa"/>
              <w:bottom w:w="40" w:type="dxa"/>
              <w:right w:w="60" w:type="dxa"/>
            </w:tcMar>
          </w:tcPr>
          <w:p w14:paraId="6A1E0284" w14:textId="77777777" w:rsidR="00631FF9" w:rsidRDefault="00631FF9" w:rsidP="00A43D5A">
            <w:pPr>
              <w:spacing w:line="210" w:lineRule="auto"/>
              <w:jc w:val="center"/>
            </w:pPr>
            <w:r>
              <w:rPr>
                <w:sz w:val="12"/>
                <w:szCs w:val="12"/>
              </w:rPr>
              <w:t>NA</w:t>
            </w:r>
          </w:p>
        </w:tc>
        <w:tc>
          <w:tcPr>
            <w:tcW w:w="669" w:type="dxa"/>
            <w:shd w:val="clear" w:color="auto" w:fill="F4F8F7"/>
            <w:tcMar>
              <w:top w:w="40" w:type="dxa"/>
              <w:left w:w="60" w:type="dxa"/>
              <w:bottom w:w="40" w:type="dxa"/>
              <w:right w:w="60" w:type="dxa"/>
            </w:tcMar>
          </w:tcPr>
          <w:p w14:paraId="1C536323" w14:textId="77777777" w:rsidR="00631FF9" w:rsidRDefault="00631FF9" w:rsidP="00A43D5A">
            <w:pPr>
              <w:spacing w:line="210" w:lineRule="auto"/>
              <w:jc w:val="center"/>
            </w:pPr>
            <w:r>
              <w:rPr>
                <w:b/>
                <w:bCs/>
                <w:sz w:val="12"/>
                <w:szCs w:val="12"/>
              </w:rPr>
              <w:t>D7</w:t>
            </w:r>
          </w:p>
        </w:tc>
        <w:tc>
          <w:tcPr>
            <w:tcW w:w="2843" w:type="dxa"/>
            <w:shd w:val="clear" w:color="auto" w:fill="F4F8F7"/>
            <w:tcMar>
              <w:top w:w="40" w:type="dxa"/>
              <w:left w:w="60" w:type="dxa"/>
              <w:bottom w:w="40" w:type="dxa"/>
              <w:right w:w="60" w:type="dxa"/>
            </w:tcMar>
          </w:tcPr>
          <w:p w14:paraId="460EFFBE" w14:textId="77777777" w:rsidR="00631FF9" w:rsidRDefault="00631FF9" w:rsidP="00A43D5A">
            <w:pPr>
              <w:spacing w:line="210" w:lineRule="auto"/>
            </w:pPr>
            <w:r>
              <w:rPr>
                <w:sz w:val="12"/>
                <w:szCs w:val="12"/>
              </w:rPr>
              <w:t xml:space="preserve">Total number of beneficiaries from WRP activities, </w:t>
            </w:r>
            <w:proofErr w:type="spellStart"/>
            <w:r>
              <w:rPr>
                <w:sz w:val="12"/>
                <w:szCs w:val="12"/>
              </w:rPr>
              <w:t>disagregated</w:t>
            </w:r>
            <w:proofErr w:type="spellEnd"/>
            <w:r>
              <w:rPr>
                <w:sz w:val="12"/>
                <w:szCs w:val="12"/>
              </w:rPr>
              <w:t xml:space="preserve"> by KRA (direct/indirect), country, gender, age group and disability (direct only)</w:t>
            </w:r>
          </w:p>
        </w:tc>
        <w:tc>
          <w:tcPr>
            <w:tcW w:w="760" w:type="dxa"/>
            <w:shd w:val="clear" w:color="auto" w:fill="F4F8F7"/>
            <w:tcMar>
              <w:top w:w="40" w:type="dxa"/>
              <w:left w:w="60" w:type="dxa"/>
              <w:bottom w:w="40" w:type="dxa"/>
              <w:right w:w="60" w:type="dxa"/>
            </w:tcMar>
          </w:tcPr>
          <w:p w14:paraId="4876078C" w14:textId="3916CC55" w:rsidR="00631FF9" w:rsidRDefault="00631FF9" w:rsidP="00A43D5A">
            <w:pPr>
              <w:spacing w:line="210" w:lineRule="auto"/>
              <w:jc w:val="center"/>
            </w:pPr>
            <w:r>
              <w:rPr>
                <w:sz w:val="12"/>
                <w:szCs w:val="12"/>
              </w:rPr>
              <w:t xml:space="preserve">NZ </w:t>
            </w:r>
            <w:r w:rsidR="00080A4A">
              <w:rPr>
                <w:sz w:val="12"/>
                <w:szCs w:val="12"/>
              </w:rPr>
              <w:t>Met Service</w:t>
            </w:r>
          </w:p>
        </w:tc>
        <w:tc>
          <w:tcPr>
            <w:tcW w:w="1773" w:type="dxa"/>
            <w:shd w:val="clear" w:color="auto" w:fill="F4F8F7"/>
            <w:tcMar>
              <w:top w:w="40" w:type="dxa"/>
              <w:left w:w="60" w:type="dxa"/>
              <w:bottom w:w="40" w:type="dxa"/>
              <w:right w:w="60" w:type="dxa"/>
            </w:tcMar>
          </w:tcPr>
          <w:p w14:paraId="730C526F" w14:textId="77777777" w:rsidR="00631FF9" w:rsidRDefault="00631FF9" w:rsidP="00A43D5A">
            <w:pPr>
              <w:spacing w:line="210" w:lineRule="auto"/>
            </w:pPr>
            <w:r>
              <w:rPr>
                <w:sz w:val="12"/>
                <w:szCs w:val="12"/>
              </w:rPr>
              <w:t>Direct: 400 Indirect: 13,000,000</w:t>
            </w:r>
          </w:p>
        </w:tc>
        <w:tc>
          <w:tcPr>
            <w:tcW w:w="2145" w:type="dxa"/>
            <w:shd w:val="clear" w:color="auto" w:fill="F4F8F7"/>
            <w:tcMar>
              <w:top w:w="40" w:type="dxa"/>
              <w:left w:w="60" w:type="dxa"/>
              <w:bottom w:w="40" w:type="dxa"/>
              <w:right w:w="60" w:type="dxa"/>
            </w:tcMar>
          </w:tcPr>
          <w:p w14:paraId="3AC35E97" w14:textId="77777777" w:rsidR="00631FF9" w:rsidRDefault="00631FF9" w:rsidP="00A43D5A">
            <w:pPr>
              <w:spacing w:line="210" w:lineRule="auto"/>
            </w:pPr>
            <w:r>
              <w:rPr>
                <w:sz w:val="12"/>
                <w:szCs w:val="12"/>
              </w:rPr>
              <w:t xml:space="preserve">Direct: • Tonga - 17 (2F, 15M from TMS) • Niue - 4 (1F, 3M) • Fiji - 13 (5F, 8M) • Kiribati – 2 (1M, 1F) Meteorologists, hydrologists, technical staff, and support agencies who received relevant training. Indirect: • Tonga – 93,150 people • Niue – 1,710 people • Fiji – 890,150 people </w:t>
            </w:r>
            <w:proofErr w:type="gramStart"/>
            <w:r>
              <w:rPr>
                <w:sz w:val="12"/>
                <w:szCs w:val="12"/>
              </w:rPr>
              <w:t>More timely</w:t>
            </w:r>
            <w:proofErr w:type="gramEnd"/>
            <w:r>
              <w:rPr>
                <w:sz w:val="12"/>
                <w:szCs w:val="12"/>
              </w:rPr>
              <w:t xml:space="preserve"> and more effective weather warnings have been issued in each country, giving the public more time to prepare for or avoid conditions that threaten life and property.</w:t>
            </w:r>
          </w:p>
        </w:tc>
        <w:tc>
          <w:tcPr>
            <w:tcW w:w="4394" w:type="dxa"/>
            <w:shd w:val="clear" w:color="auto" w:fill="F4F8F7"/>
            <w:tcMar>
              <w:top w:w="40" w:type="dxa"/>
              <w:left w:w="60" w:type="dxa"/>
              <w:bottom w:w="40" w:type="dxa"/>
              <w:right w:w="60" w:type="dxa"/>
            </w:tcMar>
          </w:tcPr>
          <w:p w14:paraId="7410A0D7" w14:textId="77777777" w:rsidR="00631FF9" w:rsidRDefault="00631FF9" w:rsidP="00A43D5A">
            <w:pPr>
              <w:spacing w:line="210" w:lineRule="auto"/>
            </w:pPr>
            <w:r>
              <w:rPr>
                <w:sz w:val="12"/>
                <w:szCs w:val="12"/>
              </w:rPr>
              <w:t>Direct TOTAL - 405 (98m / 45f / 262 unknown) Tonga - 40 (29m / 11f) Solomon Islands - 62 (gender unknown) Niue -13 (7m / 6f) Fiji - 13 (8m / 5f) RMI - 12 (11m / 1f) FSM - 21 (19m / 2f) Kiribati - 18 (5m / 13f) PNG - 26 (19m / 7f) Regional - 200 (gender unknown)  Indirect TOTAL - 13,513,688 (6,910,544m / 6,603,144f) Fiji: 937,900 (465,000m / 472,000f) Papua New Guinea: 10,762,826 (5,530,198m / 5,232,628f) Solomon Islands: 838,645 (434,000m / 404,000f) Vanuatu: 300,019 (151,597m / 148,422f) FSM: 113,000 (56,700m / 57,500f) Kiribati: 138,445 (67,100m / 71,300f) RMI: 42,418 (21,728m / 20,690f) Nauru: 12,100 (6147m / 5953f) Palau: 17,614 (9,494m / 8,120 f) Samoa: 220,528 (104,853m / 100,704f) Tonga: 100,179 (48,749m / 51,430f) Tuvalu: 10,643 (5,507m / 5,136f) Cook Islands: 15,040 (7,392m / 7,648m) Niue: 1681 (827m / 854f) Tokelau: 2650 (1,252m / 1,308f)</w:t>
            </w:r>
          </w:p>
        </w:tc>
        <w:tc>
          <w:tcPr>
            <w:tcW w:w="837" w:type="dxa"/>
            <w:shd w:val="clear" w:color="auto" w:fill="F2F2F2"/>
            <w:tcMar>
              <w:top w:w="40" w:type="dxa"/>
              <w:left w:w="60" w:type="dxa"/>
              <w:bottom w:w="40" w:type="dxa"/>
              <w:right w:w="60" w:type="dxa"/>
            </w:tcMar>
          </w:tcPr>
          <w:p w14:paraId="3CF75E14" w14:textId="77777777" w:rsidR="00631FF9" w:rsidRDefault="00631FF9" w:rsidP="00A43D5A">
            <w:pPr>
              <w:spacing w:line="210" w:lineRule="auto"/>
              <w:jc w:val="center"/>
            </w:pPr>
            <w:r>
              <w:rPr>
                <w:sz w:val="12"/>
                <w:szCs w:val="12"/>
              </w:rPr>
              <w:t>0 - NA</w:t>
            </w:r>
          </w:p>
        </w:tc>
      </w:tr>
      <w:tr w:rsidR="00631FF9" w14:paraId="2F0AEB7C" w14:textId="77777777" w:rsidTr="00631FF9">
        <w:tc>
          <w:tcPr>
            <w:tcW w:w="954" w:type="dxa"/>
            <w:tcMar>
              <w:top w:w="40" w:type="dxa"/>
              <w:left w:w="60" w:type="dxa"/>
              <w:bottom w:w="40" w:type="dxa"/>
              <w:right w:w="60" w:type="dxa"/>
            </w:tcMar>
          </w:tcPr>
          <w:p w14:paraId="695A0F7B" w14:textId="77777777" w:rsidR="00631FF9" w:rsidRDefault="00631FF9" w:rsidP="00A43D5A">
            <w:pPr>
              <w:spacing w:line="210" w:lineRule="auto"/>
            </w:pPr>
            <w:r>
              <w:rPr>
                <w:sz w:val="12"/>
                <w:szCs w:val="12"/>
              </w:rPr>
              <w:t>Cross KRA - impact level</w:t>
            </w:r>
          </w:p>
        </w:tc>
        <w:tc>
          <w:tcPr>
            <w:tcW w:w="776" w:type="dxa"/>
            <w:tcMar>
              <w:top w:w="40" w:type="dxa"/>
              <w:left w:w="60" w:type="dxa"/>
              <w:bottom w:w="40" w:type="dxa"/>
              <w:right w:w="60" w:type="dxa"/>
            </w:tcMar>
          </w:tcPr>
          <w:p w14:paraId="3F10CCE8" w14:textId="77777777" w:rsidR="00631FF9" w:rsidRDefault="00631FF9" w:rsidP="00A43D5A">
            <w:pPr>
              <w:spacing w:line="210" w:lineRule="auto"/>
              <w:jc w:val="center"/>
            </w:pPr>
            <w:r>
              <w:rPr>
                <w:sz w:val="12"/>
                <w:szCs w:val="12"/>
              </w:rPr>
              <w:t>Multiple (2.2.1; 4.1.1)</w:t>
            </w:r>
          </w:p>
        </w:tc>
        <w:tc>
          <w:tcPr>
            <w:tcW w:w="669" w:type="dxa"/>
            <w:tcMar>
              <w:top w:w="40" w:type="dxa"/>
              <w:left w:w="60" w:type="dxa"/>
              <w:bottom w:w="40" w:type="dxa"/>
              <w:right w:w="60" w:type="dxa"/>
            </w:tcMar>
          </w:tcPr>
          <w:p w14:paraId="0291B75A" w14:textId="77777777" w:rsidR="00631FF9" w:rsidRDefault="00631FF9" w:rsidP="00A43D5A">
            <w:pPr>
              <w:spacing w:line="210" w:lineRule="auto"/>
              <w:jc w:val="center"/>
            </w:pPr>
            <w:r>
              <w:rPr>
                <w:b/>
                <w:bCs/>
                <w:sz w:val="12"/>
                <w:szCs w:val="12"/>
              </w:rPr>
              <w:t>D7</w:t>
            </w:r>
          </w:p>
        </w:tc>
        <w:tc>
          <w:tcPr>
            <w:tcW w:w="2843" w:type="dxa"/>
            <w:tcMar>
              <w:top w:w="40" w:type="dxa"/>
              <w:left w:w="60" w:type="dxa"/>
              <w:bottom w:w="40" w:type="dxa"/>
              <w:right w:w="60" w:type="dxa"/>
            </w:tcMar>
          </w:tcPr>
          <w:p w14:paraId="2B33ADB8" w14:textId="77777777" w:rsidR="00631FF9" w:rsidRDefault="00631FF9" w:rsidP="00A43D5A">
            <w:pPr>
              <w:spacing w:line="210" w:lineRule="auto"/>
            </w:pPr>
            <w:r>
              <w:rPr>
                <w:sz w:val="12"/>
                <w:szCs w:val="12"/>
              </w:rPr>
              <w:t xml:space="preserve">Total number of beneficiaries from WRP activities, </w:t>
            </w:r>
            <w:proofErr w:type="spellStart"/>
            <w:r>
              <w:rPr>
                <w:sz w:val="12"/>
                <w:szCs w:val="12"/>
              </w:rPr>
              <w:t>disagregated</w:t>
            </w:r>
            <w:proofErr w:type="spellEnd"/>
            <w:r>
              <w:rPr>
                <w:sz w:val="12"/>
                <w:szCs w:val="12"/>
              </w:rPr>
              <w:t xml:space="preserve"> by KRA (direct/indirect), country, gender, age group and disability (direct only)</w:t>
            </w:r>
          </w:p>
        </w:tc>
        <w:tc>
          <w:tcPr>
            <w:tcW w:w="760" w:type="dxa"/>
            <w:tcMar>
              <w:top w:w="40" w:type="dxa"/>
              <w:left w:w="60" w:type="dxa"/>
              <w:bottom w:w="40" w:type="dxa"/>
              <w:right w:w="60" w:type="dxa"/>
            </w:tcMar>
          </w:tcPr>
          <w:p w14:paraId="789C4442" w14:textId="77777777" w:rsidR="00631FF9" w:rsidRDefault="00631FF9" w:rsidP="00A43D5A">
            <w:pPr>
              <w:spacing w:line="210" w:lineRule="auto"/>
              <w:jc w:val="center"/>
            </w:pPr>
            <w:r>
              <w:rPr>
                <w:sz w:val="12"/>
                <w:szCs w:val="12"/>
              </w:rPr>
              <w:t>BoM</w:t>
            </w:r>
          </w:p>
        </w:tc>
        <w:tc>
          <w:tcPr>
            <w:tcW w:w="1773" w:type="dxa"/>
            <w:tcMar>
              <w:top w:w="40" w:type="dxa"/>
              <w:left w:w="60" w:type="dxa"/>
              <w:bottom w:w="40" w:type="dxa"/>
              <w:right w:w="60" w:type="dxa"/>
            </w:tcMar>
          </w:tcPr>
          <w:p w14:paraId="1DF395B5" w14:textId="77777777" w:rsidR="00631FF9" w:rsidRDefault="00631FF9" w:rsidP="00A43D5A">
            <w:pPr>
              <w:spacing w:line="210" w:lineRule="auto"/>
            </w:pPr>
          </w:p>
        </w:tc>
        <w:tc>
          <w:tcPr>
            <w:tcW w:w="2145" w:type="dxa"/>
            <w:tcMar>
              <w:top w:w="40" w:type="dxa"/>
              <w:left w:w="60" w:type="dxa"/>
              <w:bottom w:w="40" w:type="dxa"/>
              <w:right w:w="60" w:type="dxa"/>
            </w:tcMar>
          </w:tcPr>
          <w:p w14:paraId="24C312CD" w14:textId="77777777" w:rsidR="00631FF9" w:rsidRDefault="00631FF9" w:rsidP="00A43D5A">
            <w:pPr>
              <w:spacing w:line="210" w:lineRule="auto"/>
            </w:pPr>
            <w:r>
              <w:rPr>
                <w:sz w:val="12"/>
                <w:szCs w:val="12"/>
              </w:rPr>
              <w:t>3 student total beneficiaries - A) Direct KRA 2, B) Samoa, C) male, D) 20-40, E) disability unknown</w:t>
            </w:r>
          </w:p>
        </w:tc>
        <w:tc>
          <w:tcPr>
            <w:tcW w:w="4394" w:type="dxa"/>
            <w:tcMar>
              <w:top w:w="40" w:type="dxa"/>
              <w:left w:w="60" w:type="dxa"/>
              <w:bottom w:w="40" w:type="dxa"/>
              <w:right w:w="60" w:type="dxa"/>
            </w:tcMar>
          </w:tcPr>
          <w:p w14:paraId="6AB51857" w14:textId="6E2177E5" w:rsidR="00631FF9" w:rsidRDefault="00631FF9" w:rsidP="00A43D5A">
            <w:pPr>
              <w:spacing w:line="210" w:lineRule="auto"/>
            </w:pPr>
            <w:r>
              <w:rPr>
                <w:sz w:val="12"/>
                <w:szCs w:val="12"/>
              </w:rPr>
              <w:t>31 direct beneficiaries this period (all BoM WRP activities): 3 BIP-M students (KRA 2; Fiji, Vanuatu, Samoa; male; 24+) + 28 IFP Nadi workshop participants (KRA 4; 25M/3F; Fiji 8, Samoa 4, Niue/PNG/Solomon/Tonga/Tuvalu/Vanuatu 2 each, Nauru/Cook Is/US/Australia 1 each). Disability not assessed.</w:t>
            </w:r>
          </w:p>
        </w:tc>
        <w:tc>
          <w:tcPr>
            <w:tcW w:w="837" w:type="dxa"/>
            <w:shd w:val="clear" w:color="auto" w:fill="F2F2F2"/>
            <w:tcMar>
              <w:top w:w="40" w:type="dxa"/>
              <w:left w:w="60" w:type="dxa"/>
              <w:bottom w:w="40" w:type="dxa"/>
              <w:right w:w="60" w:type="dxa"/>
            </w:tcMar>
          </w:tcPr>
          <w:p w14:paraId="4073A197" w14:textId="77777777" w:rsidR="00631FF9" w:rsidRDefault="00631FF9" w:rsidP="00A43D5A">
            <w:pPr>
              <w:spacing w:line="210" w:lineRule="auto"/>
              <w:jc w:val="center"/>
            </w:pPr>
            <w:r>
              <w:rPr>
                <w:sz w:val="12"/>
                <w:szCs w:val="12"/>
              </w:rPr>
              <w:t>0 - NA</w:t>
            </w:r>
          </w:p>
        </w:tc>
      </w:tr>
    </w:tbl>
    <w:p w14:paraId="602629C6" w14:textId="77777777" w:rsidR="00055D0F" w:rsidRDefault="00055D0F" w:rsidP="0089064C">
      <w:pPr>
        <w:spacing w:before="140" w:after="60"/>
        <w:rPr>
          <w:b/>
          <w:bCs/>
          <w:color w:val="2E576B"/>
        </w:rPr>
        <w:sectPr w:rsidR="00055D0F" w:rsidSect="00D30959">
          <w:pgSz w:w="16838" w:h="11906" w:orient="landscape"/>
          <w:pgMar w:top="1134" w:right="1134" w:bottom="1134" w:left="1134" w:header="709" w:footer="709" w:gutter="0"/>
          <w:cols w:space="720"/>
          <w:docGrid w:linePitch="360"/>
        </w:sectPr>
      </w:pPr>
    </w:p>
    <w:p w14:paraId="0FE2FB02" w14:textId="1C071B8B" w:rsidR="0089064C" w:rsidRPr="005D49F6" w:rsidRDefault="0089064C" w:rsidP="005D49F6">
      <w:pPr>
        <w:pStyle w:val="Heading2"/>
        <w:rPr>
          <w:rFonts w:ascii="Arial" w:hAnsi="Arial" w:cs="Arial"/>
          <w:b/>
          <w:bCs/>
          <w:color w:val="auto"/>
          <w:sz w:val="24"/>
          <w:szCs w:val="24"/>
        </w:rPr>
      </w:pPr>
      <w:bookmarkStart w:id="29" w:name="_Toc240193137"/>
      <w:r w:rsidRPr="005D49F6">
        <w:rPr>
          <w:rFonts w:ascii="Arial" w:hAnsi="Arial" w:cs="Arial"/>
          <w:b/>
          <w:bCs/>
          <w:color w:val="auto"/>
          <w:sz w:val="24"/>
          <w:szCs w:val="24"/>
        </w:rPr>
        <w:lastRenderedPageBreak/>
        <w:t xml:space="preserve">Appendix Two — </w:t>
      </w:r>
      <w:r w:rsidR="00C43FA8" w:rsidRPr="005D49F6">
        <w:rPr>
          <w:rFonts w:ascii="Arial" w:hAnsi="Arial" w:cs="Arial"/>
          <w:b/>
          <w:bCs/>
          <w:color w:val="auto"/>
          <w:sz w:val="24"/>
          <w:szCs w:val="24"/>
        </w:rPr>
        <w:t>Consolidated Expenditure Register (by activity and cost category) from 2024 to</w:t>
      </w:r>
      <w:r w:rsidRPr="005D49F6">
        <w:rPr>
          <w:rFonts w:ascii="Arial" w:hAnsi="Arial" w:cs="Arial"/>
          <w:b/>
          <w:bCs/>
          <w:color w:val="auto"/>
          <w:sz w:val="24"/>
          <w:szCs w:val="24"/>
        </w:rPr>
        <w:t xml:space="preserve"> 30 June 2026</w:t>
      </w:r>
      <w:bookmarkEnd w:id="29"/>
    </w:p>
    <w:p w14:paraId="45E48FB6" w14:textId="77777777" w:rsidR="00753671" w:rsidRPr="00753671" w:rsidRDefault="00753671" w:rsidP="00753671">
      <w:pPr>
        <w:spacing w:after="160"/>
        <w:rPr>
          <w:sz w:val="12"/>
          <w:szCs w:val="12"/>
        </w:rPr>
      </w:pPr>
      <w:r w:rsidRPr="00753671">
        <w:rPr>
          <w:i/>
          <w:iCs/>
          <w:color w:val="7A7A7A"/>
          <w:sz w:val="15"/>
          <w:szCs w:val="15"/>
        </w:rPr>
        <w:t xml:space="preserve">Line-item expenditure as </w:t>
      </w:r>
      <w:proofErr w:type="gramStart"/>
      <w:r w:rsidRPr="00753671">
        <w:rPr>
          <w:i/>
          <w:iCs/>
          <w:color w:val="7A7A7A"/>
          <w:sz w:val="15"/>
          <w:szCs w:val="15"/>
        </w:rPr>
        <w:t>at</w:t>
      </w:r>
      <w:proofErr w:type="gramEnd"/>
      <w:r w:rsidRPr="00753671">
        <w:rPr>
          <w:i/>
          <w:iCs/>
          <w:color w:val="7A7A7A"/>
          <w:sz w:val="15"/>
          <w:szCs w:val="15"/>
        </w:rPr>
        <w:t xml:space="preserve"> 30 June 2026, drawn entirely from the Consolidated Expenditure Register. Planned budget, total incurred (accrual basis), utilisation and balance of unused funds are the overall (cumulative) position as </w:t>
      </w:r>
      <w:proofErr w:type="gramStart"/>
      <w:r w:rsidRPr="00753671">
        <w:rPr>
          <w:i/>
          <w:iCs/>
          <w:color w:val="7A7A7A"/>
          <w:sz w:val="15"/>
          <w:szCs w:val="15"/>
        </w:rPr>
        <w:t>at</w:t>
      </w:r>
      <w:proofErr w:type="gramEnd"/>
      <w:r w:rsidRPr="00753671">
        <w:rPr>
          <w:i/>
          <w:iCs/>
          <w:color w:val="7A7A7A"/>
          <w:sz w:val="15"/>
          <w:szCs w:val="15"/>
        </w:rPr>
        <w:t xml:space="preserve"> 30 June 2026. All figures are provisional and will be finalised in the 2026 WRP Annual Report.</w:t>
      </w:r>
      <w:r w:rsidRPr="00753671">
        <w:rPr>
          <w:sz w:val="12"/>
          <w:szCs w:val="12"/>
        </w:rPr>
        <w:t xml:space="preserve"> </w:t>
      </w:r>
      <w:r w:rsidRPr="00753671">
        <w:rPr>
          <w:i/>
          <w:iCs/>
          <w:color w:val="7A7A7A"/>
          <w:sz w:val="15"/>
          <w:szCs w:val="15"/>
        </w:rPr>
        <w:t xml:space="preserve">The Utilisation % column is shaded to show how far each budget line has been drawn down against its planned budget as </w:t>
      </w:r>
      <w:proofErr w:type="gramStart"/>
      <w:r w:rsidRPr="00753671">
        <w:rPr>
          <w:i/>
          <w:iCs/>
          <w:color w:val="7A7A7A"/>
          <w:sz w:val="15"/>
          <w:szCs w:val="15"/>
        </w:rPr>
        <w:t>at</w:t>
      </w:r>
      <w:proofErr w:type="gramEnd"/>
      <w:r w:rsidRPr="00753671">
        <w:rPr>
          <w:i/>
          <w:iCs/>
          <w:color w:val="7A7A7A"/>
          <w:sz w:val="15"/>
          <w:szCs w:val="15"/>
        </w:rPr>
        <w:t xml:space="preserve"> 30 June 2026: green (80% or above), light green (50–79%), amber (30–49%), light red (below 30%) and grey (0%, nil incurred). The shading is a visual aid only. A low (red) figure is not necessarily a concern — it may reflect timing, such as a contract still in negotiation or an activity sequenced for later in the programme — and a high (green) figure is not necessarily positive if delivery has run ahead of need. Read alongside the Balance of unused funds column and the Value for Money and Financial Performance sections.</w:t>
      </w:r>
    </w:p>
    <w:tbl>
      <w:tblPr>
        <w:tblW w:w="14739"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564"/>
        <w:gridCol w:w="720"/>
        <w:gridCol w:w="900"/>
        <w:gridCol w:w="4050"/>
        <w:gridCol w:w="2100"/>
        <w:gridCol w:w="1660"/>
        <w:gridCol w:w="1660"/>
        <w:gridCol w:w="900"/>
        <w:gridCol w:w="2185"/>
      </w:tblGrid>
      <w:tr w:rsidR="00C56197" w14:paraId="4B2AF95A" w14:textId="77777777" w:rsidTr="00453726">
        <w:trPr>
          <w:tblHeader/>
        </w:trPr>
        <w:tc>
          <w:tcPr>
            <w:tcW w:w="564" w:type="dxa"/>
            <w:shd w:val="clear" w:color="auto" w:fill="2E576B"/>
            <w:tcMar>
              <w:top w:w="40" w:type="dxa"/>
              <w:left w:w="60" w:type="dxa"/>
              <w:bottom w:w="40" w:type="dxa"/>
              <w:right w:w="60" w:type="dxa"/>
            </w:tcMar>
            <w:vAlign w:val="center"/>
          </w:tcPr>
          <w:p w14:paraId="0C4C432E" w14:textId="77777777" w:rsidR="00C56197" w:rsidRDefault="00C56197" w:rsidP="00B73849">
            <w:r>
              <w:rPr>
                <w:b/>
                <w:bCs/>
                <w:color w:val="FFFFFF"/>
                <w:sz w:val="13"/>
                <w:szCs w:val="13"/>
              </w:rPr>
              <w:t>KRA</w:t>
            </w:r>
          </w:p>
        </w:tc>
        <w:tc>
          <w:tcPr>
            <w:tcW w:w="720" w:type="dxa"/>
            <w:shd w:val="clear" w:color="auto" w:fill="2E576B"/>
            <w:tcMar>
              <w:top w:w="40" w:type="dxa"/>
              <w:left w:w="60" w:type="dxa"/>
              <w:bottom w:w="40" w:type="dxa"/>
              <w:right w:w="60" w:type="dxa"/>
            </w:tcMar>
            <w:vAlign w:val="center"/>
          </w:tcPr>
          <w:p w14:paraId="64B9E37F" w14:textId="77777777" w:rsidR="00C56197" w:rsidRDefault="00C56197" w:rsidP="00B73849">
            <w:r>
              <w:rPr>
                <w:b/>
                <w:bCs/>
                <w:color w:val="FFFFFF"/>
                <w:sz w:val="13"/>
                <w:szCs w:val="13"/>
              </w:rPr>
              <w:t>Activity #</w:t>
            </w:r>
          </w:p>
        </w:tc>
        <w:tc>
          <w:tcPr>
            <w:tcW w:w="900" w:type="dxa"/>
            <w:shd w:val="clear" w:color="auto" w:fill="2E576B"/>
            <w:tcMar>
              <w:top w:w="40" w:type="dxa"/>
              <w:left w:w="60" w:type="dxa"/>
              <w:bottom w:w="40" w:type="dxa"/>
              <w:right w:w="60" w:type="dxa"/>
            </w:tcMar>
            <w:vAlign w:val="center"/>
          </w:tcPr>
          <w:p w14:paraId="4A596A49" w14:textId="77777777" w:rsidR="00C56197" w:rsidRDefault="00C56197" w:rsidP="00B73849">
            <w:r>
              <w:rPr>
                <w:b/>
                <w:bCs/>
                <w:color w:val="FFFFFF"/>
                <w:sz w:val="13"/>
                <w:szCs w:val="13"/>
              </w:rPr>
              <w:t>EA</w:t>
            </w:r>
          </w:p>
        </w:tc>
        <w:tc>
          <w:tcPr>
            <w:tcW w:w="4050" w:type="dxa"/>
            <w:shd w:val="clear" w:color="auto" w:fill="2E576B"/>
            <w:tcMar>
              <w:top w:w="40" w:type="dxa"/>
              <w:left w:w="60" w:type="dxa"/>
              <w:bottom w:w="40" w:type="dxa"/>
              <w:right w:w="60" w:type="dxa"/>
            </w:tcMar>
            <w:vAlign w:val="center"/>
          </w:tcPr>
          <w:p w14:paraId="634F429E" w14:textId="77777777" w:rsidR="00C56197" w:rsidRDefault="00C56197" w:rsidP="00B73849">
            <w:r>
              <w:rPr>
                <w:b/>
                <w:bCs/>
                <w:color w:val="FFFFFF"/>
                <w:sz w:val="13"/>
                <w:szCs w:val="13"/>
              </w:rPr>
              <w:t>Project / activity</w:t>
            </w:r>
          </w:p>
        </w:tc>
        <w:tc>
          <w:tcPr>
            <w:tcW w:w="2100" w:type="dxa"/>
            <w:shd w:val="clear" w:color="auto" w:fill="2E576B"/>
            <w:tcMar>
              <w:top w:w="40" w:type="dxa"/>
              <w:left w:w="60" w:type="dxa"/>
              <w:bottom w:w="40" w:type="dxa"/>
              <w:right w:w="60" w:type="dxa"/>
            </w:tcMar>
            <w:vAlign w:val="center"/>
          </w:tcPr>
          <w:p w14:paraId="72BB87E7" w14:textId="77777777" w:rsidR="00C56197" w:rsidRDefault="00C56197" w:rsidP="00B73849">
            <w:r>
              <w:rPr>
                <w:b/>
                <w:bCs/>
                <w:color w:val="FFFFFF"/>
                <w:sz w:val="13"/>
                <w:szCs w:val="13"/>
              </w:rPr>
              <w:t>Cost category</w:t>
            </w:r>
          </w:p>
        </w:tc>
        <w:tc>
          <w:tcPr>
            <w:tcW w:w="1660" w:type="dxa"/>
            <w:shd w:val="clear" w:color="auto" w:fill="2E576B"/>
            <w:tcMar>
              <w:top w:w="40" w:type="dxa"/>
              <w:left w:w="60" w:type="dxa"/>
              <w:bottom w:w="40" w:type="dxa"/>
              <w:right w:w="60" w:type="dxa"/>
            </w:tcMar>
            <w:vAlign w:val="center"/>
          </w:tcPr>
          <w:p w14:paraId="1F59A753" w14:textId="77777777" w:rsidR="00C56197" w:rsidRDefault="00C56197" w:rsidP="00B73849">
            <w:pPr>
              <w:jc w:val="right"/>
            </w:pPr>
            <w:r>
              <w:rPr>
                <w:b/>
                <w:bCs/>
                <w:color w:val="FFFFFF"/>
                <w:sz w:val="13"/>
                <w:szCs w:val="13"/>
              </w:rPr>
              <w:t>Planned budget (USD)</w:t>
            </w:r>
          </w:p>
        </w:tc>
        <w:tc>
          <w:tcPr>
            <w:tcW w:w="1660" w:type="dxa"/>
            <w:shd w:val="clear" w:color="auto" w:fill="2E576B"/>
            <w:tcMar>
              <w:top w:w="40" w:type="dxa"/>
              <w:left w:w="60" w:type="dxa"/>
              <w:bottom w:w="40" w:type="dxa"/>
              <w:right w:w="60" w:type="dxa"/>
            </w:tcMar>
            <w:vAlign w:val="center"/>
          </w:tcPr>
          <w:p w14:paraId="4D74DF1D" w14:textId="77777777" w:rsidR="00C56197" w:rsidRDefault="00C56197" w:rsidP="00B73849">
            <w:pPr>
              <w:jc w:val="right"/>
            </w:pPr>
            <w:r>
              <w:rPr>
                <w:b/>
                <w:bCs/>
                <w:color w:val="FFFFFF"/>
                <w:sz w:val="13"/>
                <w:szCs w:val="13"/>
              </w:rPr>
              <w:t>Total incurred (USD)</w:t>
            </w:r>
          </w:p>
        </w:tc>
        <w:tc>
          <w:tcPr>
            <w:tcW w:w="900" w:type="dxa"/>
            <w:shd w:val="clear" w:color="auto" w:fill="2E576B"/>
            <w:tcMar>
              <w:top w:w="40" w:type="dxa"/>
              <w:left w:w="60" w:type="dxa"/>
              <w:bottom w:w="40" w:type="dxa"/>
              <w:right w:w="60" w:type="dxa"/>
            </w:tcMar>
            <w:vAlign w:val="center"/>
          </w:tcPr>
          <w:p w14:paraId="17A02BB6" w14:textId="0D1DECA2" w:rsidR="00C56197" w:rsidRDefault="00C56197" w:rsidP="00B73849">
            <w:pPr>
              <w:jc w:val="right"/>
            </w:pPr>
            <w:r>
              <w:rPr>
                <w:b/>
                <w:bCs/>
                <w:color w:val="FFFFFF"/>
                <w:sz w:val="13"/>
                <w:szCs w:val="13"/>
              </w:rPr>
              <w:t>Util</w:t>
            </w:r>
            <w:r w:rsidR="00453726">
              <w:rPr>
                <w:b/>
                <w:bCs/>
                <w:color w:val="FFFFFF"/>
                <w:sz w:val="13"/>
                <w:szCs w:val="13"/>
              </w:rPr>
              <w:t>ization</w:t>
            </w:r>
            <w:r>
              <w:rPr>
                <w:b/>
                <w:bCs/>
                <w:color w:val="FFFFFF"/>
                <w:sz w:val="13"/>
                <w:szCs w:val="13"/>
              </w:rPr>
              <w:t xml:space="preserve"> %</w:t>
            </w:r>
          </w:p>
        </w:tc>
        <w:tc>
          <w:tcPr>
            <w:tcW w:w="2185" w:type="dxa"/>
            <w:shd w:val="clear" w:color="auto" w:fill="2E576B"/>
            <w:tcMar>
              <w:top w:w="40" w:type="dxa"/>
              <w:left w:w="60" w:type="dxa"/>
              <w:bottom w:w="40" w:type="dxa"/>
              <w:right w:w="60" w:type="dxa"/>
            </w:tcMar>
            <w:vAlign w:val="center"/>
          </w:tcPr>
          <w:p w14:paraId="76B9A63A" w14:textId="77777777" w:rsidR="00C56197" w:rsidRDefault="00C56197" w:rsidP="00B73849">
            <w:pPr>
              <w:jc w:val="right"/>
            </w:pPr>
            <w:r>
              <w:rPr>
                <w:b/>
                <w:bCs/>
                <w:color w:val="FFFFFF"/>
                <w:sz w:val="13"/>
                <w:szCs w:val="13"/>
              </w:rPr>
              <w:t>Balance of unused funds (USD)</w:t>
            </w:r>
          </w:p>
        </w:tc>
      </w:tr>
      <w:tr w:rsidR="00C56197" w14:paraId="0AEB5936" w14:textId="77777777" w:rsidTr="00453726">
        <w:tc>
          <w:tcPr>
            <w:tcW w:w="564" w:type="dxa"/>
            <w:tcMar>
              <w:top w:w="40" w:type="dxa"/>
              <w:left w:w="60" w:type="dxa"/>
              <w:bottom w:w="40" w:type="dxa"/>
              <w:right w:w="60" w:type="dxa"/>
            </w:tcMar>
          </w:tcPr>
          <w:p w14:paraId="4AACDC51" w14:textId="77777777" w:rsidR="00C56197" w:rsidRDefault="00C56197" w:rsidP="00B73849">
            <w:r>
              <w:rPr>
                <w:sz w:val="12"/>
                <w:szCs w:val="12"/>
              </w:rPr>
              <w:t>KRA 1</w:t>
            </w:r>
          </w:p>
        </w:tc>
        <w:tc>
          <w:tcPr>
            <w:tcW w:w="720" w:type="dxa"/>
            <w:tcMar>
              <w:top w:w="40" w:type="dxa"/>
              <w:left w:w="60" w:type="dxa"/>
              <w:bottom w:w="40" w:type="dxa"/>
              <w:right w:w="60" w:type="dxa"/>
            </w:tcMar>
          </w:tcPr>
          <w:p w14:paraId="648CFB78" w14:textId="77777777" w:rsidR="00C56197" w:rsidRDefault="00C56197" w:rsidP="00B73849">
            <w:pPr>
              <w:jc w:val="center"/>
            </w:pPr>
            <w:r>
              <w:rPr>
                <w:sz w:val="12"/>
                <w:szCs w:val="12"/>
              </w:rPr>
              <w:t>1.1.2</w:t>
            </w:r>
          </w:p>
        </w:tc>
        <w:tc>
          <w:tcPr>
            <w:tcW w:w="900" w:type="dxa"/>
            <w:tcMar>
              <w:top w:w="40" w:type="dxa"/>
              <w:left w:w="60" w:type="dxa"/>
              <w:bottom w:w="40" w:type="dxa"/>
              <w:right w:w="60" w:type="dxa"/>
            </w:tcMar>
          </w:tcPr>
          <w:p w14:paraId="0F9827F4"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5B416AB2" w14:textId="77777777" w:rsidR="00C56197" w:rsidRDefault="00C56197" w:rsidP="00B73849">
            <w:r>
              <w:rPr>
                <w:sz w:val="12"/>
                <w:szCs w:val="12"/>
              </w:rPr>
              <w:t>Governance, Coordination &amp; Technical Assistance</w:t>
            </w:r>
          </w:p>
        </w:tc>
        <w:tc>
          <w:tcPr>
            <w:tcW w:w="2100" w:type="dxa"/>
            <w:tcMar>
              <w:top w:w="40" w:type="dxa"/>
              <w:left w:w="60" w:type="dxa"/>
              <w:bottom w:w="40" w:type="dxa"/>
              <w:right w:w="60" w:type="dxa"/>
            </w:tcMar>
          </w:tcPr>
          <w:p w14:paraId="77A70B33"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5E6589E1" w14:textId="77777777" w:rsidR="00C56197" w:rsidRDefault="00C56197" w:rsidP="00B73849">
            <w:pPr>
              <w:jc w:val="right"/>
            </w:pPr>
            <w:r>
              <w:rPr>
                <w:sz w:val="12"/>
                <w:szCs w:val="12"/>
              </w:rPr>
              <w:t>174,000</w:t>
            </w:r>
          </w:p>
        </w:tc>
        <w:tc>
          <w:tcPr>
            <w:tcW w:w="1660" w:type="dxa"/>
            <w:tcMar>
              <w:top w:w="40" w:type="dxa"/>
              <w:left w:w="60" w:type="dxa"/>
              <w:bottom w:w="40" w:type="dxa"/>
              <w:right w:w="60" w:type="dxa"/>
            </w:tcMar>
          </w:tcPr>
          <w:p w14:paraId="78675B5F" w14:textId="77777777" w:rsidR="00C56197" w:rsidRDefault="00C56197" w:rsidP="00B73849">
            <w:pPr>
              <w:jc w:val="right"/>
            </w:pPr>
            <w:r>
              <w:rPr>
                <w:sz w:val="12"/>
                <w:szCs w:val="12"/>
              </w:rPr>
              <w:t>150,514</w:t>
            </w:r>
          </w:p>
        </w:tc>
        <w:tc>
          <w:tcPr>
            <w:tcW w:w="900" w:type="dxa"/>
            <w:shd w:val="clear" w:color="auto" w:fill="CDEBD3"/>
            <w:tcMar>
              <w:top w:w="40" w:type="dxa"/>
              <w:left w:w="60" w:type="dxa"/>
              <w:bottom w:w="40" w:type="dxa"/>
              <w:right w:w="60" w:type="dxa"/>
            </w:tcMar>
          </w:tcPr>
          <w:p w14:paraId="30293529" w14:textId="77777777" w:rsidR="00C56197" w:rsidRDefault="00C56197" w:rsidP="00B73849">
            <w:pPr>
              <w:jc w:val="right"/>
            </w:pPr>
            <w:r>
              <w:rPr>
                <w:b/>
                <w:bCs/>
                <w:sz w:val="12"/>
                <w:szCs w:val="12"/>
              </w:rPr>
              <w:t>87%</w:t>
            </w:r>
          </w:p>
        </w:tc>
        <w:tc>
          <w:tcPr>
            <w:tcW w:w="2185" w:type="dxa"/>
            <w:tcMar>
              <w:top w:w="40" w:type="dxa"/>
              <w:left w:w="60" w:type="dxa"/>
              <w:bottom w:w="40" w:type="dxa"/>
              <w:right w:w="60" w:type="dxa"/>
            </w:tcMar>
          </w:tcPr>
          <w:p w14:paraId="37E9443B" w14:textId="77777777" w:rsidR="00C56197" w:rsidRDefault="00C56197" w:rsidP="00B73849">
            <w:pPr>
              <w:jc w:val="right"/>
            </w:pPr>
            <w:r>
              <w:rPr>
                <w:sz w:val="12"/>
                <w:szCs w:val="12"/>
              </w:rPr>
              <w:t>23,486</w:t>
            </w:r>
          </w:p>
        </w:tc>
      </w:tr>
      <w:tr w:rsidR="00C56197" w14:paraId="69CACBEB" w14:textId="77777777" w:rsidTr="00453726">
        <w:trPr>
          <w:trHeight w:val="18"/>
        </w:trPr>
        <w:tc>
          <w:tcPr>
            <w:tcW w:w="564" w:type="dxa"/>
            <w:shd w:val="clear" w:color="auto" w:fill="F4F8F7"/>
            <w:tcMar>
              <w:top w:w="40" w:type="dxa"/>
              <w:left w:w="60" w:type="dxa"/>
              <w:bottom w:w="40" w:type="dxa"/>
              <w:right w:w="60" w:type="dxa"/>
            </w:tcMar>
          </w:tcPr>
          <w:p w14:paraId="01CA34ED"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455D2670" w14:textId="77777777" w:rsidR="00C56197" w:rsidRDefault="00C56197" w:rsidP="00B73849">
            <w:pPr>
              <w:jc w:val="center"/>
            </w:pPr>
            <w:r>
              <w:rPr>
                <w:sz w:val="12"/>
                <w:szCs w:val="12"/>
              </w:rPr>
              <w:t>1.1.2</w:t>
            </w:r>
          </w:p>
        </w:tc>
        <w:tc>
          <w:tcPr>
            <w:tcW w:w="900" w:type="dxa"/>
            <w:shd w:val="clear" w:color="auto" w:fill="F4F8F7"/>
            <w:tcMar>
              <w:top w:w="40" w:type="dxa"/>
              <w:left w:w="60" w:type="dxa"/>
              <w:bottom w:w="40" w:type="dxa"/>
              <w:right w:w="60" w:type="dxa"/>
            </w:tcMar>
          </w:tcPr>
          <w:p w14:paraId="21987554"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70D9CB70" w14:textId="77777777" w:rsidR="00C56197" w:rsidRDefault="00C56197" w:rsidP="00B73849">
            <w:r>
              <w:rPr>
                <w:sz w:val="12"/>
                <w:szCs w:val="12"/>
              </w:rPr>
              <w:t>Governance, Coordination &amp; Technical Assistance</w:t>
            </w:r>
          </w:p>
        </w:tc>
        <w:tc>
          <w:tcPr>
            <w:tcW w:w="2100" w:type="dxa"/>
            <w:shd w:val="clear" w:color="auto" w:fill="F4F8F7"/>
            <w:tcMar>
              <w:top w:w="40" w:type="dxa"/>
              <w:left w:w="60" w:type="dxa"/>
              <w:bottom w:w="40" w:type="dxa"/>
              <w:right w:w="60" w:type="dxa"/>
            </w:tcMar>
          </w:tcPr>
          <w:p w14:paraId="6E5E832B"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3ADAEFA6"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7C2883D9" w14:textId="77777777" w:rsidR="00C56197" w:rsidRDefault="00C56197" w:rsidP="00B73849">
            <w:pPr>
              <w:jc w:val="right"/>
            </w:pPr>
          </w:p>
        </w:tc>
        <w:tc>
          <w:tcPr>
            <w:tcW w:w="900" w:type="dxa"/>
            <w:shd w:val="clear" w:color="auto" w:fill="F2F2F2"/>
            <w:tcMar>
              <w:top w:w="40" w:type="dxa"/>
              <w:left w:w="60" w:type="dxa"/>
              <w:bottom w:w="40" w:type="dxa"/>
              <w:right w:w="60" w:type="dxa"/>
            </w:tcMar>
          </w:tcPr>
          <w:p w14:paraId="39572627"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5F5F65A1" w14:textId="77777777" w:rsidR="00C56197" w:rsidRDefault="00C56197" w:rsidP="00B73849">
            <w:pPr>
              <w:jc w:val="right"/>
            </w:pPr>
            <w:r>
              <w:rPr>
                <w:sz w:val="12"/>
                <w:szCs w:val="12"/>
              </w:rPr>
              <w:t>0</w:t>
            </w:r>
          </w:p>
        </w:tc>
      </w:tr>
      <w:tr w:rsidR="00C56197" w14:paraId="1AE9B02F" w14:textId="77777777" w:rsidTr="00453726">
        <w:tc>
          <w:tcPr>
            <w:tcW w:w="564" w:type="dxa"/>
            <w:tcMar>
              <w:top w:w="40" w:type="dxa"/>
              <w:left w:w="60" w:type="dxa"/>
              <w:bottom w:w="40" w:type="dxa"/>
              <w:right w:w="60" w:type="dxa"/>
            </w:tcMar>
          </w:tcPr>
          <w:p w14:paraId="23FDEEEF" w14:textId="77777777" w:rsidR="00C56197" w:rsidRDefault="00C56197" w:rsidP="00B73849">
            <w:r>
              <w:rPr>
                <w:sz w:val="12"/>
                <w:szCs w:val="12"/>
              </w:rPr>
              <w:t>KRA 1</w:t>
            </w:r>
          </w:p>
        </w:tc>
        <w:tc>
          <w:tcPr>
            <w:tcW w:w="720" w:type="dxa"/>
            <w:tcMar>
              <w:top w:w="40" w:type="dxa"/>
              <w:left w:w="60" w:type="dxa"/>
              <w:bottom w:w="40" w:type="dxa"/>
              <w:right w:w="60" w:type="dxa"/>
            </w:tcMar>
          </w:tcPr>
          <w:p w14:paraId="5FC40444" w14:textId="77777777" w:rsidR="00C56197" w:rsidRDefault="00C56197" w:rsidP="00B73849">
            <w:pPr>
              <w:jc w:val="center"/>
            </w:pPr>
            <w:r>
              <w:rPr>
                <w:sz w:val="12"/>
                <w:szCs w:val="12"/>
              </w:rPr>
              <w:t>1.1.2</w:t>
            </w:r>
          </w:p>
        </w:tc>
        <w:tc>
          <w:tcPr>
            <w:tcW w:w="900" w:type="dxa"/>
            <w:tcMar>
              <w:top w:w="40" w:type="dxa"/>
              <w:left w:w="60" w:type="dxa"/>
              <w:bottom w:w="40" w:type="dxa"/>
              <w:right w:w="60" w:type="dxa"/>
            </w:tcMar>
          </w:tcPr>
          <w:p w14:paraId="7DE47C71"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4186EFCA" w14:textId="77777777" w:rsidR="00C56197" w:rsidRDefault="00C56197" w:rsidP="00B73849">
            <w:r>
              <w:rPr>
                <w:sz w:val="12"/>
                <w:szCs w:val="12"/>
              </w:rPr>
              <w:t>Governance, Coordination &amp; Technical Assistance</w:t>
            </w:r>
          </w:p>
        </w:tc>
        <w:tc>
          <w:tcPr>
            <w:tcW w:w="2100" w:type="dxa"/>
            <w:tcMar>
              <w:top w:w="40" w:type="dxa"/>
              <w:left w:w="60" w:type="dxa"/>
              <w:bottom w:w="40" w:type="dxa"/>
              <w:right w:w="60" w:type="dxa"/>
            </w:tcMar>
          </w:tcPr>
          <w:p w14:paraId="70A9F238"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42BE4661"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189ED0C8" w14:textId="77777777" w:rsidR="00C56197" w:rsidRDefault="00C56197" w:rsidP="00B73849">
            <w:pPr>
              <w:jc w:val="right"/>
            </w:pPr>
          </w:p>
        </w:tc>
        <w:tc>
          <w:tcPr>
            <w:tcW w:w="900" w:type="dxa"/>
            <w:shd w:val="clear" w:color="auto" w:fill="F2F2F2"/>
            <w:tcMar>
              <w:top w:w="40" w:type="dxa"/>
              <w:left w:w="60" w:type="dxa"/>
              <w:bottom w:w="40" w:type="dxa"/>
              <w:right w:w="60" w:type="dxa"/>
            </w:tcMar>
          </w:tcPr>
          <w:p w14:paraId="1FBC3E75"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13B4D204" w14:textId="77777777" w:rsidR="00C56197" w:rsidRDefault="00C56197" w:rsidP="00B73849">
            <w:pPr>
              <w:jc w:val="right"/>
            </w:pPr>
            <w:r>
              <w:rPr>
                <w:sz w:val="12"/>
                <w:szCs w:val="12"/>
              </w:rPr>
              <w:t>0</w:t>
            </w:r>
          </w:p>
        </w:tc>
      </w:tr>
      <w:tr w:rsidR="00C56197" w14:paraId="013F1EE6" w14:textId="77777777" w:rsidTr="00453726">
        <w:trPr>
          <w:trHeight w:val="18"/>
        </w:trPr>
        <w:tc>
          <w:tcPr>
            <w:tcW w:w="564" w:type="dxa"/>
            <w:shd w:val="clear" w:color="auto" w:fill="F4F8F7"/>
            <w:tcMar>
              <w:top w:w="40" w:type="dxa"/>
              <w:left w:w="60" w:type="dxa"/>
              <w:bottom w:w="40" w:type="dxa"/>
              <w:right w:w="60" w:type="dxa"/>
            </w:tcMar>
          </w:tcPr>
          <w:p w14:paraId="1218AE8E"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57ED28E5" w14:textId="77777777" w:rsidR="00C56197" w:rsidRDefault="00C56197" w:rsidP="00B73849">
            <w:pPr>
              <w:jc w:val="center"/>
            </w:pPr>
            <w:r>
              <w:rPr>
                <w:sz w:val="12"/>
                <w:szCs w:val="12"/>
              </w:rPr>
              <w:t>1.1.2</w:t>
            </w:r>
          </w:p>
        </w:tc>
        <w:tc>
          <w:tcPr>
            <w:tcW w:w="900" w:type="dxa"/>
            <w:shd w:val="clear" w:color="auto" w:fill="F4F8F7"/>
            <w:tcMar>
              <w:top w:w="40" w:type="dxa"/>
              <w:left w:w="60" w:type="dxa"/>
              <w:bottom w:w="40" w:type="dxa"/>
              <w:right w:w="60" w:type="dxa"/>
            </w:tcMar>
          </w:tcPr>
          <w:p w14:paraId="4046B295"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733DCC5A" w14:textId="77777777" w:rsidR="00C56197" w:rsidRDefault="00C56197" w:rsidP="00B73849">
            <w:r>
              <w:rPr>
                <w:sz w:val="12"/>
                <w:szCs w:val="12"/>
              </w:rPr>
              <w:t>Governance, Coordination &amp; Technical Assistance</w:t>
            </w:r>
          </w:p>
        </w:tc>
        <w:tc>
          <w:tcPr>
            <w:tcW w:w="2100" w:type="dxa"/>
            <w:shd w:val="clear" w:color="auto" w:fill="F4F8F7"/>
            <w:tcMar>
              <w:top w:w="40" w:type="dxa"/>
              <w:left w:w="60" w:type="dxa"/>
              <w:bottom w:w="40" w:type="dxa"/>
              <w:right w:w="60" w:type="dxa"/>
            </w:tcMar>
          </w:tcPr>
          <w:p w14:paraId="24D58AD0"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2F3B199E" w14:textId="77777777" w:rsidR="00C56197" w:rsidRDefault="00C56197" w:rsidP="00B73849">
            <w:pPr>
              <w:jc w:val="right"/>
            </w:pPr>
            <w:r>
              <w:rPr>
                <w:sz w:val="12"/>
                <w:szCs w:val="12"/>
              </w:rPr>
              <w:t>29,000</w:t>
            </w:r>
          </w:p>
        </w:tc>
        <w:tc>
          <w:tcPr>
            <w:tcW w:w="1660" w:type="dxa"/>
            <w:shd w:val="clear" w:color="auto" w:fill="F4F8F7"/>
            <w:tcMar>
              <w:top w:w="40" w:type="dxa"/>
              <w:left w:w="60" w:type="dxa"/>
              <w:bottom w:w="40" w:type="dxa"/>
              <w:right w:w="60" w:type="dxa"/>
            </w:tcMar>
          </w:tcPr>
          <w:p w14:paraId="095283E4" w14:textId="77777777" w:rsidR="00C56197" w:rsidRDefault="00C56197" w:rsidP="00B73849">
            <w:pPr>
              <w:jc w:val="right"/>
            </w:pPr>
          </w:p>
        </w:tc>
        <w:tc>
          <w:tcPr>
            <w:tcW w:w="900" w:type="dxa"/>
            <w:shd w:val="clear" w:color="auto" w:fill="F2F2F2"/>
            <w:tcMar>
              <w:top w:w="40" w:type="dxa"/>
              <w:left w:w="60" w:type="dxa"/>
              <w:bottom w:w="40" w:type="dxa"/>
              <w:right w:w="60" w:type="dxa"/>
            </w:tcMar>
          </w:tcPr>
          <w:p w14:paraId="3D9A6BDD"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6828D34D" w14:textId="77777777" w:rsidR="00C56197" w:rsidRDefault="00C56197" w:rsidP="00B73849">
            <w:pPr>
              <w:jc w:val="right"/>
            </w:pPr>
            <w:r>
              <w:rPr>
                <w:sz w:val="12"/>
                <w:szCs w:val="12"/>
              </w:rPr>
              <w:t>29,000</w:t>
            </w:r>
          </w:p>
        </w:tc>
      </w:tr>
      <w:tr w:rsidR="00C56197" w14:paraId="4995CB08" w14:textId="77777777" w:rsidTr="00453726">
        <w:tc>
          <w:tcPr>
            <w:tcW w:w="564" w:type="dxa"/>
            <w:tcMar>
              <w:top w:w="40" w:type="dxa"/>
              <w:left w:w="60" w:type="dxa"/>
              <w:bottom w:w="40" w:type="dxa"/>
              <w:right w:w="60" w:type="dxa"/>
            </w:tcMar>
          </w:tcPr>
          <w:p w14:paraId="6D90FC93" w14:textId="77777777" w:rsidR="00C56197" w:rsidRDefault="00C56197" w:rsidP="00B73849">
            <w:r>
              <w:rPr>
                <w:sz w:val="12"/>
                <w:szCs w:val="12"/>
              </w:rPr>
              <w:t>KRA 1</w:t>
            </w:r>
          </w:p>
        </w:tc>
        <w:tc>
          <w:tcPr>
            <w:tcW w:w="720" w:type="dxa"/>
            <w:tcMar>
              <w:top w:w="40" w:type="dxa"/>
              <w:left w:w="60" w:type="dxa"/>
              <w:bottom w:w="40" w:type="dxa"/>
              <w:right w:w="60" w:type="dxa"/>
            </w:tcMar>
          </w:tcPr>
          <w:p w14:paraId="6E3674E2" w14:textId="77777777" w:rsidR="00C56197" w:rsidRDefault="00C56197" w:rsidP="00B73849">
            <w:pPr>
              <w:jc w:val="center"/>
            </w:pPr>
            <w:r>
              <w:rPr>
                <w:sz w:val="12"/>
                <w:szCs w:val="12"/>
              </w:rPr>
              <w:t>1.1.2</w:t>
            </w:r>
          </w:p>
        </w:tc>
        <w:tc>
          <w:tcPr>
            <w:tcW w:w="900" w:type="dxa"/>
            <w:tcMar>
              <w:top w:w="40" w:type="dxa"/>
              <w:left w:w="60" w:type="dxa"/>
              <w:bottom w:w="40" w:type="dxa"/>
              <w:right w:w="60" w:type="dxa"/>
            </w:tcMar>
          </w:tcPr>
          <w:p w14:paraId="3A2EF39E" w14:textId="1C0BE514"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3644D56E" w14:textId="77777777" w:rsidR="00C56197" w:rsidRDefault="00C56197" w:rsidP="00B73849">
            <w:r>
              <w:rPr>
                <w:sz w:val="12"/>
                <w:szCs w:val="12"/>
              </w:rPr>
              <w:t>Programme Management, Technical Advice &amp; Engagement</w:t>
            </w:r>
          </w:p>
        </w:tc>
        <w:tc>
          <w:tcPr>
            <w:tcW w:w="2100" w:type="dxa"/>
            <w:tcMar>
              <w:top w:w="40" w:type="dxa"/>
              <w:left w:w="60" w:type="dxa"/>
              <w:bottom w:w="40" w:type="dxa"/>
              <w:right w:w="60" w:type="dxa"/>
            </w:tcMar>
          </w:tcPr>
          <w:p w14:paraId="09BCBF6C"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29083946" w14:textId="77777777" w:rsidR="00C56197" w:rsidRDefault="00C56197" w:rsidP="00B73849">
            <w:pPr>
              <w:jc w:val="right"/>
            </w:pPr>
            <w:r>
              <w:rPr>
                <w:sz w:val="12"/>
                <w:szCs w:val="12"/>
              </w:rPr>
              <w:t>433,728</w:t>
            </w:r>
          </w:p>
        </w:tc>
        <w:tc>
          <w:tcPr>
            <w:tcW w:w="1660" w:type="dxa"/>
            <w:tcMar>
              <w:top w:w="40" w:type="dxa"/>
              <w:left w:w="60" w:type="dxa"/>
              <w:bottom w:w="40" w:type="dxa"/>
              <w:right w:w="60" w:type="dxa"/>
            </w:tcMar>
          </w:tcPr>
          <w:p w14:paraId="3B89FE42" w14:textId="77777777" w:rsidR="00C56197" w:rsidRDefault="00C56197" w:rsidP="00B73849">
            <w:pPr>
              <w:jc w:val="right"/>
            </w:pPr>
            <w:r>
              <w:rPr>
                <w:sz w:val="12"/>
                <w:szCs w:val="12"/>
              </w:rPr>
              <w:t>412,133</w:t>
            </w:r>
          </w:p>
        </w:tc>
        <w:tc>
          <w:tcPr>
            <w:tcW w:w="900" w:type="dxa"/>
            <w:shd w:val="clear" w:color="auto" w:fill="CDEBD3"/>
            <w:tcMar>
              <w:top w:w="40" w:type="dxa"/>
              <w:left w:w="60" w:type="dxa"/>
              <w:bottom w:w="40" w:type="dxa"/>
              <w:right w:w="60" w:type="dxa"/>
            </w:tcMar>
          </w:tcPr>
          <w:p w14:paraId="37EBFCEC" w14:textId="77777777" w:rsidR="00C56197" w:rsidRDefault="00C56197" w:rsidP="00B73849">
            <w:pPr>
              <w:jc w:val="right"/>
            </w:pPr>
            <w:r>
              <w:rPr>
                <w:b/>
                <w:bCs/>
                <w:sz w:val="12"/>
                <w:szCs w:val="12"/>
              </w:rPr>
              <w:t>95%</w:t>
            </w:r>
          </w:p>
        </w:tc>
        <w:tc>
          <w:tcPr>
            <w:tcW w:w="2185" w:type="dxa"/>
            <w:tcMar>
              <w:top w:w="40" w:type="dxa"/>
              <w:left w:w="60" w:type="dxa"/>
              <w:bottom w:w="40" w:type="dxa"/>
              <w:right w:w="60" w:type="dxa"/>
            </w:tcMar>
          </w:tcPr>
          <w:p w14:paraId="7352C67E" w14:textId="77777777" w:rsidR="00C56197" w:rsidRDefault="00C56197" w:rsidP="00B73849">
            <w:pPr>
              <w:jc w:val="right"/>
            </w:pPr>
            <w:r>
              <w:rPr>
                <w:sz w:val="12"/>
                <w:szCs w:val="12"/>
              </w:rPr>
              <w:t>21,595</w:t>
            </w:r>
          </w:p>
        </w:tc>
      </w:tr>
      <w:tr w:rsidR="00C56197" w14:paraId="7A8EC071" w14:textId="77777777" w:rsidTr="00453726">
        <w:tc>
          <w:tcPr>
            <w:tcW w:w="564" w:type="dxa"/>
            <w:shd w:val="clear" w:color="auto" w:fill="F4F8F7"/>
            <w:tcMar>
              <w:top w:w="40" w:type="dxa"/>
              <w:left w:w="60" w:type="dxa"/>
              <w:bottom w:w="40" w:type="dxa"/>
              <w:right w:w="60" w:type="dxa"/>
            </w:tcMar>
          </w:tcPr>
          <w:p w14:paraId="129AC41B"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5661FD40" w14:textId="77777777" w:rsidR="00C56197" w:rsidRDefault="00C56197" w:rsidP="00B73849">
            <w:pPr>
              <w:jc w:val="center"/>
            </w:pPr>
            <w:r>
              <w:rPr>
                <w:sz w:val="12"/>
                <w:szCs w:val="12"/>
              </w:rPr>
              <w:t>1.1.2</w:t>
            </w:r>
          </w:p>
        </w:tc>
        <w:tc>
          <w:tcPr>
            <w:tcW w:w="900" w:type="dxa"/>
            <w:shd w:val="clear" w:color="auto" w:fill="F4F8F7"/>
            <w:tcMar>
              <w:top w:w="40" w:type="dxa"/>
              <w:left w:w="60" w:type="dxa"/>
              <w:bottom w:w="40" w:type="dxa"/>
              <w:right w:w="60" w:type="dxa"/>
            </w:tcMar>
          </w:tcPr>
          <w:p w14:paraId="083D57FF" w14:textId="6D8857FE"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346579A6" w14:textId="77777777" w:rsidR="00C56197" w:rsidRDefault="00C56197" w:rsidP="00B73849">
            <w:r>
              <w:rPr>
                <w:sz w:val="12"/>
                <w:szCs w:val="12"/>
              </w:rPr>
              <w:t>Programme Management, Technical Advice &amp; Engagement</w:t>
            </w:r>
          </w:p>
        </w:tc>
        <w:tc>
          <w:tcPr>
            <w:tcW w:w="2100" w:type="dxa"/>
            <w:shd w:val="clear" w:color="auto" w:fill="F4F8F7"/>
            <w:tcMar>
              <w:top w:w="40" w:type="dxa"/>
              <w:left w:w="60" w:type="dxa"/>
              <w:bottom w:w="40" w:type="dxa"/>
              <w:right w:w="60" w:type="dxa"/>
            </w:tcMar>
          </w:tcPr>
          <w:p w14:paraId="33F8AEFF"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665E305F"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46728E25"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33C3EEEB"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7EB1802A" w14:textId="77777777" w:rsidR="00C56197" w:rsidRDefault="00C56197" w:rsidP="00B73849">
            <w:pPr>
              <w:jc w:val="right"/>
            </w:pPr>
            <w:r>
              <w:rPr>
                <w:sz w:val="12"/>
                <w:szCs w:val="12"/>
              </w:rPr>
              <w:t>0</w:t>
            </w:r>
          </w:p>
        </w:tc>
      </w:tr>
      <w:tr w:rsidR="00C56197" w14:paraId="6A468A21" w14:textId="77777777" w:rsidTr="00453726">
        <w:tc>
          <w:tcPr>
            <w:tcW w:w="564" w:type="dxa"/>
            <w:tcMar>
              <w:top w:w="40" w:type="dxa"/>
              <w:left w:w="60" w:type="dxa"/>
              <w:bottom w:w="40" w:type="dxa"/>
              <w:right w:w="60" w:type="dxa"/>
            </w:tcMar>
          </w:tcPr>
          <w:p w14:paraId="5179B28D" w14:textId="77777777" w:rsidR="00C56197" w:rsidRDefault="00C56197" w:rsidP="00B73849">
            <w:r>
              <w:rPr>
                <w:sz w:val="12"/>
                <w:szCs w:val="12"/>
              </w:rPr>
              <w:t>KRA 1</w:t>
            </w:r>
          </w:p>
        </w:tc>
        <w:tc>
          <w:tcPr>
            <w:tcW w:w="720" w:type="dxa"/>
            <w:tcMar>
              <w:top w:w="40" w:type="dxa"/>
              <w:left w:w="60" w:type="dxa"/>
              <w:bottom w:w="40" w:type="dxa"/>
              <w:right w:w="60" w:type="dxa"/>
            </w:tcMar>
          </w:tcPr>
          <w:p w14:paraId="44C39CAB" w14:textId="77777777" w:rsidR="00C56197" w:rsidRDefault="00C56197" w:rsidP="00B73849">
            <w:pPr>
              <w:jc w:val="center"/>
            </w:pPr>
            <w:r>
              <w:rPr>
                <w:sz w:val="12"/>
                <w:szCs w:val="12"/>
              </w:rPr>
              <w:t>1.1.2</w:t>
            </w:r>
          </w:p>
        </w:tc>
        <w:tc>
          <w:tcPr>
            <w:tcW w:w="900" w:type="dxa"/>
            <w:tcMar>
              <w:top w:w="40" w:type="dxa"/>
              <w:left w:w="60" w:type="dxa"/>
              <w:bottom w:w="40" w:type="dxa"/>
              <w:right w:w="60" w:type="dxa"/>
            </w:tcMar>
          </w:tcPr>
          <w:p w14:paraId="1F5E36F9" w14:textId="21EE9D85"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7C6FA2AE" w14:textId="77777777" w:rsidR="00C56197" w:rsidRDefault="00C56197" w:rsidP="00B73849">
            <w:r>
              <w:rPr>
                <w:sz w:val="12"/>
                <w:szCs w:val="12"/>
              </w:rPr>
              <w:t>Programme Management, Technical Advice &amp; Engagement</w:t>
            </w:r>
          </w:p>
        </w:tc>
        <w:tc>
          <w:tcPr>
            <w:tcW w:w="2100" w:type="dxa"/>
            <w:tcMar>
              <w:top w:w="40" w:type="dxa"/>
              <w:left w:w="60" w:type="dxa"/>
              <w:bottom w:w="40" w:type="dxa"/>
              <w:right w:w="60" w:type="dxa"/>
            </w:tcMar>
          </w:tcPr>
          <w:p w14:paraId="61C0DE33"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3F19476F" w14:textId="77777777" w:rsidR="00C56197" w:rsidRDefault="00C56197" w:rsidP="00B73849">
            <w:pPr>
              <w:jc w:val="right"/>
            </w:pPr>
            <w:r>
              <w:rPr>
                <w:sz w:val="12"/>
                <w:szCs w:val="12"/>
              </w:rPr>
              <w:t>2,700</w:t>
            </w:r>
          </w:p>
        </w:tc>
        <w:tc>
          <w:tcPr>
            <w:tcW w:w="1660" w:type="dxa"/>
            <w:tcMar>
              <w:top w:w="40" w:type="dxa"/>
              <w:left w:w="60" w:type="dxa"/>
              <w:bottom w:w="40" w:type="dxa"/>
              <w:right w:w="60" w:type="dxa"/>
            </w:tcMar>
          </w:tcPr>
          <w:p w14:paraId="47D63F4C" w14:textId="77777777" w:rsidR="00C56197" w:rsidRDefault="00C56197" w:rsidP="00B73849">
            <w:pPr>
              <w:jc w:val="right"/>
            </w:pPr>
            <w:r>
              <w:rPr>
                <w:sz w:val="12"/>
                <w:szCs w:val="12"/>
              </w:rPr>
              <w:t>2,700</w:t>
            </w:r>
          </w:p>
        </w:tc>
        <w:tc>
          <w:tcPr>
            <w:tcW w:w="900" w:type="dxa"/>
            <w:shd w:val="clear" w:color="auto" w:fill="CDEBD3"/>
            <w:tcMar>
              <w:top w:w="40" w:type="dxa"/>
              <w:left w:w="60" w:type="dxa"/>
              <w:bottom w:w="40" w:type="dxa"/>
              <w:right w:w="60" w:type="dxa"/>
            </w:tcMar>
          </w:tcPr>
          <w:p w14:paraId="01471583" w14:textId="77777777" w:rsidR="00C56197" w:rsidRDefault="00C56197" w:rsidP="00B73849">
            <w:pPr>
              <w:jc w:val="right"/>
            </w:pPr>
            <w:r>
              <w:rPr>
                <w:b/>
                <w:bCs/>
                <w:sz w:val="12"/>
                <w:szCs w:val="12"/>
              </w:rPr>
              <w:t>100%</w:t>
            </w:r>
          </w:p>
        </w:tc>
        <w:tc>
          <w:tcPr>
            <w:tcW w:w="2185" w:type="dxa"/>
            <w:tcMar>
              <w:top w:w="40" w:type="dxa"/>
              <w:left w:w="60" w:type="dxa"/>
              <w:bottom w:w="40" w:type="dxa"/>
              <w:right w:w="60" w:type="dxa"/>
            </w:tcMar>
          </w:tcPr>
          <w:p w14:paraId="1F110055" w14:textId="77777777" w:rsidR="00C56197" w:rsidRDefault="00C56197" w:rsidP="00B73849">
            <w:pPr>
              <w:jc w:val="right"/>
            </w:pPr>
            <w:r>
              <w:rPr>
                <w:sz w:val="12"/>
                <w:szCs w:val="12"/>
              </w:rPr>
              <w:t>0</w:t>
            </w:r>
          </w:p>
        </w:tc>
      </w:tr>
      <w:tr w:rsidR="00C56197" w14:paraId="62986D3D" w14:textId="77777777" w:rsidTr="00453726">
        <w:tc>
          <w:tcPr>
            <w:tcW w:w="564" w:type="dxa"/>
            <w:shd w:val="clear" w:color="auto" w:fill="F4F8F7"/>
            <w:tcMar>
              <w:top w:w="40" w:type="dxa"/>
              <w:left w:w="60" w:type="dxa"/>
              <w:bottom w:w="40" w:type="dxa"/>
              <w:right w:w="60" w:type="dxa"/>
            </w:tcMar>
          </w:tcPr>
          <w:p w14:paraId="2F2E03BF"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135279D3" w14:textId="77777777" w:rsidR="00C56197" w:rsidRDefault="00C56197" w:rsidP="00B73849">
            <w:pPr>
              <w:jc w:val="center"/>
            </w:pPr>
            <w:r>
              <w:rPr>
                <w:sz w:val="12"/>
                <w:szCs w:val="12"/>
              </w:rPr>
              <w:t>1.1.2</w:t>
            </w:r>
          </w:p>
        </w:tc>
        <w:tc>
          <w:tcPr>
            <w:tcW w:w="900" w:type="dxa"/>
            <w:shd w:val="clear" w:color="auto" w:fill="F4F8F7"/>
            <w:tcMar>
              <w:top w:w="40" w:type="dxa"/>
              <w:left w:w="60" w:type="dxa"/>
              <w:bottom w:w="40" w:type="dxa"/>
              <w:right w:w="60" w:type="dxa"/>
            </w:tcMar>
          </w:tcPr>
          <w:p w14:paraId="5E185969" w14:textId="437AEDE3"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672AEF1A" w14:textId="77777777" w:rsidR="00C56197" w:rsidRDefault="00C56197" w:rsidP="00B73849">
            <w:r>
              <w:rPr>
                <w:sz w:val="12"/>
                <w:szCs w:val="12"/>
              </w:rPr>
              <w:t>Programme Management, Technical Advice &amp; Engagement</w:t>
            </w:r>
          </w:p>
        </w:tc>
        <w:tc>
          <w:tcPr>
            <w:tcW w:w="2100" w:type="dxa"/>
            <w:shd w:val="clear" w:color="auto" w:fill="F4F8F7"/>
            <w:tcMar>
              <w:top w:w="40" w:type="dxa"/>
              <w:left w:w="60" w:type="dxa"/>
              <w:bottom w:w="40" w:type="dxa"/>
              <w:right w:w="60" w:type="dxa"/>
            </w:tcMar>
          </w:tcPr>
          <w:p w14:paraId="7523B01A"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7527D8B7" w14:textId="77777777" w:rsidR="00C56197" w:rsidRDefault="00C56197" w:rsidP="00B73849">
            <w:pPr>
              <w:jc w:val="right"/>
            </w:pPr>
            <w:r>
              <w:rPr>
                <w:sz w:val="12"/>
                <w:szCs w:val="12"/>
              </w:rPr>
              <w:t>41,941</w:t>
            </w:r>
          </w:p>
        </w:tc>
        <w:tc>
          <w:tcPr>
            <w:tcW w:w="1660" w:type="dxa"/>
            <w:shd w:val="clear" w:color="auto" w:fill="F4F8F7"/>
            <w:tcMar>
              <w:top w:w="40" w:type="dxa"/>
              <w:left w:w="60" w:type="dxa"/>
              <w:bottom w:w="40" w:type="dxa"/>
              <w:right w:w="60" w:type="dxa"/>
            </w:tcMar>
          </w:tcPr>
          <w:p w14:paraId="14B1EDAD" w14:textId="77777777" w:rsidR="00C56197" w:rsidRDefault="00C56197" w:rsidP="00B73849">
            <w:pPr>
              <w:jc w:val="right"/>
            </w:pPr>
            <w:r>
              <w:rPr>
                <w:sz w:val="12"/>
                <w:szCs w:val="12"/>
              </w:rPr>
              <w:t>35,082</w:t>
            </w:r>
          </w:p>
        </w:tc>
        <w:tc>
          <w:tcPr>
            <w:tcW w:w="900" w:type="dxa"/>
            <w:shd w:val="clear" w:color="auto" w:fill="CDEBD3"/>
            <w:tcMar>
              <w:top w:w="40" w:type="dxa"/>
              <w:left w:w="60" w:type="dxa"/>
              <w:bottom w:w="40" w:type="dxa"/>
              <w:right w:w="60" w:type="dxa"/>
            </w:tcMar>
          </w:tcPr>
          <w:p w14:paraId="08F7CFCE" w14:textId="77777777" w:rsidR="00C56197" w:rsidRDefault="00C56197" w:rsidP="00B73849">
            <w:pPr>
              <w:jc w:val="right"/>
            </w:pPr>
            <w:r>
              <w:rPr>
                <w:b/>
                <w:bCs/>
                <w:sz w:val="12"/>
                <w:szCs w:val="12"/>
              </w:rPr>
              <w:t>84%</w:t>
            </w:r>
          </w:p>
        </w:tc>
        <w:tc>
          <w:tcPr>
            <w:tcW w:w="2185" w:type="dxa"/>
            <w:shd w:val="clear" w:color="auto" w:fill="F4F8F7"/>
            <w:tcMar>
              <w:top w:w="40" w:type="dxa"/>
              <w:left w:w="60" w:type="dxa"/>
              <w:bottom w:w="40" w:type="dxa"/>
              <w:right w:w="60" w:type="dxa"/>
            </w:tcMar>
          </w:tcPr>
          <w:p w14:paraId="25EBD007" w14:textId="77777777" w:rsidR="00C56197" w:rsidRDefault="00C56197" w:rsidP="00B73849">
            <w:pPr>
              <w:jc w:val="right"/>
            </w:pPr>
            <w:r>
              <w:rPr>
                <w:sz w:val="12"/>
                <w:szCs w:val="12"/>
              </w:rPr>
              <w:t>6,859</w:t>
            </w:r>
          </w:p>
        </w:tc>
      </w:tr>
      <w:tr w:rsidR="00C56197" w14:paraId="6605C91C" w14:textId="77777777" w:rsidTr="00453726">
        <w:tc>
          <w:tcPr>
            <w:tcW w:w="564" w:type="dxa"/>
            <w:tcMar>
              <w:top w:w="40" w:type="dxa"/>
              <w:left w:w="60" w:type="dxa"/>
              <w:bottom w:w="40" w:type="dxa"/>
              <w:right w:w="60" w:type="dxa"/>
            </w:tcMar>
          </w:tcPr>
          <w:p w14:paraId="0CA3AF0E" w14:textId="77777777" w:rsidR="00C56197" w:rsidRDefault="00C56197" w:rsidP="00B73849">
            <w:r>
              <w:rPr>
                <w:sz w:val="12"/>
                <w:szCs w:val="12"/>
              </w:rPr>
              <w:t>NA</w:t>
            </w:r>
          </w:p>
        </w:tc>
        <w:tc>
          <w:tcPr>
            <w:tcW w:w="720" w:type="dxa"/>
            <w:tcMar>
              <w:top w:w="40" w:type="dxa"/>
              <w:left w:w="60" w:type="dxa"/>
              <w:bottom w:w="40" w:type="dxa"/>
              <w:right w:w="60" w:type="dxa"/>
            </w:tcMar>
          </w:tcPr>
          <w:p w14:paraId="7E7F6328" w14:textId="77777777" w:rsidR="00C56197" w:rsidRDefault="00C56197" w:rsidP="00B73849">
            <w:pPr>
              <w:jc w:val="center"/>
            </w:pPr>
            <w:r>
              <w:rPr>
                <w:sz w:val="12"/>
                <w:szCs w:val="12"/>
              </w:rPr>
              <w:t>NA</w:t>
            </w:r>
          </w:p>
        </w:tc>
        <w:tc>
          <w:tcPr>
            <w:tcW w:w="900" w:type="dxa"/>
            <w:tcMar>
              <w:top w:w="40" w:type="dxa"/>
              <w:left w:w="60" w:type="dxa"/>
              <w:bottom w:w="40" w:type="dxa"/>
              <w:right w:w="60" w:type="dxa"/>
            </w:tcMar>
          </w:tcPr>
          <w:p w14:paraId="780BE2C6" w14:textId="77777777" w:rsidR="00C56197" w:rsidRDefault="00C56197" w:rsidP="00B73849">
            <w:pPr>
              <w:jc w:val="center"/>
            </w:pPr>
            <w:r>
              <w:rPr>
                <w:sz w:val="12"/>
                <w:szCs w:val="12"/>
              </w:rPr>
              <w:t>SPC</w:t>
            </w:r>
          </w:p>
        </w:tc>
        <w:tc>
          <w:tcPr>
            <w:tcW w:w="4050" w:type="dxa"/>
            <w:tcMar>
              <w:top w:w="40" w:type="dxa"/>
              <w:left w:w="60" w:type="dxa"/>
              <w:bottom w:w="40" w:type="dxa"/>
              <w:right w:w="60" w:type="dxa"/>
            </w:tcMar>
          </w:tcPr>
          <w:p w14:paraId="7B07BFD6" w14:textId="77777777" w:rsidR="00C56197" w:rsidRDefault="00C56197" w:rsidP="00B73849">
            <w:r>
              <w:rPr>
                <w:sz w:val="12"/>
                <w:szCs w:val="12"/>
              </w:rPr>
              <w:t>Project Management fees</w:t>
            </w:r>
          </w:p>
        </w:tc>
        <w:tc>
          <w:tcPr>
            <w:tcW w:w="2100" w:type="dxa"/>
            <w:tcMar>
              <w:top w:w="40" w:type="dxa"/>
              <w:left w:w="60" w:type="dxa"/>
              <w:bottom w:w="40" w:type="dxa"/>
              <w:right w:w="60" w:type="dxa"/>
            </w:tcMar>
          </w:tcPr>
          <w:p w14:paraId="735762F5" w14:textId="77777777" w:rsidR="00C56197" w:rsidRDefault="00C56197" w:rsidP="00B73849">
            <w:r>
              <w:rPr>
                <w:sz w:val="12"/>
                <w:szCs w:val="12"/>
              </w:rPr>
              <w:t>Travel and others</w:t>
            </w:r>
          </w:p>
        </w:tc>
        <w:tc>
          <w:tcPr>
            <w:tcW w:w="1660" w:type="dxa"/>
            <w:tcMar>
              <w:top w:w="40" w:type="dxa"/>
              <w:left w:w="60" w:type="dxa"/>
              <w:bottom w:w="40" w:type="dxa"/>
              <w:right w:w="60" w:type="dxa"/>
            </w:tcMar>
          </w:tcPr>
          <w:p w14:paraId="7A7C58B2" w14:textId="77777777" w:rsidR="00C56197" w:rsidRDefault="00C56197" w:rsidP="00B73849">
            <w:pPr>
              <w:jc w:val="right"/>
            </w:pPr>
            <w:r>
              <w:rPr>
                <w:sz w:val="12"/>
                <w:szCs w:val="12"/>
              </w:rPr>
              <w:t>145,993</w:t>
            </w:r>
          </w:p>
        </w:tc>
        <w:tc>
          <w:tcPr>
            <w:tcW w:w="1660" w:type="dxa"/>
            <w:tcMar>
              <w:top w:w="40" w:type="dxa"/>
              <w:left w:w="60" w:type="dxa"/>
              <w:bottom w:w="40" w:type="dxa"/>
              <w:right w:w="60" w:type="dxa"/>
            </w:tcMar>
          </w:tcPr>
          <w:p w14:paraId="0F63A312" w14:textId="77777777" w:rsidR="00C56197" w:rsidRDefault="00C56197" w:rsidP="00B73849">
            <w:pPr>
              <w:jc w:val="right"/>
            </w:pPr>
            <w:r>
              <w:rPr>
                <w:sz w:val="12"/>
                <w:szCs w:val="12"/>
              </w:rPr>
              <w:t>31,332</w:t>
            </w:r>
          </w:p>
        </w:tc>
        <w:tc>
          <w:tcPr>
            <w:tcW w:w="900" w:type="dxa"/>
            <w:shd w:val="clear" w:color="auto" w:fill="F7D9D2"/>
            <w:tcMar>
              <w:top w:w="40" w:type="dxa"/>
              <w:left w:w="60" w:type="dxa"/>
              <w:bottom w:w="40" w:type="dxa"/>
              <w:right w:w="60" w:type="dxa"/>
            </w:tcMar>
          </w:tcPr>
          <w:p w14:paraId="7C73AD7F" w14:textId="77777777" w:rsidR="00C56197" w:rsidRDefault="00C56197" w:rsidP="00B73849">
            <w:pPr>
              <w:jc w:val="right"/>
            </w:pPr>
            <w:r>
              <w:rPr>
                <w:b/>
                <w:bCs/>
                <w:sz w:val="12"/>
                <w:szCs w:val="12"/>
              </w:rPr>
              <w:t>21%</w:t>
            </w:r>
          </w:p>
        </w:tc>
        <w:tc>
          <w:tcPr>
            <w:tcW w:w="2185" w:type="dxa"/>
            <w:tcMar>
              <w:top w:w="40" w:type="dxa"/>
              <w:left w:w="60" w:type="dxa"/>
              <w:bottom w:w="40" w:type="dxa"/>
              <w:right w:w="60" w:type="dxa"/>
            </w:tcMar>
          </w:tcPr>
          <w:p w14:paraId="7CD3D7AB" w14:textId="77777777" w:rsidR="00C56197" w:rsidRDefault="00C56197" w:rsidP="00B73849">
            <w:pPr>
              <w:jc w:val="right"/>
            </w:pPr>
            <w:r>
              <w:rPr>
                <w:sz w:val="12"/>
                <w:szCs w:val="12"/>
              </w:rPr>
              <w:t>114,660</w:t>
            </w:r>
          </w:p>
        </w:tc>
      </w:tr>
      <w:tr w:rsidR="00C56197" w14:paraId="0D8516F8" w14:textId="77777777" w:rsidTr="00453726">
        <w:tc>
          <w:tcPr>
            <w:tcW w:w="564" w:type="dxa"/>
            <w:shd w:val="clear" w:color="auto" w:fill="F4F8F7"/>
            <w:tcMar>
              <w:top w:w="40" w:type="dxa"/>
              <w:left w:w="60" w:type="dxa"/>
              <w:bottom w:w="40" w:type="dxa"/>
              <w:right w:w="60" w:type="dxa"/>
            </w:tcMar>
          </w:tcPr>
          <w:p w14:paraId="0701191B"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502CE3CB" w14:textId="77777777" w:rsidR="00C56197" w:rsidRDefault="00C56197" w:rsidP="00B73849">
            <w:pPr>
              <w:jc w:val="center"/>
            </w:pPr>
            <w:r>
              <w:rPr>
                <w:sz w:val="12"/>
                <w:szCs w:val="12"/>
              </w:rPr>
              <w:t>2.2.1</w:t>
            </w:r>
          </w:p>
        </w:tc>
        <w:tc>
          <w:tcPr>
            <w:tcW w:w="900" w:type="dxa"/>
            <w:shd w:val="clear" w:color="auto" w:fill="F4F8F7"/>
            <w:tcMar>
              <w:top w:w="40" w:type="dxa"/>
              <w:left w:w="60" w:type="dxa"/>
              <w:bottom w:w="40" w:type="dxa"/>
              <w:right w:w="60" w:type="dxa"/>
            </w:tcMar>
          </w:tcPr>
          <w:p w14:paraId="652BCB6B"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5C27BE8E" w14:textId="77777777" w:rsidR="00C56197" w:rsidRDefault="00C56197" w:rsidP="00B73849">
            <w:r>
              <w:rPr>
                <w:sz w:val="12"/>
                <w:szCs w:val="12"/>
              </w:rPr>
              <w:t>BIP-M Training 2024</w:t>
            </w:r>
          </w:p>
        </w:tc>
        <w:tc>
          <w:tcPr>
            <w:tcW w:w="2100" w:type="dxa"/>
            <w:shd w:val="clear" w:color="auto" w:fill="F4F8F7"/>
            <w:tcMar>
              <w:top w:w="40" w:type="dxa"/>
              <w:left w:w="60" w:type="dxa"/>
              <w:bottom w:w="40" w:type="dxa"/>
              <w:right w:w="60" w:type="dxa"/>
            </w:tcMar>
          </w:tcPr>
          <w:p w14:paraId="7BC642FF" w14:textId="77777777" w:rsidR="00C56197" w:rsidRDefault="00C56197" w:rsidP="00B73849">
            <w:r>
              <w:rPr>
                <w:sz w:val="12"/>
                <w:szCs w:val="12"/>
              </w:rPr>
              <w:t>Training and workshops</w:t>
            </w:r>
          </w:p>
        </w:tc>
        <w:tc>
          <w:tcPr>
            <w:tcW w:w="1660" w:type="dxa"/>
            <w:shd w:val="clear" w:color="auto" w:fill="F4F8F7"/>
            <w:tcMar>
              <w:top w:w="40" w:type="dxa"/>
              <w:left w:w="60" w:type="dxa"/>
              <w:bottom w:w="40" w:type="dxa"/>
              <w:right w:w="60" w:type="dxa"/>
            </w:tcMar>
          </w:tcPr>
          <w:p w14:paraId="000522AF" w14:textId="77777777" w:rsidR="00C56197" w:rsidRDefault="00C56197" w:rsidP="00B73849">
            <w:pPr>
              <w:jc w:val="right"/>
            </w:pPr>
            <w:r>
              <w:rPr>
                <w:sz w:val="12"/>
                <w:szCs w:val="12"/>
              </w:rPr>
              <w:t>76,226</w:t>
            </w:r>
          </w:p>
        </w:tc>
        <w:tc>
          <w:tcPr>
            <w:tcW w:w="1660" w:type="dxa"/>
            <w:shd w:val="clear" w:color="auto" w:fill="F4F8F7"/>
            <w:tcMar>
              <w:top w:w="40" w:type="dxa"/>
              <w:left w:w="60" w:type="dxa"/>
              <w:bottom w:w="40" w:type="dxa"/>
              <w:right w:w="60" w:type="dxa"/>
            </w:tcMar>
          </w:tcPr>
          <w:p w14:paraId="6010325E" w14:textId="77777777" w:rsidR="00C56197" w:rsidRDefault="00C56197" w:rsidP="00B73849">
            <w:pPr>
              <w:jc w:val="right"/>
            </w:pPr>
            <w:r>
              <w:rPr>
                <w:sz w:val="12"/>
                <w:szCs w:val="12"/>
              </w:rPr>
              <w:t>76,226</w:t>
            </w:r>
          </w:p>
        </w:tc>
        <w:tc>
          <w:tcPr>
            <w:tcW w:w="900" w:type="dxa"/>
            <w:shd w:val="clear" w:color="auto" w:fill="CDEBD3"/>
            <w:tcMar>
              <w:top w:w="40" w:type="dxa"/>
              <w:left w:w="60" w:type="dxa"/>
              <w:bottom w:w="40" w:type="dxa"/>
              <w:right w:w="60" w:type="dxa"/>
            </w:tcMar>
          </w:tcPr>
          <w:p w14:paraId="68693316" w14:textId="77777777" w:rsidR="00C56197" w:rsidRDefault="00C56197" w:rsidP="00B73849">
            <w:pPr>
              <w:jc w:val="right"/>
            </w:pPr>
            <w:r>
              <w:rPr>
                <w:b/>
                <w:bCs/>
                <w:sz w:val="12"/>
                <w:szCs w:val="12"/>
              </w:rPr>
              <w:t>100%</w:t>
            </w:r>
          </w:p>
        </w:tc>
        <w:tc>
          <w:tcPr>
            <w:tcW w:w="2185" w:type="dxa"/>
            <w:shd w:val="clear" w:color="auto" w:fill="F4F8F7"/>
            <w:tcMar>
              <w:top w:w="40" w:type="dxa"/>
              <w:left w:w="60" w:type="dxa"/>
              <w:bottom w:w="40" w:type="dxa"/>
              <w:right w:w="60" w:type="dxa"/>
            </w:tcMar>
          </w:tcPr>
          <w:p w14:paraId="26D9D31F" w14:textId="77777777" w:rsidR="00C56197" w:rsidRDefault="00C56197" w:rsidP="00B73849">
            <w:pPr>
              <w:jc w:val="right"/>
            </w:pPr>
            <w:r>
              <w:rPr>
                <w:sz w:val="12"/>
                <w:szCs w:val="12"/>
              </w:rPr>
              <w:t>0</w:t>
            </w:r>
          </w:p>
        </w:tc>
      </w:tr>
      <w:tr w:rsidR="00C56197" w14:paraId="12565E43" w14:textId="77777777" w:rsidTr="00453726">
        <w:tc>
          <w:tcPr>
            <w:tcW w:w="564" w:type="dxa"/>
            <w:tcMar>
              <w:top w:w="40" w:type="dxa"/>
              <w:left w:w="60" w:type="dxa"/>
              <w:bottom w:w="40" w:type="dxa"/>
              <w:right w:w="60" w:type="dxa"/>
            </w:tcMar>
          </w:tcPr>
          <w:p w14:paraId="45CEDF3E" w14:textId="77777777" w:rsidR="00C56197" w:rsidRDefault="00C56197" w:rsidP="00B73849">
            <w:r>
              <w:rPr>
                <w:sz w:val="12"/>
                <w:szCs w:val="12"/>
              </w:rPr>
              <w:t>KRA 2</w:t>
            </w:r>
          </w:p>
        </w:tc>
        <w:tc>
          <w:tcPr>
            <w:tcW w:w="720" w:type="dxa"/>
            <w:tcMar>
              <w:top w:w="40" w:type="dxa"/>
              <w:left w:w="60" w:type="dxa"/>
              <w:bottom w:w="40" w:type="dxa"/>
              <w:right w:w="60" w:type="dxa"/>
            </w:tcMar>
          </w:tcPr>
          <w:p w14:paraId="2C571B60" w14:textId="77777777" w:rsidR="00C56197" w:rsidRDefault="00C56197" w:rsidP="00B73849">
            <w:pPr>
              <w:jc w:val="center"/>
            </w:pPr>
            <w:r>
              <w:rPr>
                <w:sz w:val="12"/>
                <w:szCs w:val="12"/>
              </w:rPr>
              <w:t>2.2.1</w:t>
            </w:r>
          </w:p>
        </w:tc>
        <w:tc>
          <w:tcPr>
            <w:tcW w:w="900" w:type="dxa"/>
            <w:tcMar>
              <w:top w:w="40" w:type="dxa"/>
              <w:left w:w="60" w:type="dxa"/>
              <w:bottom w:w="40" w:type="dxa"/>
              <w:right w:w="60" w:type="dxa"/>
            </w:tcMar>
          </w:tcPr>
          <w:p w14:paraId="24C20127"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41B2EF63" w14:textId="77777777" w:rsidR="00C56197" w:rsidRDefault="00C56197" w:rsidP="00B73849">
            <w:r>
              <w:rPr>
                <w:sz w:val="12"/>
                <w:szCs w:val="12"/>
              </w:rPr>
              <w:t>BIP-M Training 26 (CN2507)</w:t>
            </w:r>
          </w:p>
        </w:tc>
        <w:tc>
          <w:tcPr>
            <w:tcW w:w="2100" w:type="dxa"/>
            <w:tcMar>
              <w:top w:w="40" w:type="dxa"/>
              <w:left w:w="60" w:type="dxa"/>
              <w:bottom w:w="40" w:type="dxa"/>
              <w:right w:w="60" w:type="dxa"/>
            </w:tcMar>
          </w:tcPr>
          <w:p w14:paraId="089687FA"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11EB4196" w14:textId="77777777" w:rsidR="00C56197" w:rsidRDefault="00C56197" w:rsidP="00B73849">
            <w:pPr>
              <w:jc w:val="right"/>
            </w:pPr>
            <w:r>
              <w:rPr>
                <w:sz w:val="12"/>
                <w:szCs w:val="12"/>
              </w:rPr>
              <w:t>93,149</w:t>
            </w:r>
          </w:p>
        </w:tc>
        <w:tc>
          <w:tcPr>
            <w:tcW w:w="1660" w:type="dxa"/>
            <w:tcMar>
              <w:top w:w="40" w:type="dxa"/>
              <w:left w:w="60" w:type="dxa"/>
              <w:bottom w:w="40" w:type="dxa"/>
              <w:right w:w="60" w:type="dxa"/>
            </w:tcMar>
          </w:tcPr>
          <w:p w14:paraId="093FE113" w14:textId="77777777" w:rsidR="00C56197" w:rsidRDefault="00C56197" w:rsidP="00B73849">
            <w:pPr>
              <w:jc w:val="right"/>
            </w:pPr>
            <w:r>
              <w:rPr>
                <w:sz w:val="12"/>
                <w:szCs w:val="12"/>
              </w:rPr>
              <w:t>45,441</w:t>
            </w:r>
          </w:p>
        </w:tc>
        <w:tc>
          <w:tcPr>
            <w:tcW w:w="900" w:type="dxa"/>
            <w:shd w:val="clear" w:color="auto" w:fill="FFE9C7"/>
            <w:tcMar>
              <w:top w:w="40" w:type="dxa"/>
              <w:left w:w="60" w:type="dxa"/>
              <w:bottom w:w="40" w:type="dxa"/>
              <w:right w:w="60" w:type="dxa"/>
            </w:tcMar>
          </w:tcPr>
          <w:p w14:paraId="72AA579D" w14:textId="77777777" w:rsidR="00C56197" w:rsidRDefault="00C56197" w:rsidP="00B73849">
            <w:pPr>
              <w:jc w:val="right"/>
            </w:pPr>
            <w:r>
              <w:rPr>
                <w:b/>
                <w:bCs/>
                <w:sz w:val="12"/>
                <w:szCs w:val="12"/>
              </w:rPr>
              <w:t>49%</w:t>
            </w:r>
          </w:p>
        </w:tc>
        <w:tc>
          <w:tcPr>
            <w:tcW w:w="2185" w:type="dxa"/>
            <w:tcMar>
              <w:top w:w="40" w:type="dxa"/>
              <w:left w:w="60" w:type="dxa"/>
              <w:bottom w:w="40" w:type="dxa"/>
              <w:right w:w="60" w:type="dxa"/>
            </w:tcMar>
          </w:tcPr>
          <w:p w14:paraId="0BF00757" w14:textId="77777777" w:rsidR="00C56197" w:rsidRDefault="00C56197" w:rsidP="00B73849">
            <w:pPr>
              <w:jc w:val="right"/>
            </w:pPr>
            <w:r>
              <w:rPr>
                <w:sz w:val="12"/>
                <w:szCs w:val="12"/>
              </w:rPr>
              <w:t>47,708</w:t>
            </w:r>
          </w:p>
        </w:tc>
      </w:tr>
      <w:tr w:rsidR="00C56197" w14:paraId="788B6301" w14:textId="77777777" w:rsidTr="00453726">
        <w:tc>
          <w:tcPr>
            <w:tcW w:w="564" w:type="dxa"/>
            <w:shd w:val="clear" w:color="auto" w:fill="F4F8F7"/>
            <w:tcMar>
              <w:top w:w="40" w:type="dxa"/>
              <w:left w:w="60" w:type="dxa"/>
              <w:bottom w:w="40" w:type="dxa"/>
              <w:right w:w="60" w:type="dxa"/>
            </w:tcMar>
          </w:tcPr>
          <w:p w14:paraId="166AF906"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20E01600" w14:textId="77777777" w:rsidR="00C56197" w:rsidRDefault="00C56197" w:rsidP="00B73849">
            <w:pPr>
              <w:jc w:val="center"/>
            </w:pPr>
            <w:r>
              <w:rPr>
                <w:sz w:val="12"/>
                <w:szCs w:val="12"/>
              </w:rPr>
              <w:t>2.2.1</w:t>
            </w:r>
          </w:p>
        </w:tc>
        <w:tc>
          <w:tcPr>
            <w:tcW w:w="900" w:type="dxa"/>
            <w:shd w:val="clear" w:color="auto" w:fill="F4F8F7"/>
            <w:tcMar>
              <w:top w:w="40" w:type="dxa"/>
              <w:left w:w="60" w:type="dxa"/>
              <w:bottom w:w="40" w:type="dxa"/>
              <w:right w:w="60" w:type="dxa"/>
            </w:tcMar>
          </w:tcPr>
          <w:p w14:paraId="4FB8C807"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7EDEA010" w14:textId="77777777" w:rsidR="00C56197" w:rsidRDefault="00C56197" w:rsidP="00B73849">
            <w:r>
              <w:rPr>
                <w:sz w:val="12"/>
                <w:szCs w:val="12"/>
              </w:rPr>
              <w:t>BIP-M Training 26 (CN2507)</w:t>
            </w:r>
          </w:p>
        </w:tc>
        <w:tc>
          <w:tcPr>
            <w:tcW w:w="2100" w:type="dxa"/>
            <w:shd w:val="clear" w:color="auto" w:fill="F4F8F7"/>
            <w:tcMar>
              <w:top w:w="40" w:type="dxa"/>
              <w:left w:w="60" w:type="dxa"/>
              <w:bottom w:w="40" w:type="dxa"/>
              <w:right w:w="60" w:type="dxa"/>
            </w:tcMar>
          </w:tcPr>
          <w:p w14:paraId="3DAF78C1"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0FB8502B"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2CE8431C"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65635991"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2F700C0F" w14:textId="77777777" w:rsidR="00C56197" w:rsidRDefault="00C56197" w:rsidP="00B73849">
            <w:pPr>
              <w:jc w:val="right"/>
            </w:pPr>
            <w:r>
              <w:rPr>
                <w:sz w:val="12"/>
                <w:szCs w:val="12"/>
              </w:rPr>
              <w:t>0</w:t>
            </w:r>
          </w:p>
        </w:tc>
      </w:tr>
      <w:tr w:rsidR="00C56197" w14:paraId="0BE49A4A" w14:textId="77777777" w:rsidTr="00453726">
        <w:tc>
          <w:tcPr>
            <w:tcW w:w="564" w:type="dxa"/>
            <w:tcMar>
              <w:top w:w="40" w:type="dxa"/>
              <w:left w:w="60" w:type="dxa"/>
              <w:bottom w:w="40" w:type="dxa"/>
              <w:right w:w="60" w:type="dxa"/>
            </w:tcMar>
          </w:tcPr>
          <w:p w14:paraId="1662091D" w14:textId="77777777" w:rsidR="00C56197" w:rsidRDefault="00C56197" w:rsidP="00B73849">
            <w:r>
              <w:rPr>
                <w:sz w:val="12"/>
                <w:szCs w:val="12"/>
              </w:rPr>
              <w:t>KRA 2</w:t>
            </w:r>
          </w:p>
        </w:tc>
        <w:tc>
          <w:tcPr>
            <w:tcW w:w="720" w:type="dxa"/>
            <w:tcMar>
              <w:top w:w="40" w:type="dxa"/>
              <w:left w:w="60" w:type="dxa"/>
              <w:bottom w:w="40" w:type="dxa"/>
              <w:right w:w="60" w:type="dxa"/>
            </w:tcMar>
          </w:tcPr>
          <w:p w14:paraId="4A0458CE" w14:textId="77777777" w:rsidR="00C56197" w:rsidRDefault="00C56197" w:rsidP="00B73849">
            <w:pPr>
              <w:jc w:val="center"/>
            </w:pPr>
            <w:r>
              <w:rPr>
                <w:sz w:val="12"/>
                <w:szCs w:val="12"/>
              </w:rPr>
              <w:t>2.2.1</w:t>
            </w:r>
          </w:p>
        </w:tc>
        <w:tc>
          <w:tcPr>
            <w:tcW w:w="900" w:type="dxa"/>
            <w:tcMar>
              <w:top w:w="40" w:type="dxa"/>
              <w:left w:w="60" w:type="dxa"/>
              <w:bottom w:w="40" w:type="dxa"/>
              <w:right w:w="60" w:type="dxa"/>
            </w:tcMar>
          </w:tcPr>
          <w:p w14:paraId="23CFA450"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6FDF63DB" w14:textId="77777777" w:rsidR="00C56197" w:rsidRDefault="00C56197" w:rsidP="00B73849">
            <w:r>
              <w:rPr>
                <w:sz w:val="12"/>
                <w:szCs w:val="12"/>
              </w:rPr>
              <w:t>BIP-M Training 26 (CN2507)</w:t>
            </w:r>
          </w:p>
        </w:tc>
        <w:tc>
          <w:tcPr>
            <w:tcW w:w="2100" w:type="dxa"/>
            <w:tcMar>
              <w:top w:w="40" w:type="dxa"/>
              <w:left w:w="60" w:type="dxa"/>
              <w:bottom w:w="40" w:type="dxa"/>
              <w:right w:w="60" w:type="dxa"/>
            </w:tcMar>
          </w:tcPr>
          <w:p w14:paraId="6806BDBF"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65AA2585" w14:textId="77777777" w:rsidR="00C56197" w:rsidRDefault="00C56197" w:rsidP="00B73849">
            <w:pPr>
              <w:jc w:val="right"/>
            </w:pPr>
            <w:r>
              <w:rPr>
                <w:sz w:val="12"/>
                <w:szCs w:val="12"/>
              </w:rPr>
              <w:t>112,604</w:t>
            </w:r>
          </w:p>
        </w:tc>
        <w:tc>
          <w:tcPr>
            <w:tcW w:w="1660" w:type="dxa"/>
            <w:tcMar>
              <w:top w:w="40" w:type="dxa"/>
              <w:left w:w="60" w:type="dxa"/>
              <w:bottom w:w="40" w:type="dxa"/>
              <w:right w:w="60" w:type="dxa"/>
            </w:tcMar>
          </w:tcPr>
          <w:p w14:paraId="4B6E570D" w14:textId="77777777" w:rsidR="00C56197" w:rsidRDefault="00C56197" w:rsidP="00B73849">
            <w:pPr>
              <w:jc w:val="right"/>
            </w:pPr>
            <w:r>
              <w:rPr>
                <w:sz w:val="12"/>
                <w:szCs w:val="12"/>
              </w:rPr>
              <w:t>84,453</w:t>
            </w:r>
          </w:p>
        </w:tc>
        <w:tc>
          <w:tcPr>
            <w:tcW w:w="900" w:type="dxa"/>
            <w:shd w:val="clear" w:color="auto" w:fill="D9F0DE"/>
            <w:tcMar>
              <w:top w:w="40" w:type="dxa"/>
              <w:left w:w="60" w:type="dxa"/>
              <w:bottom w:w="40" w:type="dxa"/>
              <w:right w:w="60" w:type="dxa"/>
            </w:tcMar>
          </w:tcPr>
          <w:p w14:paraId="630E719A" w14:textId="77777777" w:rsidR="00C56197" w:rsidRDefault="00C56197" w:rsidP="00B73849">
            <w:pPr>
              <w:jc w:val="right"/>
            </w:pPr>
            <w:r>
              <w:rPr>
                <w:b/>
                <w:bCs/>
                <w:sz w:val="12"/>
                <w:szCs w:val="12"/>
              </w:rPr>
              <w:t>75%</w:t>
            </w:r>
          </w:p>
        </w:tc>
        <w:tc>
          <w:tcPr>
            <w:tcW w:w="2185" w:type="dxa"/>
            <w:tcMar>
              <w:top w:w="40" w:type="dxa"/>
              <w:left w:w="60" w:type="dxa"/>
              <w:bottom w:w="40" w:type="dxa"/>
              <w:right w:w="60" w:type="dxa"/>
            </w:tcMar>
          </w:tcPr>
          <w:p w14:paraId="3C28FFA8" w14:textId="77777777" w:rsidR="00C56197" w:rsidRDefault="00C56197" w:rsidP="00B73849">
            <w:pPr>
              <w:jc w:val="right"/>
            </w:pPr>
            <w:r>
              <w:rPr>
                <w:sz w:val="12"/>
                <w:szCs w:val="12"/>
              </w:rPr>
              <w:t>28,151</w:t>
            </w:r>
          </w:p>
        </w:tc>
      </w:tr>
      <w:tr w:rsidR="00C56197" w14:paraId="7EC195ED" w14:textId="77777777" w:rsidTr="00453726">
        <w:tc>
          <w:tcPr>
            <w:tcW w:w="564" w:type="dxa"/>
            <w:shd w:val="clear" w:color="auto" w:fill="F4F8F7"/>
            <w:tcMar>
              <w:top w:w="40" w:type="dxa"/>
              <w:left w:w="60" w:type="dxa"/>
              <w:bottom w:w="40" w:type="dxa"/>
              <w:right w:w="60" w:type="dxa"/>
            </w:tcMar>
          </w:tcPr>
          <w:p w14:paraId="5BFFBC95"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7CF286B4" w14:textId="77777777" w:rsidR="00C56197" w:rsidRDefault="00C56197" w:rsidP="00B73849">
            <w:pPr>
              <w:jc w:val="center"/>
            </w:pPr>
            <w:r>
              <w:rPr>
                <w:sz w:val="12"/>
                <w:szCs w:val="12"/>
              </w:rPr>
              <w:t>2.2.1</w:t>
            </w:r>
          </w:p>
        </w:tc>
        <w:tc>
          <w:tcPr>
            <w:tcW w:w="900" w:type="dxa"/>
            <w:shd w:val="clear" w:color="auto" w:fill="F4F8F7"/>
            <w:tcMar>
              <w:top w:w="40" w:type="dxa"/>
              <w:left w:w="60" w:type="dxa"/>
              <w:bottom w:w="40" w:type="dxa"/>
              <w:right w:w="60" w:type="dxa"/>
            </w:tcMar>
          </w:tcPr>
          <w:p w14:paraId="7F269AC7"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070CBA02" w14:textId="77777777" w:rsidR="00C56197" w:rsidRDefault="00C56197" w:rsidP="00B73849">
            <w:r>
              <w:rPr>
                <w:sz w:val="12"/>
                <w:szCs w:val="12"/>
              </w:rPr>
              <w:t>BIP-M Training 26 (CN2507)</w:t>
            </w:r>
          </w:p>
        </w:tc>
        <w:tc>
          <w:tcPr>
            <w:tcW w:w="2100" w:type="dxa"/>
            <w:shd w:val="clear" w:color="auto" w:fill="F4F8F7"/>
            <w:tcMar>
              <w:top w:w="40" w:type="dxa"/>
              <w:left w:w="60" w:type="dxa"/>
              <w:bottom w:w="40" w:type="dxa"/>
              <w:right w:w="60" w:type="dxa"/>
            </w:tcMar>
          </w:tcPr>
          <w:p w14:paraId="0E489FFE"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132E8EC5" w14:textId="77777777" w:rsidR="00C56197" w:rsidRDefault="00C56197" w:rsidP="00B73849">
            <w:pPr>
              <w:jc w:val="right"/>
            </w:pPr>
            <w:r>
              <w:rPr>
                <w:sz w:val="12"/>
                <w:szCs w:val="12"/>
              </w:rPr>
              <w:t>30,851</w:t>
            </w:r>
          </w:p>
        </w:tc>
        <w:tc>
          <w:tcPr>
            <w:tcW w:w="1660" w:type="dxa"/>
            <w:shd w:val="clear" w:color="auto" w:fill="F4F8F7"/>
            <w:tcMar>
              <w:top w:w="40" w:type="dxa"/>
              <w:left w:w="60" w:type="dxa"/>
              <w:bottom w:w="40" w:type="dxa"/>
              <w:right w:w="60" w:type="dxa"/>
            </w:tcMar>
          </w:tcPr>
          <w:p w14:paraId="7C27D795" w14:textId="77777777" w:rsidR="00C56197" w:rsidRDefault="00C56197" w:rsidP="00B73849">
            <w:pPr>
              <w:jc w:val="right"/>
            </w:pPr>
            <w:r>
              <w:rPr>
                <w:sz w:val="12"/>
                <w:szCs w:val="12"/>
              </w:rPr>
              <w:t>17,599</w:t>
            </w:r>
          </w:p>
        </w:tc>
        <w:tc>
          <w:tcPr>
            <w:tcW w:w="900" w:type="dxa"/>
            <w:shd w:val="clear" w:color="auto" w:fill="D9F0DE"/>
            <w:tcMar>
              <w:top w:w="40" w:type="dxa"/>
              <w:left w:w="60" w:type="dxa"/>
              <w:bottom w:w="40" w:type="dxa"/>
              <w:right w:w="60" w:type="dxa"/>
            </w:tcMar>
          </w:tcPr>
          <w:p w14:paraId="1F865BED" w14:textId="77777777" w:rsidR="00C56197" w:rsidRDefault="00C56197" w:rsidP="00B73849">
            <w:pPr>
              <w:jc w:val="right"/>
            </w:pPr>
            <w:r>
              <w:rPr>
                <w:b/>
                <w:bCs/>
                <w:sz w:val="12"/>
                <w:szCs w:val="12"/>
              </w:rPr>
              <w:t>57%</w:t>
            </w:r>
          </w:p>
        </w:tc>
        <w:tc>
          <w:tcPr>
            <w:tcW w:w="2185" w:type="dxa"/>
            <w:shd w:val="clear" w:color="auto" w:fill="F4F8F7"/>
            <w:tcMar>
              <w:top w:w="40" w:type="dxa"/>
              <w:left w:w="60" w:type="dxa"/>
              <w:bottom w:w="40" w:type="dxa"/>
              <w:right w:w="60" w:type="dxa"/>
            </w:tcMar>
          </w:tcPr>
          <w:p w14:paraId="0081630D" w14:textId="77777777" w:rsidR="00C56197" w:rsidRDefault="00C56197" w:rsidP="00B73849">
            <w:pPr>
              <w:jc w:val="right"/>
            </w:pPr>
            <w:r>
              <w:rPr>
                <w:sz w:val="12"/>
                <w:szCs w:val="12"/>
              </w:rPr>
              <w:t>13,252</w:t>
            </w:r>
          </w:p>
        </w:tc>
      </w:tr>
      <w:tr w:rsidR="00C56197" w14:paraId="535696D2" w14:textId="77777777" w:rsidTr="00453726">
        <w:tc>
          <w:tcPr>
            <w:tcW w:w="564" w:type="dxa"/>
            <w:tcMar>
              <w:top w:w="40" w:type="dxa"/>
              <w:left w:w="60" w:type="dxa"/>
              <w:bottom w:w="40" w:type="dxa"/>
              <w:right w:w="60" w:type="dxa"/>
            </w:tcMar>
          </w:tcPr>
          <w:p w14:paraId="63A1ABBE" w14:textId="77777777" w:rsidR="00C56197" w:rsidRDefault="00C56197" w:rsidP="00B73849">
            <w:r>
              <w:rPr>
                <w:sz w:val="12"/>
                <w:szCs w:val="12"/>
              </w:rPr>
              <w:t>KRA 2</w:t>
            </w:r>
          </w:p>
        </w:tc>
        <w:tc>
          <w:tcPr>
            <w:tcW w:w="720" w:type="dxa"/>
            <w:tcMar>
              <w:top w:w="40" w:type="dxa"/>
              <w:left w:w="60" w:type="dxa"/>
              <w:bottom w:w="40" w:type="dxa"/>
              <w:right w:w="60" w:type="dxa"/>
            </w:tcMar>
          </w:tcPr>
          <w:p w14:paraId="4C468D23" w14:textId="77777777" w:rsidR="00C56197" w:rsidRDefault="00C56197" w:rsidP="00B73849">
            <w:pPr>
              <w:jc w:val="center"/>
            </w:pPr>
            <w:r>
              <w:rPr>
                <w:sz w:val="12"/>
                <w:szCs w:val="12"/>
              </w:rPr>
              <w:t>2.3.1</w:t>
            </w:r>
          </w:p>
        </w:tc>
        <w:tc>
          <w:tcPr>
            <w:tcW w:w="900" w:type="dxa"/>
            <w:tcMar>
              <w:top w:w="40" w:type="dxa"/>
              <w:left w:w="60" w:type="dxa"/>
              <w:bottom w:w="40" w:type="dxa"/>
              <w:right w:w="60" w:type="dxa"/>
            </w:tcMar>
          </w:tcPr>
          <w:p w14:paraId="49A14DE2"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4C35AC98" w14:textId="77777777" w:rsidR="00C56197" w:rsidRDefault="00C56197" w:rsidP="00B73849">
            <w:proofErr w:type="spellStart"/>
            <w:r>
              <w:rPr>
                <w:sz w:val="12"/>
                <w:szCs w:val="12"/>
              </w:rPr>
              <w:t>HydroMet</w:t>
            </w:r>
            <w:proofErr w:type="spellEnd"/>
            <w:r>
              <w:rPr>
                <w:sz w:val="12"/>
                <w:szCs w:val="12"/>
              </w:rPr>
              <w:t xml:space="preserve"> Technician Training &amp; Peer Network</w:t>
            </w:r>
          </w:p>
        </w:tc>
        <w:tc>
          <w:tcPr>
            <w:tcW w:w="2100" w:type="dxa"/>
            <w:tcMar>
              <w:top w:w="40" w:type="dxa"/>
              <w:left w:w="60" w:type="dxa"/>
              <w:bottom w:w="40" w:type="dxa"/>
              <w:right w:w="60" w:type="dxa"/>
            </w:tcMar>
          </w:tcPr>
          <w:p w14:paraId="422B26B9"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0C796971" w14:textId="77777777" w:rsidR="00C56197" w:rsidRDefault="00C56197" w:rsidP="00B73849">
            <w:pPr>
              <w:jc w:val="right"/>
            </w:pPr>
            <w:r>
              <w:rPr>
                <w:sz w:val="12"/>
                <w:szCs w:val="12"/>
              </w:rPr>
              <w:t>43,500</w:t>
            </w:r>
          </w:p>
        </w:tc>
        <w:tc>
          <w:tcPr>
            <w:tcW w:w="1660" w:type="dxa"/>
            <w:tcMar>
              <w:top w:w="40" w:type="dxa"/>
              <w:left w:w="60" w:type="dxa"/>
              <w:bottom w:w="40" w:type="dxa"/>
              <w:right w:w="60" w:type="dxa"/>
            </w:tcMar>
          </w:tcPr>
          <w:p w14:paraId="28CECC8C" w14:textId="77777777" w:rsidR="00C56197" w:rsidRDefault="00C56197" w:rsidP="00B73849">
            <w:pPr>
              <w:jc w:val="right"/>
            </w:pPr>
            <w:r>
              <w:rPr>
                <w:sz w:val="12"/>
                <w:szCs w:val="12"/>
              </w:rPr>
              <w:t>41,554</w:t>
            </w:r>
          </w:p>
        </w:tc>
        <w:tc>
          <w:tcPr>
            <w:tcW w:w="900" w:type="dxa"/>
            <w:shd w:val="clear" w:color="auto" w:fill="CDEBD3"/>
            <w:tcMar>
              <w:top w:w="40" w:type="dxa"/>
              <w:left w:w="60" w:type="dxa"/>
              <w:bottom w:w="40" w:type="dxa"/>
              <w:right w:w="60" w:type="dxa"/>
            </w:tcMar>
          </w:tcPr>
          <w:p w14:paraId="2089EF0D" w14:textId="77777777" w:rsidR="00C56197" w:rsidRDefault="00C56197" w:rsidP="00B73849">
            <w:pPr>
              <w:jc w:val="right"/>
            </w:pPr>
            <w:r>
              <w:rPr>
                <w:b/>
                <w:bCs/>
                <w:sz w:val="12"/>
                <w:szCs w:val="12"/>
              </w:rPr>
              <w:t>96%</w:t>
            </w:r>
          </w:p>
        </w:tc>
        <w:tc>
          <w:tcPr>
            <w:tcW w:w="2185" w:type="dxa"/>
            <w:tcMar>
              <w:top w:w="40" w:type="dxa"/>
              <w:left w:w="60" w:type="dxa"/>
              <w:bottom w:w="40" w:type="dxa"/>
              <w:right w:w="60" w:type="dxa"/>
            </w:tcMar>
          </w:tcPr>
          <w:p w14:paraId="66A4978B" w14:textId="77777777" w:rsidR="00C56197" w:rsidRDefault="00C56197" w:rsidP="00B73849">
            <w:pPr>
              <w:jc w:val="right"/>
            </w:pPr>
            <w:r>
              <w:rPr>
                <w:sz w:val="12"/>
                <w:szCs w:val="12"/>
              </w:rPr>
              <w:t>1,946</w:t>
            </w:r>
          </w:p>
        </w:tc>
      </w:tr>
      <w:tr w:rsidR="00C56197" w14:paraId="44A8D637" w14:textId="77777777" w:rsidTr="00453726">
        <w:tc>
          <w:tcPr>
            <w:tcW w:w="564" w:type="dxa"/>
            <w:shd w:val="clear" w:color="auto" w:fill="F4F8F7"/>
            <w:tcMar>
              <w:top w:w="40" w:type="dxa"/>
              <w:left w:w="60" w:type="dxa"/>
              <w:bottom w:w="40" w:type="dxa"/>
              <w:right w:w="60" w:type="dxa"/>
            </w:tcMar>
          </w:tcPr>
          <w:p w14:paraId="3BE4E2A3"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56D753B7" w14:textId="77777777" w:rsidR="00C56197" w:rsidRDefault="00C56197" w:rsidP="00B73849">
            <w:pPr>
              <w:jc w:val="center"/>
            </w:pPr>
            <w:r>
              <w:rPr>
                <w:sz w:val="12"/>
                <w:szCs w:val="12"/>
              </w:rPr>
              <w:t>2.3.1</w:t>
            </w:r>
          </w:p>
        </w:tc>
        <w:tc>
          <w:tcPr>
            <w:tcW w:w="900" w:type="dxa"/>
            <w:shd w:val="clear" w:color="auto" w:fill="F4F8F7"/>
            <w:tcMar>
              <w:top w:w="40" w:type="dxa"/>
              <w:left w:w="60" w:type="dxa"/>
              <w:bottom w:w="40" w:type="dxa"/>
              <w:right w:w="60" w:type="dxa"/>
            </w:tcMar>
          </w:tcPr>
          <w:p w14:paraId="1DB37EC8"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0A137655" w14:textId="77777777" w:rsidR="00C56197" w:rsidRDefault="00C56197" w:rsidP="00B73849">
            <w:proofErr w:type="spellStart"/>
            <w:r>
              <w:rPr>
                <w:sz w:val="12"/>
                <w:szCs w:val="12"/>
              </w:rPr>
              <w:t>HydroMet</w:t>
            </w:r>
            <w:proofErr w:type="spellEnd"/>
            <w:r>
              <w:rPr>
                <w:sz w:val="12"/>
                <w:szCs w:val="12"/>
              </w:rPr>
              <w:t xml:space="preserve"> Technician Training &amp; Peer Network</w:t>
            </w:r>
          </w:p>
        </w:tc>
        <w:tc>
          <w:tcPr>
            <w:tcW w:w="2100" w:type="dxa"/>
            <w:shd w:val="clear" w:color="auto" w:fill="F4F8F7"/>
            <w:tcMar>
              <w:top w:w="40" w:type="dxa"/>
              <w:left w:w="60" w:type="dxa"/>
              <w:bottom w:w="40" w:type="dxa"/>
              <w:right w:w="60" w:type="dxa"/>
            </w:tcMar>
          </w:tcPr>
          <w:p w14:paraId="27AF4CC8"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0B216D73"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1C70919F"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258F471F"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04A8393F" w14:textId="77777777" w:rsidR="00C56197" w:rsidRDefault="00C56197" w:rsidP="00B73849">
            <w:pPr>
              <w:jc w:val="right"/>
            </w:pPr>
            <w:r>
              <w:rPr>
                <w:sz w:val="12"/>
                <w:szCs w:val="12"/>
              </w:rPr>
              <w:t>0</w:t>
            </w:r>
          </w:p>
        </w:tc>
      </w:tr>
      <w:tr w:rsidR="00C56197" w14:paraId="68031EB9" w14:textId="77777777" w:rsidTr="00453726">
        <w:tc>
          <w:tcPr>
            <w:tcW w:w="564" w:type="dxa"/>
            <w:tcMar>
              <w:top w:w="40" w:type="dxa"/>
              <w:left w:w="60" w:type="dxa"/>
              <w:bottom w:w="40" w:type="dxa"/>
              <w:right w:w="60" w:type="dxa"/>
            </w:tcMar>
          </w:tcPr>
          <w:p w14:paraId="1C2EDBE4" w14:textId="77777777" w:rsidR="00C56197" w:rsidRDefault="00C56197" w:rsidP="00B73849">
            <w:r>
              <w:rPr>
                <w:sz w:val="12"/>
                <w:szCs w:val="12"/>
              </w:rPr>
              <w:t>KRA 2</w:t>
            </w:r>
          </w:p>
        </w:tc>
        <w:tc>
          <w:tcPr>
            <w:tcW w:w="720" w:type="dxa"/>
            <w:tcMar>
              <w:top w:w="40" w:type="dxa"/>
              <w:left w:w="60" w:type="dxa"/>
              <w:bottom w:w="40" w:type="dxa"/>
              <w:right w:w="60" w:type="dxa"/>
            </w:tcMar>
          </w:tcPr>
          <w:p w14:paraId="4CB6807C" w14:textId="77777777" w:rsidR="00C56197" w:rsidRDefault="00C56197" w:rsidP="00B73849">
            <w:pPr>
              <w:jc w:val="center"/>
            </w:pPr>
            <w:r>
              <w:rPr>
                <w:sz w:val="12"/>
                <w:szCs w:val="12"/>
              </w:rPr>
              <w:t>2.3.1</w:t>
            </w:r>
          </w:p>
        </w:tc>
        <w:tc>
          <w:tcPr>
            <w:tcW w:w="900" w:type="dxa"/>
            <w:tcMar>
              <w:top w:w="40" w:type="dxa"/>
              <w:left w:w="60" w:type="dxa"/>
              <w:bottom w:w="40" w:type="dxa"/>
              <w:right w:w="60" w:type="dxa"/>
            </w:tcMar>
          </w:tcPr>
          <w:p w14:paraId="106BF9E7"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195ED921" w14:textId="77777777" w:rsidR="00C56197" w:rsidRDefault="00C56197" w:rsidP="00B73849">
            <w:proofErr w:type="spellStart"/>
            <w:r>
              <w:rPr>
                <w:sz w:val="12"/>
                <w:szCs w:val="12"/>
              </w:rPr>
              <w:t>HydroMet</w:t>
            </w:r>
            <w:proofErr w:type="spellEnd"/>
            <w:r>
              <w:rPr>
                <w:sz w:val="12"/>
                <w:szCs w:val="12"/>
              </w:rPr>
              <w:t xml:space="preserve"> Technician Training &amp; Peer Network</w:t>
            </w:r>
          </w:p>
        </w:tc>
        <w:tc>
          <w:tcPr>
            <w:tcW w:w="2100" w:type="dxa"/>
            <w:tcMar>
              <w:top w:w="40" w:type="dxa"/>
              <w:left w:w="60" w:type="dxa"/>
              <w:bottom w:w="40" w:type="dxa"/>
              <w:right w:w="60" w:type="dxa"/>
            </w:tcMar>
          </w:tcPr>
          <w:p w14:paraId="66BC8208"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68D54BD7" w14:textId="77777777" w:rsidR="00C56197" w:rsidRDefault="00C56197" w:rsidP="00B73849">
            <w:pPr>
              <w:jc w:val="right"/>
            </w:pPr>
            <w:r>
              <w:rPr>
                <w:sz w:val="12"/>
                <w:szCs w:val="12"/>
              </w:rPr>
              <w:t>43,500</w:t>
            </w:r>
          </w:p>
        </w:tc>
        <w:tc>
          <w:tcPr>
            <w:tcW w:w="1660" w:type="dxa"/>
            <w:tcMar>
              <w:top w:w="40" w:type="dxa"/>
              <w:left w:w="60" w:type="dxa"/>
              <w:bottom w:w="40" w:type="dxa"/>
              <w:right w:w="60" w:type="dxa"/>
            </w:tcMar>
          </w:tcPr>
          <w:p w14:paraId="59CB5643"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68B93C67"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254F231F" w14:textId="77777777" w:rsidR="00C56197" w:rsidRDefault="00C56197" w:rsidP="00B73849">
            <w:pPr>
              <w:jc w:val="right"/>
            </w:pPr>
            <w:r>
              <w:rPr>
                <w:sz w:val="12"/>
                <w:szCs w:val="12"/>
              </w:rPr>
              <w:t>43,500</w:t>
            </w:r>
          </w:p>
        </w:tc>
      </w:tr>
      <w:tr w:rsidR="00C56197" w14:paraId="75AEDDD5" w14:textId="77777777" w:rsidTr="00453726">
        <w:tc>
          <w:tcPr>
            <w:tcW w:w="564" w:type="dxa"/>
            <w:shd w:val="clear" w:color="auto" w:fill="F4F8F7"/>
            <w:tcMar>
              <w:top w:w="40" w:type="dxa"/>
              <w:left w:w="60" w:type="dxa"/>
              <w:bottom w:w="40" w:type="dxa"/>
              <w:right w:w="60" w:type="dxa"/>
            </w:tcMar>
          </w:tcPr>
          <w:p w14:paraId="5ABE7D77"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58E02B66" w14:textId="77777777" w:rsidR="00C56197" w:rsidRDefault="00C56197" w:rsidP="00B73849">
            <w:pPr>
              <w:jc w:val="center"/>
            </w:pPr>
            <w:r>
              <w:rPr>
                <w:sz w:val="12"/>
                <w:szCs w:val="12"/>
              </w:rPr>
              <w:t>2.3.1</w:t>
            </w:r>
          </w:p>
        </w:tc>
        <w:tc>
          <w:tcPr>
            <w:tcW w:w="900" w:type="dxa"/>
            <w:shd w:val="clear" w:color="auto" w:fill="F4F8F7"/>
            <w:tcMar>
              <w:top w:w="40" w:type="dxa"/>
              <w:left w:w="60" w:type="dxa"/>
              <w:bottom w:w="40" w:type="dxa"/>
              <w:right w:w="60" w:type="dxa"/>
            </w:tcMar>
          </w:tcPr>
          <w:p w14:paraId="2AEDDAD9"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01F174CD" w14:textId="77777777" w:rsidR="00C56197" w:rsidRDefault="00C56197" w:rsidP="00B73849">
            <w:proofErr w:type="spellStart"/>
            <w:r>
              <w:rPr>
                <w:sz w:val="12"/>
                <w:szCs w:val="12"/>
              </w:rPr>
              <w:t>HydroMet</w:t>
            </w:r>
            <w:proofErr w:type="spellEnd"/>
            <w:r>
              <w:rPr>
                <w:sz w:val="12"/>
                <w:szCs w:val="12"/>
              </w:rPr>
              <w:t xml:space="preserve"> Technician Training &amp; Peer Network</w:t>
            </w:r>
          </w:p>
        </w:tc>
        <w:tc>
          <w:tcPr>
            <w:tcW w:w="2100" w:type="dxa"/>
            <w:shd w:val="clear" w:color="auto" w:fill="F4F8F7"/>
            <w:tcMar>
              <w:top w:w="40" w:type="dxa"/>
              <w:left w:w="60" w:type="dxa"/>
              <w:bottom w:w="40" w:type="dxa"/>
              <w:right w:w="60" w:type="dxa"/>
            </w:tcMar>
          </w:tcPr>
          <w:p w14:paraId="271A9844"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42504099" w14:textId="77777777" w:rsidR="00C56197" w:rsidRDefault="00C56197" w:rsidP="00B73849">
            <w:pPr>
              <w:jc w:val="right"/>
            </w:pPr>
            <w:r>
              <w:rPr>
                <w:sz w:val="12"/>
                <w:szCs w:val="12"/>
              </w:rPr>
              <w:t>4,640</w:t>
            </w:r>
          </w:p>
        </w:tc>
        <w:tc>
          <w:tcPr>
            <w:tcW w:w="1660" w:type="dxa"/>
            <w:shd w:val="clear" w:color="auto" w:fill="F4F8F7"/>
            <w:tcMar>
              <w:top w:w="40" w:type="dxa"/>
              <w:left w:w="60" w:type="dxa"/>
              <w:bottom w:w="40" w:type="dxa"/>
              <w:right w:w="60" w:type="dxa"/>
            </w:tcMar>
          </w:tcPr>
          <w:p w14:paraId="1BCAFA89" w14:textId="77777777" w:rsidR="00C56197" w:rsidRDefault="00C56197" w:rsidP="00B73849">
            <w:pPr>
              <w:jc w:val="right"/>
            </w:pPr>
            <w:r>
              <w:rPr>
                <w:sz w:val="12"/>
                <w:szCs w:val="12"/>
              </w:rPr>
              <w:t>75</w:t>
            </w:r>
          </w:p>
        </w:tc>
        <w:tc>
          <w:tcPr>
            <w:tcW w:w="900" w:type="dxa"/>
            <w:shd w:val="clear" w:color="auto" w:fill="F7D9D2"/>
            <w:tcMar>
              <w:top w:w="40" w:type="dxa"/>
              <w:left w:w="60" w:type="dxa"/>
              <w:bottom w:w="40" w:type="dxa"/>
              <w:right w:w="60" w:type="dxa"/>
            </w:tcMar>
          </w:tcPr>
          <w:p w14:paraId="54FA2226" w14:textId="77777777" w:rsidR="00C56197" w:rsidRDefault="00C56197" w:rsidP="00B73849">
            <w:pPr>
              <w:jc w:val="right"/>
            </w:pPr>
            <w:r>
              <w:rPr>
                <w:b/>
                <w:bCs/>
                <w:sz w:val="12"/>
                <w:szCs w:val="12"/>
              </w:rPr>
              <w:t>2%</w:t>
            </w:r>
          </w:p>
        </w:tc>
        <w:tc>
          <w:tcPr>
            <w:tcW w:w="2185" w:type="dxa"/>
            <w:shd w:val="clear" w:color="auto" w:fill="F4F8F7"/>
            <w:tcMar>
              <w:top w:w="40" w:type="dxa"/>
              <w:left w:w="60" w:type="dxa"/>
              <w:bottom w:w="40" w:type="dxa"/>
              <w:right w:w="60" w:type="dxa"/>
            </w:tcMar>
          </w:tcPr>
          <w:p w14:paraId="1AFCF77B" w14:textId="77777777" w:rsidR="00C56197" w:rsidRDefault="00C56197" w:rsidP="00B73849">
            <w:pPr>
              <w:jc w:val="right"/>
            </w:pPr>
            <w:r>
              <w:rPr>
                <w:sz w:val="12"/>
                <w:szCs w:val="12"/>
              </w:rPr>
              <w:t>4,565</w:t>
            </w:r>
          </w:p>
        </w:tc>
      </w:tr>
      <w:tr w:rsidR="00C56197" w14:paraId="35CCF282" w14:textId="77777777" w:rsidTr="00453726">
        <w:tc>
          <w:tcPr>
            <w:tcW w:w="564" w:type="dxa"/>
            <w:tcMar>
              <w:top w:w="40" w:type="dxa"/>
              <w:left w:w="60" w:type="dxa"/>
              <w:bottom w:w="40" w:type="dxa"/>
              <w:right w:w="60" w:type="dxa"/>
            </w:tcMar>
          </w:tcPr>
          <w:p w14:paraId="50811E67" w14:textId="77777777" w:rsidR="00C56197" w:rsidRDefault="00C56197" w:rsidP="00B73849">
            <w:r>
              <w:rPr>
                <w:sz w:val="12"/>
                <w:szCs w:val="12"/>
              </w:rPr>
              <w:t>KRA 2</w:t>
            </w:r>
          </w:p>
        </w:tc>
        <w:tc>
          <w:tcPr>
            <w:tcW w:w="720" w:type="dxa"/>
            <w:tcMar>
              <w:top w:w="40" w:type="dxa"/>
              <w:left w:w="60" w:type="dxa"/>
              <w:bottom w:w="40" w:type="dxa"/>
              <w:right w:w="60" w:type="dxa"/>
            </w:tcMar>
          </w:tcPr>
          <w:p w14:paraId="04783029" w14:textId="77777777" w:rsidR="00C56197" w:rsidRDefault="00C56197" w:rsidP="00B73849">
            <w:pPr>
              <w:jc w:val="center"/>
            </w:pPr>
            <w:r>
              <w:rPr>
                <w:sz w:val="12"/>
                <w:szCs w:val="12"/>
              </w:rPr>
              <w:t>2.2.1</w:t>
            </w:r>
          </w:p>
        </w:tc>
        <w:tc>
          <w:tcPr>
            <w:tcW w:w="900" w:type="dxa"/>
            <w:tcMar>
              <w:top w:w="40" w:type="dxa"/>
              <w:left w:w="60" w:type="dxa"/>
              <w:bottom w:w="40" w:type="dxa"/>
              <w:right w:w="60" w:type="dxa"/>
            </w:tcMar>
          </w:tcPr>
          <w:p w14:paraId="11DC471A" w14:textId="7EAD2739"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4AA05862" w14:textId="77777777" w:rsidR="00C56197" w:rsidRDefault="00C56197" w:rsidP="00B73849">
            <w:r>
              <w:rPr>
                <w:sz w:val="12"/>
                <w:szCs w:val="12"/>
              </w:rPr>
              <w:t>BIP-M course (Complete &amp; Closed)</w:t>
            </w:r>
          </w:p>
        </w:tc>
        <w:tc>
          <w:tcPr>
            <w:tcW w:w="2100" w:type="dxa"/>
            <w:tcMar>
              <w:top w:w="40" w:type="dxa"/>
              <w:left w:w="60" w:type="dxa"/>
              <w:bottom w:w="40" w:type="dxa"/>
              <w:right w:w="60" w:type="dxa"/>
            </w:tcMar>
          </w:tcPr>
          <w:p w14:paraId="046B7A54"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2A408A03" w14:textId="77777777" w:rsidR="00C56197" w:rsidRDefault="00C56197" w:rsidP="00B73849">
            <w:pPr>
              <w:jc w:val="right"/>
            </w:pPr>
            <w:r>
              <w:rPr>
                <w:sz w:val="12"/>
                <w:szCs w:val="12"/>
              </w:rPr>
              <w:t>52,281</w:t>
            </w:r>
          </w:p>
        </w:tc>
        <w:tc>
          <w:tcPr>
            <w:tcW w:w="1660" w:type="dxa"/>
            <w:tcMar>
              <w:top w:w="40" w:type="dxa"/>
              <w:left w:w="60" w:type="dxa"/>
              <w:bottom w:w="40" w:type="dxa"/>
              <w:right w:w="60" w:type="dxa"/>
            </w:tcMar>
          </w:tcPr>
          <w:p w14:paraId="08FB4FFD" w14:textId="77777777" w:rsidR="00C56197" w:rsidRDefault="00C56197" w:rsidP="00B73849">
            <w:pPr>
              <w:jc w:val="right"/>
            </w:pPr>
            <w:r>
              <w:rPr>
                <w:sz w:val="12"/>
                <w:szCs w:val="12"/>
              </w:rPr>
              <w:t>53,548</w:t>
            </w:r>
          </w:p>
        </w:tc>
        <w:tc>
          <w:tcPr>
            <w:tcW w:w="900" w:type="dxa"/>
            <w:shd w:val="clear" w:color="auto" w:fill="CDEBD3"/>
            <w:tcMar>
              <w:top w:w="40" w:type="dxa"/>
              <w:left w:w="60" w:type="dxa"/>
              <w:bottom w:w="40" w:type="dxa"/>
              <w:right w:w="60" w:type="dxa"/>
            </w:tcMar>
          </w:tcPr>
          <w:p w14:paraId="2C38478C" w14:textId="77777777" w:rsidR="00C56197" w:rsidRDefault="00C56197" w:rsidP="00B73849">
            <w:pPr>
              <w:jc w:val="right"/>
            </w:pPr>
            <w:r>
              <w:rPr>
                <w:b/>
                <w:bCs/>
                <w:sz w:val="12"/>
                <w:szCs w:val="12"/>
              </w:rPr>
              <w:t>102%</w:t>
            </w:r>
          </w:p>
        </w:tc>
        <w:tc>
          <w:tcPr>
            <w:tcW w:w="2185" w:type="dxa"/>
            <w:tcMar>
              <w:top w:w="40" w:type="dxa"/>
              <w:left w:w="60" w:type="dxa"/>
              <w:bottom w:w="40" w:type="dxa"/>
              <w:right w:w="60" w:type="dxa"/>
            </w:tcMar>
          </w:tcPr>
          <w:p w14:paraId="061D86E7" w14:textId="77777777" w:rsidR="00C56197" w:rsidRDefault="00C56197" w:rsidP="00B73849">
            <w:pPr>
              <w:jc w:val="right"/>
            </w:pPr>
            <w:r>
              <w:rPr>
                <w:sz w:val="12"/>
                <w:szCs w:val="12"/>
              </w:rPr>
              <w:t>-1,267</w:t>
            </w:r>
          </w:p>
        </w:tc>
      </w:tr>
      <w:tr w:rsidR="00C56197" w14:paraId="049FFD15" w14:textId="77777777" w:rsidTr="00453726">
        <w:tc>
          <w:tcPr>
            <w:tcW w:w="564" w:type="dxa"/>
            <w:shd w:val="clear" w:color="auto" w:fill="F4F8F7"/>
            <w:tcMar>
              <w:top w:w="40" w:type="dxa"/>
              <w:left w:w="60" w:type="dxa"/>
              <w:bottom w:w="40" w:type="dxa"/>
              <w:right w:w="60" w:type="dxa"/>
            </w:tcMar>
          </w:tcPr>
          <w:p w14:paraId="12802D9C"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5A627EFB" w14:textId="77777777" w:rsidR="00C56197" w:rsidRDefault="00C56197" w:rsidP="00B73849">
            <w:pPr>
              <w:jc w:val="center"/>
            </w:pPr>
            <w:r>
              <w:rPr>
                <w:sz w:val="12"/>
                <w:szCs w:val="12"/>
              </w:rPr>
              <w:t>2.2.1</w:t>
            </w:r>
          </w:p>
        </w:tc>
        <w:tc>
          <w:tcPr>
            <w:tcW w:w="900" w:type="dxa"/>
            <w:shd w:val="clear" w:color="auto" w:fill="F4F8F7"/>
            <w:tcMar>
              <w:top w:w="40" w:type="dxa"/>
              <w:left w:w="60" w:type="dxa"/>
              <w:bottom w:w="40" w:type="dxa"/>
              <w:right w:w="60" w:type="dxa"/>
            </w:tcMar>
          </w:tcPr>
          <w:p w14:paraId="0FAE3DB3" w14:textId="06384042"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2A81BFB0" w14:textId="77777777" w:rsidR="00C56197" w:rsidRDefault="00C56197" w:rsidP="00B73849">
            <w:r>
              <w:rPr>
                <w:sz w:val="12"/>
                <w:szCs w:val="12"/>
              </w:rPr>
              <w:t>BIP-M course (Complete &amp; Closed)</w:t>
            </w:r>
          </w:p>
        </w:tc>
        <w:tc>
          <w:tcPr>
            <w:tcW w:w="2100" w:type="dxa"/>
            <w:shd w:val="clear" w:color="auto" w:fill="F4F8F7"/>
            <w:tcMar>
              <w:top w:w="40" w:type="dxa"/>
              <w:left w:w="60" w:type="dxa"/>
              <w:bottom w:w="40" w:type="dxa"/>
              <w:right w:w="60" w:type="dxa"/>
            </w:tcMar>
          </w:tcPr>
          <w:p w14:paraId="4EA39D9A"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75E1EE8A"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77891CEA"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622735B7"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15449F4D" w14:textId="77777777" w:rsidR="00C56197" w:rsidRDefault="00C56197" w:rsidP="00B73849">
            <w:pPr>
              <w:jc w:val="right"/>
            </w:pPr>
            <w:r>
              <w:rPr>
                <w:sz w:val="12"/>
                <w:szCs w:val="12"/>
              </w:rPr>
              <w:t>0</w:t>
            </w:r>
          </w:p>
        </w:tc>
      </w:tr>
      <w:tr w:rsidR="00C56197" w14:paraId="37F1FDBB" w14:textId="77777777" w:rsidTr="00453726">
        <w:tc>
          <w:tcPr>
            <w:tcW w:w="564" w:type="dxa"/>
            <w:tcMar>
              <w:top w:w="40" w:type="dxa"/>
              <w:left w:w="60" w:type="dxa"/>
              <w:bottom w:w="40" w:type="dxa"/>
              <w:right w:w="60" w:type="dxa"/>
            </w:tcMar>
          </w:tcPr>
          <w:p w14:paraId="08BCB346" w14:textId="77777777" w:rsidR="00C56197" w:rsidRDefault="00C56197" w:rsidP="00B73849">
            <w:r>
              <w:rPr>
                <w:sz w:val="12"/>
                <w:szCs w:val="12"/>
              </w:rPr>
              <w:t>KRA 2</w:t>
            </w:r>
          </w:p>
        </w:tc>
        <w:tc>
          <w:tcPr>
            <w:tcW w:w="720" w:type="dxa"/>
            <w:tcMar>
              <w:top w:w="40" w:type="dxa"/>
              <w:left w:w="60" w:type="dxa"/>
              <w:bottom w:w="40" w:type="dxa"/>
              <w:right w:w="60" w:type="dxa"/>
            </w:tcMar>
          </w:tcPr>
          <w:p w14:paraId="4A363116" w14:textId="77777777" w:rsidR="00C56197" w:rsidRDefault="00C56197" w:rsidP="00B73849">
            <w:pPr>
              <w:jc w:val="center"/>
            </w:pPr>
            <w:r>
              <w:rPr>
                <w:sz w:val="12"/>
                <w:szCs w:val="12"/>
              </w:rPr>
              <w:t>2.2.1</w:t>
            </w:r>
          </w:p>
        </w:tc>
        <w:tc>
          <w:tcPr>
            <w:tcW w:w="900" w:type="dxa"/>
            <w:tcMar>
              <w:top w:w="40" w:type="dxa"/>
              <w:left w:w="60" w:type="dxa"/>
              <w:bottom w:w="40" w:type="dxa"/>
              <w:right w:w="60" w:type="dxa"/>
            </w:tcMar>
          </w:tcPr>
          <w:p w14:paraId="1C05FCB9" w14:textId="77945E63"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2CBD15FB" w14:textId="77777777" w:rsidR="00C56197" w:rsidRDefault="00C56197" w:rsidP="00B73849">
            <w:r>
              <w:rPr>
                <w:sz w:val="12"/>
                <w:szCs w:val="12"/>
              </w:rPr>
              <w:t>BIP-M course (Complete &amp; Closed)</w:t>
            </w:r>
          </w:p>
        </w:tc>
        <w:tc>
          <w:tcPr>
            <w:tcW w:w="2100" w:type="dxa"/>
            <w:tcMar>
              <w:top w:w="40" w:type="dxa"/>
              <w:left w:w="60" w:type="dxa"/>
              <w:bottom w:w="40" w:type="dxa"/>
              <w:right w:w="60" w:type="dxa"/>
            </w:tcMar>
          </w:tcPr>
          <w:p w14:paraId="6D0110AD"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5CE9BC86" w14:textId="77777777" w:rsidR="00C56197" w:rsidRDefault="00C56197" w:rsidP="00B73849">
            <w:pPr>
              <w:jc w:val="right"/>
            </w:pPr>
            <w:r>
              <w:rPr>
                <w:sz w:val="12"/>
                <w:szCs w:val="12"/>
              </w:rPr>
              <w:t>166,959</w:t>
            </w:r>
          </w:p>
        </w:tc>
        <w:tc>
          <w:tcPr>
            <w:tcW w:w="1660" w:type="dxa"/>
            <w:tcMar>
              <w:top w:w="40" w:type="dxa"/>
              <w:left w:w="60" w:type="dxa"/>
              <w:bottom w:w="40" w:type="dxa"/>
              <w:right w:w="60" w:type="dxa"/>
            </w:tcMar>
          </w:tcPr>
          <w:p w14:paraId="0DF24E4E" w14:textId="77777777" w:rsidR="00C56197" w:rsidRDefault="00C56197" w:rsidP="00B73849">
            <w:pPr>
              <w:jc w:val="right"/>
            </w:pPr>
            <w:r>
              <w:rPr>
                <w:sz w:val="12"/>
                <w:szCs w:val="12"/>
              </w:rPr>
              <w:t>165,692</w:t>
            </w:r>
          </w:p>
        </w:tc>
        <w:tc>
          <w:tcPr>
            <w:tcW w:w="900" w:type="dxa"/>
            <w:shd w:val="clear" w:color="auto" w:fill="CDEBD3"/>
            <w:tcMar>
              <w:top w:w="40" w:type="dxa"/>
              <w:left w:w="60" w:type="dxa"/>
              <w:bottom w:w="40" w:type="dxa"/>
              <w:right w:w="60" w:type="dxa"/>
            </w:tcMar>
          </w:tcPr>
          <w:p w14:paraId="23B2AFD9" w14:textId="77777777" w:rsidR="00C56197" w:rsidRDefault="00C56197" w:rsidP="00B73849">
            <w:pPr>
              <w:jc w:val="right"/>
            </w:pPr>
            <w:r>
              <w:rPr>
                <w:b/>
                <w:bCs/>
                <w:sz w:val="12"/>
                <w:szCs w:val="12"/>
              </w:rPr>
              <w:t>99%</w:t>
            </w:r>
          </w:p>
        </w:tc>
        <w:tc>
          <w:tcPr>
            <w:tcW w:w="2185" w:type="dxa"/>
            <w:tcMar>
              <w:top w:w="40" w:type="dxa"/>
              <w:left w:w="60" w:type="dxa"/>
              <w:bottom w:w="40" w:type="dxa"/>
              <w:right w:w="60" w:type="dxa"/>
            </w:tcMar>
          </w:tcPr>
          <w:p w14:paraId="1910E370" w14:textId="77777777" w:rsidR="00C56197" w:rsidRDefault="00C56197" w:rsidP="00B73849">
            <w:pPr>
              <w:jc w:val="right"/>
            </w:pPr>
            <w:r>
              <w:rPr>
                <w:sz w:val="12"/>
                <w:szCs w:val="12"/>
              </w:rPr>
              <w:t>1,267</w:t>
            </w:r>
          </w:p>
        </w:tc>
      </w:tr>
      <w:tr w:rsidR="00C56197" w14:paraId="76E8EAED" w14:textId="77777777" w:rsidTr="00453726">
        <w:tc>
          <w:tcPr>
            <w:tcW w:w="564" w:type="dxa"/>
            <w:shd w:val="clear" w:color="auto" w:fill="F4F8F7"/>
            <w:tcMar>
              <w:top w:w="40" w:type="dxa"/>
              <w:left w:w="60" w:type="dxa"/>
              <w:bottom w:w="40" w:type="dxa"/>
              <w:right w:w="60" w:type="dxa"/>
            </w:tcMar>
          </w:tcPr>
          <w:p w14:paraId="599FB1B2"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5E70CD6F" w14:textId="77777777" w:rsidR="00C56197" w:rsidRDefault="00C56197" w:rsidP="00B73849">
            <w:pPr>
              <w:jc w:val="center"/>
            </w:pPr>
            <w:r>
              <w:rPr>
                <w:sz w:val="12"/>
                <w:szCs w:val="12"/>
              </w:rPr>
              <w:t>2.2.1</w:t>
            </w:r>
          </w:p>
        </w:tc>
        <w:tc>
          <w:tcPr>
            <w:tcW w:w="900" w:type="dxa"/>
            <w:shd w:val="clear" w:color="auto" w:fill="F4F8F7"/>
            <w:tcMar>
              <w:top w:w="40" w:type="dxa"/>
              <w:left w:w="60" w:type="dxa"/>
              <w:bottom w:w="40" w:type="dxa"/>
              <w:right w:w="60" w:type="dxa"/>
            </w:tcMar>
          </w:tcPr>
          <w:p w14:paraId="2885F803" w14:textId="2114DA9F"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36885904" w14:textId="77777777" w:rsidR="00C56197" w:rsidRDefault="00C56197" w:rsidP="00B73849">
            <w:r>
              <w:rPr>
                <w:sz w:val="12"/>
                <w:szCs w:val="12"/>
              </w:rPr>
              <w:t>BIP-M course (Complete &amp; Closed)</w:t>
            </w:r>
          </w:p>
        </w:tc>
        <w:tc>
          <w:tcPr>
            <w:tcW w:w="2100" w:type="dxa"/>
            <w:shd w:val="clear" w:color="auto" w:fill="F4F8F7"/>
            <w:tcMar>
              <w:top w:w="40" w:type="dxa"/>
              <w:left w:w="60" w:type="dxa"/>
              <w:bottom w:w="40" w:type="dxa"/>
              <w:right w:w="60" w:type="dxa"/>
            </w:tcMar>
          </w:tcPr>
          <w:p w14:paraId="27CBC4B3"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4F45BD20"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41755402"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4D24B355"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14009F38" w14:textId="77777777" w:rsidR="00C56197" w:rsidRDefault="00C56197" w:rsidP="00B73849">
            <w:pPr>
              <w:jc w:val="right"/>
            </w:pPr>
            <w:r>
              <w:rPr>
                <w:sz w:val="12"/>
                <w:szCs w:val="12"/>
              </w:rPr>
              <w:t>0</w:t>
            </w:r>
          </w:p>
        </w:tc>
      </w:tr>
      <w:tr w:rsidR="00C56197" w14:paraId="39070717" w14:textId="77777777" w:rsidTr="00453726">
        <w:tc>
          <w:tcPr>
            <w:tcW w:w="564" w:type="dxa"/>
            <w:tcMar>
              <w:top w:w="40" w:type="dxa"/>
              <w:left w:w="60" w:type="dxa"/>
              <w:bottom w:w="40" w:type="dxa"/>
              <w:right w:w="60" w:type="dxa"/>
            </w:tcMar>
          </w:tcPr>
          <w:p w14:paraId="60898027" w14:textId="77777777" w:rsidR="00C56197" w:rsidRDefault="00C56197" w:rsidP="00B73849">
            <w:r>
              <w:rPr>
                <w:sz w:val="12"/>
                <w:szCs w:val="12"/>
              </w:rPr>
              <w:t>KRA 2</w:t>
            </w:r>
          </w:p>
        </w:tc>
        <w:tc>
          <w:tcPr>
            <w:tcW w:w="720" w:type="dxa"/>
            <w:tcMar>
              <w:top w:w="40" w:type="dxa"/>
              <w:left w:w="60" w:type="dxa"/>
              <w:bottom w:w="40" w:type="dxa"/>
              <w:right w:w="60" w:type="dxa"/>
            </w:tcMar>
          </w:tcPr>
          <w:p w14:paraId="16065454" w14:textId="77777777" w:rsidR="00C56197" w:rsidRDefault="00C56197" w:rsidP="00B73849">
            <w:pPr>
              <w:jc w:val="center"/>
            </w:pPr>
            <w:r>
              <w:rPr>
                <w:sz w:val="12"/>
                <w:szCs w:val="12"/>
              </w:rPr>
              <w:t>2.2.5</w:t>
            </w:r>
          </w:p>
        </w:tc>
        <w:tc>
          <w:tcPr>
            <w:tcW w:w="900" w:type="dxa"/>
            <w:tcMar>
              <w:top w:w="40" w:type="dxa"/>
              <w:left w:w="60" w:type="dxa"/>
              <w:bottom w:w="40" w:type="dxa"/>
              <w:right w:w="60" w:type="dxa"/>
            </w:tcMar>
          </w:tcPr>
          <w:p w14:paraId="0BDDCD2C" w14:textId="6790CC83"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5714BC5E" w14:textId="77777777" w:rsidR="00C56197" w:rsidRDefault="00C56197" w:rsidP="00B73849">
            <w:r>
              <w:rPr>
                <w:sz w:val="12"/>
                <w:szCs w:val="12"/>
              </w:rPr>
              <w:t>CAP Training (</w:t>
            </w:r>
            <w:proofErr w:type="spellStart"/>
            <w:r>
              <w:rPr>
                <w:sz w:val="12"/>
                <w:szCs w:val="12"/>
              </w:rPr>
              <w:t>UKWiser</w:t>
            </w:r>
            <w:proofErr w:type="spellEnd"/>
            <w:r>
              <w:rPr>
                <w:sz w:val="12"/>
                <w:szCs w:val="12"/>
              </w:rPr>
              <w:t xml:space="preserve"> Act 3)</w:t>
            </w:r>
          </w:p>
        </w:tc>
        <w:tc>
          <w:tcPr>
            <w:tcW w:w="2100" w:type="dxa"/>
            <w:tcMar>
              <w:top w:w="40" w:type="dxa"/>
              <w:left w:w="60" w:type="dxa"/>
              <w:bottom w:w="40" w:type="dxa"/>
              <w:right w:w="60" w:type="dxa"/>
            </w:tcMar>
          </w:tcPr>
          <w:p w14:paraId="518B4281"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66833F54" w14:textId="77777777" w:rsidR="00C56197" w:rsidRDefault="00C56197" w:rsidP="00B73849">
            <w:pPr>
              <w:jc w:val="right"/>
            </w:pPr>
            <w:r>
              <w:rPr>
                <w:sz w:val="12"/>
                <w:szCs w:val="12"/>
              </w:rPr>
              <w:t>79,428</w:t>
            </w:r>
          </w:p>
        </w:tc>
        <w:tc>
          <w:tcPr>
            <w:tcW w:w="1660" w:type="dxa"/>
            <w:tcMar>
              <w:top w:w="40" w:type="dxa"/>
              <w:left w:w="60" w:type="dxa"/>
              <w:bottom w:w="40" w:type="dxa"/>
              <w:right w:w="60" w:type="dxa"/>
            </w:tcMar>
          </w:tcPr>
          <w:p w14:paraId="54216C01" w14:textId="77777777" w:rsidR="00C56197" w:rsidRDefault="00C56197" w:rsidP="00B73849">
            <w:pPr>
              <w:jc w:val="right"/>
            </w:pPr>
            <w:r>
              <w:rPr>
                <w:sz w:val="12"/>
                <w:szCs w:val="12"/>
              </w:rPr>
              <w:t>79,428</w:t>
            </w:r>
          </w:p>
        </w:tc>
        <w:tc>
          <w:tcPr>
            <w:tcW w:w="900" w:type="dxa"/>
            <w:shd w:val="clear" w:color="auto" w:fill="CDEBD3"/>
            <w:tcMar>
              <w:top w:w="40" w:type="dxa"/>
              <w:left w:w="60" w:type="dxa"/>
              <w:bottom w:w="40" w:type="dxa"/>
              <w:right w:w="60" w:type="dxa"/>
            </w:tcMar>
          </w:tcPr>
          <w:p w14:paraId="2139512F" w14:textId="77777777" w:rsidR="00C56197" w:rsidRDefault="00C56197" w:rsidP="00B73849">
            <w:pPr>
              <w:jc w:val="right"/>
            </w:pPr>
            <w:r>
              <w:rPr>
                <w:b/>
                <w:bCs/>
                <w:sz w:val="12"/>
                <w:szCs w:val="12"/>
              </w:rPr>
              <w:t>100%</w:t>
            </w:r>
          </w:p>
        </w:tc>
        <w:tc>
          <w:tcPr>
            <w:tcW w:w="2185" w:type="dxa"/>
            <w:tcMar>
              <w:top w:w="40" w:type="dxa"/>
              <w:left w:w="60" w:type="dxa"/>
              <w:bottom w:w="40" w:type="dxa"/>
              <w:right w:w="60" w:type="dxa"/>
            </w:tcMar>
          </w:tcPr>
          <w:p w14:paraId="2EEC445A" w14:textId="77777777" w:rsidR="00C56197" w:rsidRDefault="00C56197" w:rsidP="00B73849">
            <w:pPr>
              <w:jc w:val="right"/>
            </w:pPr>
            <w:r>
              <w:rPr>
                <w:sz w:val="12"/>
                <w:szCs w:val="12"/>
              </w:rPr>
              <w:t>0</w:t>
            </w:r>
          </w:p>
        </w:tc>
      </w:tr>
      <w:tr w:rsidR="00C56197" w14:paraId="4B51568B" w14:textId="77777777" w:rsidTr="00453726">
        <w:tc>
          <w:tcPr>
            <w:tcW w:w="564" w:type="dxa"/>
            <w:shd w:val="clear" w:color="auto" w:fill="F4F8F7"/>
            <w:tcMar>
              <w:top w:w="40" w:type="dxa"/>
              <w:left w:w="60" w:type="dxa"/>
              <w:bottom w:w="40" w:type="dxa"/>
              <w:right w:w="60" w:type="dxa"/>
            </w:tcMar>
          </w:tcPr>
          <w:p w14:paraId="5DA7C164"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07B2F079" w14:textId="77777777" w:rsidR="00C56197" w:rsidRDefault="00C56197" w:rsidP="00B73849">
            <w:pPr>
              <w:jc w:val="center"/>
            </w:pPr>
            <w:r>
              <w:rPr>
                <w:sz w:val="12"/>
                <w:szCs w:val="12"/>
              </w:rPr>
              <w:t>2.2.5</w:t>
            </w:r>
          </w:p>
        </w:tc>
        <w:tc>
          <w:tcPr>
            <w:tcW w:w="900" w:type="dxa"/>
            <w:shd w:val="clear" w:color="auto" w:fill="F4F8F7"/>
            <w:tcMar>
              <w:top w:w="40" w:type="dxa"/>
              <w:left w:w="60" w:type="dxa"/>
              <w:bottom w:w="40" w:type="dxa"/>
              <w:right w:w="60" w:type="dxa"/>
            </w:tcMar>
          </w:tcPr>
          <w:p w14:paraId="76C00EF2" w14:textId="35AE6F28"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410A5492" w14:textId="77777777" w:rsidR="00C56197" w:rsidRDefault="00C56197" w:rsidP="00B73849">
            <w:r>
              <w:rPr>
                <w:sz w:val="12"/>
                <w:szCs w:val="12"/>
              </w:rPr>
              <w:t>CAP Training (</w:t>
            </w:r>
            <w:proofErr w:type="spellStart"/>
            <w:r>
              <w:rPr>
                <w:sz w:val="12"/>
                <w:szCs w:val="12"/>
              </w:rPr>
              <w:t>UKWiser</w:t>
            </w:r>
            <w:proofErr w:type="spellEnd"/>
            <w:r>
              <w:rPr>
                <w:sz w:val="12"/>
                <w:szCs w:val="12"/>
              </w:rPr>
              <w:t xml:space="preserve"> Act 3)</w:t>
            </w:r>
          </w:p>
        </w:tc>
        <w:tc>
          <w:tcPr>
            <w:tcW w:w="2100" w:type="dxa"/>
            <w:shd w:val="clear" w:color="auto" w:fill="F4F8F7"/>
            <w:tcMar>
              <w:top w:w="40" w:type="dxa"/>
              <w:left w:w="60" w:type="dxa"/>
              <w:bottom w:w="40" w:type="dxa"/>
              <w:right w:w="60" w:type="dxa"/>
            </w:tcMar>
          </w:tcPr>
          <w:p w14:paraId="445B4C37"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7D87B863"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5AB9A912"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1F98022A"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2597CAF1" w14:textId="77777777" w:rsidR="00C56197" w:rsidRDefault="00C56197" w:rsidP="00B73849">
            <w:pPr>
              <w:jc w:val="right"/>
            </w:pPr>
            <w:r>
              <w:rPr>
                <w:sz w:val="12"/>
                <w:szCs w:val="12"/>
              </w:rPr>
              <w:t>0</w:t>
            </w:r>
          </w:p>
        </w:tc>
      </w:tr>
      <w:tr w:rsidR="00C56197" w14:paraId="13287E68" w14:textId="77777777" w:rsidTr="00453726">
        <w:tc>
          <w:tcPr>
            <w:tcW w:w="564" w:type="dxa"/>
            <w:tcMar>
              <w:top w:w="40" w:type="dxa"/>
              <w:left w:w="60" w:type="dxa"/>
              <w:bottom w:w="40" w:type="dxa"/>
              <w:right w:w="60" w:type="dxa"/>
            </w:tcMar>
          </w:tcPr>
          <w:p w14:paraId="0A71E7EB" w14:textId="77777777" w:rsidR="00C56197" w:rsidRDefault="00C56197" w:rsidP="00B73849">
            <w:r>
              <w:rPr>
                <w:sz w:val="12"/>
                <w:szCs w:val="12"/>
              </w:rPr>
              <w:t>KRA 2</w:t>
            </w:r>
          </w:p>
        </w:tc>
        <w:tc>
          <w:tcPr>
            <w:tcW w:w="720" w:type="dxa"/>
            <w:tcMar>
              <w:top w:w="40" w:type="dxa"/>
              <w:left w:w="60" w:type="dxa"/>
              <w:bottom w:w="40" w:type="dxa"/>
              <w:right w:w="60" w:type="dxa"/>
            </w:tcMar>
          </w:tcPr>
          <w:p w14:paraId="4EDAD88B" w14:textId="77777777" w:rsidR="00C56197" w:rsidRDefault="00C56197" w:rsidP="00B73849">
            <w:pPr>
              <w:jc w:val="center"/>
            </w:pPr>
            <w:r>
              <w:rPr>
                <w:sz w:val="12"/>
                <w:szCs w:val="12"/>
              </w:rPr>
              <w:t>2.2.5</w:t>
            </w:r>
          </w:p>
        </w:tc>
        <w:tc>
          <w:tcPr>
            <w:tcW w:w="900" w:type="dxa"/>
            <w:tcMar>
              <w:top w:w="40" w:type="dxa"/>
              <w:left w:w="60" w:type="dxa"/>
              <w:bottom w:w="40" w:type="dxa"/>
              <w:right w:w="60" w:type="dxa"/>
            </w:tcMar>
          </w:tcPr>
          <w:p w14:paraId="3CB232D9" w14:textId="7AEBD8B1"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1B558D52" w14:textId="77777777" w:rsidR="00C56197" w:rsidRDefault="00C56197" w:rsidP="00B73849">
            <w:r>
              <w:rPr>
                <w:sz w:val="12"/>
                <w:szCs w:val="12"/>
              </w:rPr>
              <w:t>CAP Training (</w:t>
            </w:r>
            <w:proofErr w:type="spellStart"/>
            <w:r>
              <w:rPr>
                <w:sz w:val="12"/>
                <w:szCs w:val="12"/>
              </w:rPr>
              <w:t>UKWiser</w:t>
            </w:r>
            <w:proofErr w:type="spellEnd"/>
            <w:r>
              <w:rPr>
                <w:sz w:val="12"/>
                <w:szCs w:val="12"/>
              </w:rPr>
              <w:t xml:space="preserve"> Act 3)</w:t>
            </w:r>
          </w:p>
        </w:tc>
        <w:tc>
          <w:tcPr>
            <w:tcW w:w="2100" w:type="dxa"/>
            <w:tcMar>
              <w:top w:w="40" w:type="dxa"/>
              <w:left w:w="60" w:type="dxa"/>
              <w:bottom w:w="40" w:type="dxa"/>
              <w:right w:w="60" w:type="dxa"/>
            </w:tcMar>
          </w:tcPr>
          <w:p w14:paraId="3C1B3823"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7B457D23" w14:textId="77777777" w:rsidR="00C56197" w:rsidRDefault="00C56197" w:rsidP="00B73849">
            <w:pPr>
              <w:jc w:val="right"/>
            </w:pPr>
            <w:r>
              <w:rPr>
                <w:sz w:val="12"/>
                <w:szCs w:val="12"/>
              </w:rPr>
              <w:t>40,483</w:t>
            </w:r>
          </w:p>
        </w:tc>
        <w:tc>
          <w:tcPr>
            <w:tcW w:w="1660" w:type="dxa"/>
            <w:tcMar>
              <w:top w:w="40" w:type="dxa"/>
              <w:left w:w="60" w:type="dxa"/>
              <w:bottom w:w="40" w:type="dxa"/>
              <w:right w:w="60" w:type="dxa"/>
            </w:tcMar>
          </w:tcPr>
          <w:p w14:paraId="33DEB388" w14:textId="77777777" w:rsidR="00C56197" w:rsidRDefault="00C56197" w:rsidP="00B73849">
            <w:pPr>
              <w:jc w:val="right"/>
            </w:pPr>
            <w:r>
              <w:rPr>
                <w:sz w:val="12"/>
                <w:szCs w:val="12"/>
              </w:rPr>
              <w:t>40,483</w:t>
            </w:r>
          </w:p>
        </w:tc>
        <w:tc>
          <w:tcPr>
            <w:tcW w:w="900" w:type="dxa"/>
            <w:shd w:val="clear" w:color="auto" w:fill="CDEBD3"/>
            <w:tcMar>
              <w:top w:w="40" w:type="dxa"/>
              <w:left w:w="60" w:type="dxa"/>
              <w:bottom w:w="40" w:type="dxa"/>
              <w:right w:w="60" w:type="dxa"/>
            </w:tcMar>
          </w:tcPr>
          <w:p w14:paraId="019A4027" w14:textId="77777777" w:rsidR="00C56197" w:rsidRDefault="00C56197" w:rsidP="00B73849">
            <w:pPr>
              <w:jc w:val="right"/>
            </w:pPr>
            <w:r>
              <w:rPr>
                <w:b/>
                <w:bCs/>
                <w:sz w:val="12"/>
                <w:szCs w:val="12"/>
              </w:rPr>
              <w:t>100%</w:t>
            </w:r>
          </w:p>
        </w:tc>
        <w:tc>
          <w:tcPr>
            <w:tcW w:w="2185" w:type="dxa"/>
            <w:tcMar>
              <w:top w:w="40" w:type="dxa"/>
              <w:left w:w="60" w:type="dxa"/>
              <w:bottom w:w="40" w:type="dxa"/>
              <w:right w:w="60" w:type="dxa"/>
            </w:tcMar>
          </w:tcPr>
          <w:p w14:paraId="159BC02F" w14:textId="77777777" w:rsidR="00C56197" w:rsidRDefault="00C56197" w:rsidP="00B73849">
            <w:pPr>
              <w:jc w:val="right"/>
            </w:pPr>
            <w:r>
              <w:rPr>
                <w:sz w:val="12"/>
                <w:szCs w:val="12"/>
              </w:rPr>
              <w:t>0</w:t>
            </w:r>
          </w:p>
        </w:tc>
      </w:tr>
      <w:tr w:rsidR="00C56197" w14:paraId="2F40EC3A" w14:textId="77777777" w:rsidTr="00453726">
        <w:tc>
          <w:tcPr>
            <w:tcW w:w="564" w:type="dxa"/>
            <w:shd w:val="clear" w:color="auto" w:fill="F4F8F7"/>
            <w:tcMar>
              <w:top w:w="40" w:type="dxa"/>
              <w:left w:w="60" w:type="dxa"/>
              <w:bottom w:w="40" w:type="dxa"/>
              <w:right w:w="60" w:type="dxa"/>
            </w:tcMar>
          </w:tcPr>
          <w:p w14:paraId="138604A8"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176D6AF3" w14:textId="77777777" w:rsidR="00C56197" w:rsidRDefault="00C56197" w:rsidP="00B73849">
            <w:pPr>
              <w:jc w:val="center"/>
            </w:pPr>
            <w:r>
              <w:rPr>
                <w:sz w:val="12"/>
                <w:szCs w:val="12"/>
              </w:rPr>
              <w:t>2.2.5</w:t>
            </w:r>
          </w:p>
        </w:tc>
        <w:tc>
          <w:tcPr>
            <w:tcW w:w="900" w:type="dxa"/>
            <w:shd w:val="clear" w:color="auto" w:fill="F4F8F7"/>
            <w:tcMar>
              <w:top w:w="40" w:type="dxa"/>
              <w:left w:w="60" w:type="dxa"/>
              <w:bottom w:w="40" w:type="dxa"/>
              <w:right w:w="60" w:type="dxa"/>
            </w:tcMar>
          </w:tcPr>
          <w:p w14:paraId="5BACBA2A" w14:textId="1D6F4A5C"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0C6EC334" w14:textId="77777777" w:rsidR="00C56197" w:rsidRDefault="00C56197" w:rsidP="00B73849">
            <w:r>
              <w:rPr>
                <w:sz w:val="12"/>
                <w:szCs w:val="12"/>
              </w:rPr>
              <w:t>CAP Training (</w:t>
            </w:r>
            <w:proofErr w:type="spellStart"/>
            <w:r>
              <w:rPr>
                <w:sz w:val="12"/>
                <w:szCs w:val="12"/>
              </w:rPr>
              <w:t>UKWiser</w:t>
            </w:r>
            <w:proofErr w:type="spellEnd"/>
            <w:r>
              <w:rPr>
                <w:sz w:val="12"/>
                <w:szCs w:val="12"/>
              </w:rPr>
              <w:t xml:space="preserve"> Act 3)</w:t>
            </w:r>
          </w:p>
        </w:tc>
        <w:tc>
          <w:tcPr>
            <w:tcW w:w="2100" w:type="dxa"/>
            <w:shd w:val="clear" w:color="auto" w:fill="F4F8F7"/>
            <w:tcMar>
              <w:top w:w="40" w:type="dxa"/>
              <w:left w:w="60" w:type="dxa"/>
              <w:bottom w:w="40" w:type="dxa"/>
              <w:right w:w="60" w:type="dxa"/>
            </w:tcMar>
          </w:tcPr>
          <w:p w14:paraId="104346E9"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000401C9"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34C524C8"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0A20DF4F"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2A23820D" w14:textId="77777777" w:rsidR="00C56197" w:rsidRDefault="00C56197" w:rsidP="00B73849">
            <w:pPr>
              <w:jc w:val="right"/>
            </w:pPr>
            <w:r>
              <w:rPr>
                <w:sz w:val="12"/>
                <w:szCs w:val="12"/>
              </w:rPr>
              <w:t>0</w:t>
            </w:r>
          </w:p>
        </w:tc>
      </w:tr>
      <w:tr w:rsidR="00C56197" w14:paraId="5CE762AF" w14:textId="77777777" w:rsidTr="00453726">
        <w:tc>
          <w:tcPr>
            <w:tcW w:w="564" w:type="dxa"/>
            <w:tcMar>
              <w:top w:w="40" w:type="dxa"/>
              <w:left w:w="60" w:type="dxa"/>
              <w:bottom w:w="40" w:type="dxa"/>
              <w:right w:w="60" w:type="dxa"/>
            </w:tcMar>
          </w:tcPr>
          <w:p w14:paraId="68B33171" w14:textId="77777777" w:rsidR="00C56197" w:rsidRDefault="00C56197" w:rsidP="00B73849">
            <w:r>
              <w:rPr>
                <w:sz w:val="12"/>
                <w:szCs w:val="12"/>
              </w:rPr>
              <w:lastRenderedPageBreak/>
              <w:t>KRA 3</w:t>
            </w:r>
          </w:p>
        </w:tc>
        <w:tc>
          <w:tcPr>
            <w:tcW w:w="720" w:type="dxa"/>
            <w:tcMar>
              <w:top w:w="40" w:type="dxa"/>
              <w:left w:w="60" w:type="dxa"/>
              <w:bottom w:w="40" w:type="dxa"/>
              <w:right w:w="60" w:type="dxa"/>
            </w:tcMar>
          </w:tcPr>
          <w:p w14:paraId="3D7C9F5E" w14:textId="77777777" w:rsidR="00C56197" w:rsidRDefault="00C56197" w:rsidP="00B73849">
            <w:pPr>
              <w:jc w:val="center"/>
            </w:pPr>
            <w:r>
              <w:rPr>
                <w:sz w:val="12"/>
                <w:szCs w:val="12"/>
              </w:rPr>
              <w:t>3.2.6</w:t>
            </w:r>
          </w:p>
        </w:tc>
        <w:tc>
          <w:tcPr>
            <w:tcW w:w="900" w:type="dxa"/>
            <w:tcMar>
              <w:top w:w="40" w:type="dxa"/>
              <w:left w:w="60" w:type="dxa"/>
              <w:bottom w:w="40" w:type="dxa"/>
              <w:right w:w="60" w:type="dxa"/>
            </w:tcMar>
          </w:tcPr>
          <w:p w14:paraId="70FABD1A"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5E35741F" w14:textId="77777777" w:rsidR="00C56197" w:rsidRDefault="00C56197" w:rsidP="00B73849">
            <w:r>
              <w:rPr>
                <w:sz w:val="12"/>
                <w:szCs w:val="12"/>
              </w:rPr>
              <w:t>Specialist Resources Support (CN2510)</w:t>
            </w:r>
          </w:p>
        </w:tc>
        <w:tc>
          <w:tcPr>
            <w:tcW w:w="2100" w:type="dxa"/>
            <w:tcMar>
              <w:top w:w="40" w:type="dxa"/>
              <w:left w:w="60" w:type="dxa"/>
              <w:bottom w:w="40" w:type="dxa"/>
              <w:right w:w="60" w:type="dxa"/>
            </w:tcMar>
          </w:tcPr>
          <w:p w14:paraId="43B4B5D5"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06B08DCA" w14:textId="77777777" w:rsidR="00C56197" w:rsidRDefault="00C56197" w:rsidP="00B73849">
            <w:pPr>
              <w:jc w:val="right"/>
            </w:pPr>
            <w:r>
              <w:rPr>
                <w:sz w:val="12"/>
                <w:szCs w:val="12"/>
              </w:rPr>
              <w:t>93,000</w:t>
            </w:r>
          </w:p>
        </w:tc>
        <w:tc>
          <w:tcPr>
            <w:tcW w:w="1660" w:type="dxa"/>
            <w:tcMar>
              <w:top w:w="40" w:type="dxa"/>
              <w:left w:w="60" w:type="dxa"/>
              <w:bottom w:w="40" w:type="dxa"/>
              <w:right w:w="60" w:type="dxa"/>
            </w:tcMar>
          </w:tcPr>
          <w:p w14:paraId="3E3C36F4" w14:textId="77777777" w:rsidR="00C56197" w:rsidRDefault="00C56197" w:rsidP="00B73849">
            <w:pPr>
              <w:jc w:val="right"/>
            </w:pPr>
            <w:r>
              <w:rPr>
                <w:sz w:val="12"/>
                <w:szCs w:val="12"/>
              </w:rPr>
              <w:t>4,255</w:t>
            </w:r>
          </w:p>
        </w:tc>
        <w:tc>
          <w:tcPr>
            <w:tcW w:w="900" w:type="dxa"/>
            <w:shd w:val="clear" w:color="auto" w:fill="F7D9D2"/>
            <w:tcMar>
              <w:top w:w="40" w:type="dxa"/>
              <w:left w:w="60" w:type="dxa"/>
              <w:bottom w:w="40" w:type="dxa"/>
              <w:right w:w="60" w:type="dxa"/>
            </w:tcMar>
          </w:tcPr>
          <w:p w14:paraId="27150DCD" w14:textId="77777777" w:rsidR="00C56197" w:rsidRDefault="00C56197" w:rsidP="00B73849">
            <w:pPr>
              <w:jc w:val="right"/>
            </w:pPr>
            <w:r>
              <w:rPr>
                <w:b/>
                <w:bCs/>
                <w:sz w:val="12"/>
                <w:szCs w:val="12"/>
              </w:rPr>
              <w:t>5%</w:t>
            </w:r>
          </w:p>
        </w:tc>
        <w:tc>
          <w:tcPr>
            <w:tcW w:w="2185" w:type="dxa"/>
            <w:tcMar>
              <w:top w:w="40" w:type="dxa"/>
              <w:left w:w="60" w:type="dxa"/>
              <w:bottom w:w="40" w:type="dxa"/>
              <w:right w:w="60" w:type="dxa"/>
            </w:tcMar>
          </w:tcPr>
          <w:p w14:paraId="6DBF3F2C" w14:textId="77777777" w:rsidR="00C56197" w:rsidRDefault="00C56197" w:rsidP="00B73849">
            <w:pPr>
              <w:jc w:val="right"/>
            </w:pPr>
            <w:r>
              <w:rPr>
                <w:sz w:val="12"/>
                <w:szCs w:val="12"/>
              </w:rPr>
              <w:t>88,745</w:t>
            </w:r>
          </w:p>
        </w:tc>
      </w:tr>
      <w:tr w:rsidR="00C56197" w14:paraId="136CB085" w14:textId="77777777" w:rsidTr="00453726">
        <w:tc>
          <w:tcPr>
            <w:tcW w:w="564" w:type="dxa"/>
            <w:shd w:val="clear" w:color="auto" w:fill="F4F8F7"/>
            <w:tcMar>
              <w:top w:w="40" w:type="dxa"/>
              <w:left w:w="60" w:type="dxa"/>
              <w:bottom w:w="40" w:type="dxa"/>
              <w:right w:w="60" w:type="dxa"/>
            </w:tcMar>
          </w:tcPr>
          <w:p w14:paraId="33C1BC66"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2A657351" w14:textId="77777777" w:rsidR="00C56197" w:rsidRDefault="00C56197" w:rsidP="00B73849">
            <w:pPr>
              <w:jc w:val="center"/>
            </w:pPr>
            <w:r>
              <w:rPr>
                <w:sz w:val="12"/>
                <w:szCs w:val="12"/>
              </w:rPr>
              <w:t>3.2.6</w:t>
            </w:r>
          </w:p>
        </w:tc>
        <w:tc>
          <w:tcPr>
            <w:tcW w:w="900" w:type="dxa"/>
            <w:shd w:val="clear" w:color="auto" w:fill="F4F8F7"/>
            <w:tcMar>
              <w:top w:w="40" w:type="dxa"/>
              <w:left w:w="60" w:type="dxa"/>
              <w:bottom w:w="40" w:type="dxa"/>
              <w:right w:w="60" w:type="dxa"/>
            </w:tcMar>
          </w:tcPr>
          <w:p w14:paraId="1105B13C"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226D173A" w14:textId="77777777" w:rsidR="00C56197" w:rsidRDefault="00C56197" w:rsidP="00B73849">
            <w:r>
              <w:rPr>
                <w:sz w:val="12"/>
                <w:szCs w:val="12"/>
              </w:rPr>
              <w:t>Specialist Resources Support (CN2510)</w:t>
            </w:r>
          </w:p>
        </w:tc>
        <w:tc>
          <w:tcPr>
            <w:tcW w:w="2100" w:type="dxa"/>
            <w:shd w:val="clear" w:color="auto" w:fill="F4F8F7"/>
            <w:tcMar>
              <w:top w:w="40" w:type="dxa"/>
              <w:left w:w="60" w:type="dxa"/>
              <w:bottom w:w="40" w:type="dxa"/>
              <w:right w:w="60" w:type="dxa"/>
            </w:tcMar>
          </w:tcPr>
          <w:p w14:paraId="4E20CA09"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5AF39D6D"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4EEB367D"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309635B9"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0D97CBA8" w14:textId="77777777" w:rsidR="00C56197" w:rsidRDefault="00C56197" w:rsidP="00B73849">
            <w:pPr>
              <w:jc w:val="right"/>
            </w:pPr>
            <w:r>
              <w:rPr>
                <w:sz w:val="12"/>
                <w:szCs w:val="12"/>
              </w:rPr>
              <w:t>0</w:t>
            </w:r>
          </w:p>
        </w:tc>
      </w:tr>
      <w:tr w:rsidR="00C56197" w14:paraId="5BF1E0EB" w14:textId="77777777" w:rsidTr="00453726">
        <w:tc>
          <w:tcPr>
            <w:tcW w:w="564" w:type="dxa"/>
            <w:tcMar>
              <w:top w:w="40" w:type="dxa"/>
              <w:left w:w="60" w:type="dxa"/>
              <w:bottom w:w="40" w:type="dxa"/>
              <w:right w:w="60" w:type="dxa"/>
            </w:tcMar>
          </w:tcPr>
          <w:p w14:paraId="4BBC928B" w14:textId="77777777" w:rsidR="00C56197" w:rsidRDefault="00C56197" w:rsidP="00B73849">
            <w:r>
              <w:rPr>
                <w:sz w:val="12"/>
                <w:szCs w:val="12"/>
              </w:rPr>
              <w:t>KRA 3</w:t>
            </w:r>
          </w:p>
        </w:tc>
        <w:tc>
          <w:tcPr>
            <w:tcW w:w="720" w:type="dxa"/>
            <w:tcMar>
              <w:top w:w="40" w:type="dxa"/>
              <w:left w:w="60" w:type="dxa"/>
              <w:bottom w:w="40" w:type="dxa"/>
              <w:right w:w="60" w:type="dxa"/>
            </w:tcMar>
          </w:tcPr>
          <w:p w14:paraId="1C4EA921" w14:textId="77777777" w:rsidR="00C56197" w:rsidRDefault="00C56197" w:rsidP="00B73849">
            <w:pPr>
              <w:jc w:val="center"/>
            </w:pPr>
            <w:r>
              <w:rPr>
                <w:sz w:val="12"/>
                <w:szCs w:val="12"/>
              </w:rPr>
              <w:t>3.2.6</w:t>
            </w:r>
          </w:p>
        </w:tc>
        <w:tc>
          <w:tcPr>
            <w:tcW w:w="900" w:type="dxa"/>
            <w:tcMar>
              <w:top w:w="40" w:type="dxa"/>
              <w:left w:w="60" w:type="dxa"/>
              <w:bottom w:w="40" w:type="dxa"/>
              <w:right w:w="60" w:type="dxa"/>
            </w:tcMar>
          </w:tcPr>
          <w:p w14:paraId="10BB072C"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720ECE97" w14:textId="77777777" w:rsidR="00C56197" w:rsidRDefault="00C56197" w:rsidP="00B73849">
            <w:r>
              <w:rPr>
                <w:sz w:val="12"/>
                <w:szCs w:val="12"/>
              </w:rPr>
              <w:t>Specialist Resources Support (CN2510)</w:t>
            </w:r>
          </w:p>
        </w:tc>
        <w:tc>
          <w:tcPr>
            <w:tcW w:w="2100" w:type="dxa"/>
            <w:tcMar>
              <w:top w:w="40" w:type="dxa"/>
              <w:left w:w="60" w:type="dxa"/>
              <w:bottom w:w="40" w:type="dxa"/>
              <w:right w:w="60" w:type="dxa"/>
            </w:tcMar>
          </w:tcPr>
          <w:p w14:paraId="3D186C1E"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6CF89F13"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18FB967D"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06C8F32F"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66260745" w14:textId="77777777" w:rsidR="00C56197" w:rsidRDefault="00C56197" w:rsidP="00B73849">
            <w:pPr>
              <w:jc w:val="right"/>
            </w:pPr>
            <w:r>
              <w:rPr>
                <w:sz w:val="12"/>
                <w:szCs w:val="12"/>
              </w:rPr>
              <w:t>0</w:t>
            </w:r>
          </w:p>
        </w:tc>
      </w:tr>
      <w:tr w:rsidR="00C56197" w14:paraId="16FF35E6" w14:textId="77777777" w:rsidTr="00453726">
        <w:tc>
          <w:tcPr>
            <w:tcW w:w="564" w:type="dxa"/>
            <w:shd w:val="clear" w:color="auto" w:fill="F4F8F7"/>
            <w:tcMar>
              <w:top w:w="40" w:type="dxa"/>
              <w:left w:w="60" w:type="dxa"/>
              <w:bottom w:w="40" w:type="dxa"/>
              <w:right w:w="60" w:type="dxa"/>
            </w:tcMar>
          </w:tcPr>
          <w:p w14:paraId="694E8510"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0453B406" w14:textId="77777777" w:rsidR="00C56197" w:rsidRDefault="00C56197" w:rsidP="00B73849">
            <w:pPr>
              <w:jc w:val="center"/>
            </w:pPr>
            <w:r>
              <w:rPr>
                <w:sz w:val="12"/>
                <w:szCs w:val="12"/>
              </w:rPr>
              <w:t>3.2.6</w:t>
            </w:r>
          </w:p>
        </w:tc>
        <w:tc>
          <w:tcPr>
            <w:tcW w:w="900" w:type="dxa"/>
            <w:shd w:val="clear" w:color="auto" w:fill="F4F8F7"/>
            <w:tcMar>
              <w:top w:w="40" w:type="dxa"/>
              <w:left w:w="60" w:type="dxa"/>
              <w:bottom w:w="40" w:type="dxa"/>
              <w:right w:w="60" w:type="dxa"/>
            </w:tcMar>
          </w:tcPr>
          <w:p w14:paraId="1A2DEB4D"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6EA8A763" w14:textId="77777777" w:rsidR="00C56197" w:rsidRDefault="00C56197" w:rsidP="00B73849">
            <w:r>
              <w:rPr>
                <w:sz w:val="12"/>
                <w:szCs w:val="12"/>
              </w:rPr>
              <w:t>Specialist Resources Support (CN2510)</w:t>
            </w:r>
          </w:p>
        </w:tc>
        <w:tc>
          <w:tcPr>
            <w:tcW w:w="2100" w:type="dxa"/>
            <w:shd w:val="clear" w:color="auto" w:fill="F4F8F7"/>
            <w:tcMar>
              <w:top w:w="40" w:type="dxa"/>
              <w:left w:w="60" w:type="dxa"/>
              <w:bottom w:w="40" w:type="dxa"/>
              <w:right w:w="60" w:type="dxa"/>
            </w:tcMar>
          </w:tcPr>
          <w:p w14:paraId="572A6691"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10ADAE35"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7200DF73"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26892176"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75D567E2" w14:textId="77777777" w:rsidR="00C56197" w:rsidRDefault="00C56197" w:rsidP="00B73849">
            <w:pPr>
              <w:jc w:val="right"/>
            </w:pPr>
            <w:r>
              <w:rPr>
                <w:sz w:val="12"/>
                <w:szCs w:val="12"/>
              </w:rPr>
              <w:t>0</w:t>
            </w:r>
          </w:p>
        </w:tc>
      </w:tr>
      <w:tr w:rsidR="00C56197" w14:paraId="7BBB55AB" w14:textId="77777777" w:rsidTr="00453726">
        <w:tc>
          <w:tcPr>
            <w:tcW w:w="564" w:type="dxa"/>
            <w:tcMar>
              <w:top w:w="40" w:type="dxa"/>
              <w:left w:w="60" w:type="dxa"/>
              <w:bottom w:w="40" w:type="dxa"/>
              <w:right w:w="60" w:type="dxa"/>
            </w:tcMar>
          </w:tcPr>
          <w:p w14:paraId="57C38881" w14:textId="77777777" w:rsidR="00C56197" w:rsidRDefault="00C56197" w:rsidP="00B73849">
            <w:r>
              <w:rPr>
                <w:sz w:val="12"/>
                <w:szCs w:val="12"/>
              </w:rPr>
              <w:t>KRA 3</w:t>
            </w:r>
          </w:p>
        </w:tc>
        <w:tc>
          <w:tcPr>
            <w:tcW w:w="720" w:type="dxa"/>
            <w:tcMar>
              <w:top w:w="40" w:type="dxa"/>
              <w:left w:w="60" w:type="dxa"/>
              <w:bottom w:w="40" w:type="dxa"/>
              <w:right w:w="60" w:type="dxa"/>
            </w:tcMar>
          </w:tcPr>
          <w:p w14:paraId="03588F70" w14:textId="77777777" w:rsidR="00C56197" w:rsidRDefault="00C56197" w:rsidP="00B73849">
            <w:pPr>
              <w:jc w:val="center"/>
            </w:pPr>
            <w:r>
              <w:rPr>
                <w:sz w:val="12"/>
                <w:szCs w:val="12"/>
              </w:rPr>
              <w:t>3.1.1</w:t>
            </w:r>
          </w:p>
        </w:tc>
        <w:tc>
          <w:tcPr>
            <w:tcW w:w="900" w:type="dxa"/>
            <w:tcMar>
              <w:top w:w="40" w:type="dxa"/>
              <w:left w:w="60" w:type="dxa"/>
              <w:bottom w:w="40" w:type="dxa"/>
              <w:right w:w="60" w:type="dxa"/>
            </w:tcMar>
          </w:tcPr>
          <w:p w14:paraId="7783759B"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0943A4D0" w14:textId="77777777" w:rsidR="00C56197" w:rsidRDefault="00C56197" w:rsidP="00B73849">
            <w:r>
              <w:rPr>
                <w:sz w:val="12"/>
                <w:szCs w:val="12"/>
              </w:rPr>
              <w:t>Observation Network Sustainability Planning &amp; Refurbishment (1)</w:t>
            </w:r>
          </w:p>
        </w:tc>
        <w:tc>
          <w:tcPr>
            <w:tcW w:w="2100" w:type="dxa"/>
            <w:tcMar>
              <w:top w:w="40" w:type="dxa"/>
              <w:left w:w="60" w:type="dxa"/>
              <w:bottom w:w="40" w:type="dxa"/>
              <w:right w:w="60" w:type="dxa"/>
            </w:tcMar>
          </w:tcPr>
          <w:p w14:paraId="03166974"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0DD828DD" w14:textId="77777777" w:rsidR="00C56197" w:rsidRDefault="00C56197" w:rsidP="00B73849">
            <w:pPr>
              <w:jc w:val="right"/>
            </w:pPr>
            <w:r>
              <w:rPr>
                <w:sz w:val="12"/>
                <w:szCs w:val="12"/>
              </w:rPr>
              <w:t>115,829</w:t>
            </w:r>
          </w:p>
        </w:tc>
        <w:tc>
          <w:tcPr>
            <w:tcW w:w="1660" w:type="dxa"/>
            <w:tcMar>
              <w:top w:w="40" w:type="dxa"/>
              <w:left w:w="60" w:type="dxa"/>
              <w:bottom w:w="40" w:type="dxa"/>
              <w:right w:w="60" w:type="dxa"/>
            </w:tcMar>
          </w:tcPr>
          <w:p w14:paraId="38A44FB9" w14:textId="77777777" w:rsidR="00C56197" w:rsidRDefault="00C56197" w:rsidP="00B73849">
            <w:pPr>
              <w:jc w:val="right"/>
            </w:pPr>
            <w:r>
              <w:rPr>
                <w:sz w:val="12"/>
                <w:szCs w:val="12"/>
              </w:rPr>
              <w:t>115,829</w:t>
            </w:r>
          </w:p>
        </w:tc>
        <w:tc>
          <w:tcPr>
            <w:tcW w:w="900" w:type="dxa"/>
            <w:shd w:val="clear" w:color="auto" w:fill="CDEBD3"/>
            <w:tcMar>
              <w:top w:w="40" w:type="dxa"/>
              <w:left w:w="60" w:type="dxa"/>
              <w:bottom w:w="40" w:type="dxa"/>
              <w:right w:w="60" w:type="dxa"/>
            </w:tcMar>
          </w:tcPr>
          <w:p w14:paraId="129347D9" w14:textId="77777777" w:rsidR="00C56197" w:rsidRDefault="00C56197" w:rsidP="00B73849">
            <w:pPr>
              <w:jc w:val="right"/>
            </w:pPr>
            <w:r>
              <w:rPr>
                <w:b/>
                <w:bCs/>
                <w:sz w:val="12"/>
                <w:szCs w:val="12"/>
              </w:rPr>
              <w:t>100%</w:t>
            </w:r>
          </w:p>
        </w:tc>
        <w:tc>
          <w:tcPr>
            <w:tcW w:w="2185" w:type="dxa"/>
            <w:tcMar>
              <w:top w:w="40" w:type="dxa"/>
              <w:left w:w="60" w:type="dxa"/>
              <w:bottom w:w="40" w:type="dxa"/>
              <w:right w:w="60" w:type="dxa"/>
            </w:tcMar>
          </w:tcPr>
          <w:p w14:paraId="373808EE" w14:textId="77777777" w:rsidR="00C56197" w:rsidRDefault="00C56197" w:rsidP="00B73849">
            <w:pPr>
              <w:jc w:val="right"/>
            </w:pPr>
            <w:r>
              <w:rPr>
                <w:sz w:val="12"/>
                <w:szCs w:val="12"/>
              </w:rPr>
              <w:t>-0</w:t>
            </w:r>
          </w:p>
        </w:tc>
      </w:tr>
      <w:tr w:rsidR="00C56197" w14:paraId="7B01A158" w14:textId="77777777" w:rsidTr="00453726">
        <w:tc>
          <w:tcPr>
            <w:tcW w:w="564" w:type="dxa"/>
            <w:shd w:val="clear" w:color="auto" w:fill="F4F8F7"/>
            <w:tcMar>
              <w:top w:w="40" w:type="dxa"/>
              <w:left w:w="60" w:type="dxa"/>
              <w:bottom w:w="40" w:type="dxa"/>
              <w:right w:w="60" w:type="dxa"/>
            </w:tcMar>
          </w:tcPr>
          <w:p w14:paraId="5CD27EB3"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1253835B" w14:textId="77777777" w:rsidR="00C56197" w:rsidRDefault="00C56197" w:rsidP="00B73849">
            <w:pPr>
              <w:jc w:val="center"/>
            </w:pPr>
            <w:r>
              <w:rPr>
                <w:sz w:val="12"/>
                <w:szCs w:val="12"/>
              </w:rPr>
              <w:t>3.1.1</w:t>
            </w:r>
          </w:p>
        </w:tc>
        <w:tc>
          <w:tcPr>
            <w:tcW w:w="900" w:type="dxa"/>
            <w:shd w:val="clear" w:color="auto" w:fill="F4F8F7"/>
            <w:tcMar>
              <w:top w:w="40" w:type="dxa"/>
              <w:left w:w="60" w:type="dxa"/>
              <w:bottom w:w="40" w:type="dxa"/>
              <w:right w:w="60" w:type="dxa"/>
            </w:tcMar>
          </w:tcPr>
          <w:p w14:paraId="28E2E3DF"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234CA320" w14:textId="77777777" w:rsidR="00C56197" w:rsidRDefault="00C56197" w:rsidP="00B73849">
            <w:r>
              <w:rPr>
                <w:sz w:val="12"/>
                <w:szCs w:val="12"/>
              </w:rPr>
              <w:t>Observation Network Sustainability Planning &amp; Refurbishment (1)</w:t>
            </w:r>
          </w:p>
        </w:tc>
        <w:tc>
          <w:tcPr>
            <w:tcW w:w="2100" w:type="dxa"/>
            <w:shd w:val="clear" w:color="auto" w:fill="F4F8F7"/>
            <w:tcMar>
              <w:top w:w="40" w:type="dxa"/>
              <w:left w:w="60" w:type="dxa"/>
              <w:bottom w:w="40" w:type="dxa"/>
              <w:right w:w="60" w:type="dxa"/>
            </w:tcMar>
          </w:tcPr>
          <w:p w14:paraId="4E1AD68B"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76A57D1E"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45BDD3F2"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1E78C20F"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19B97672" w14:textId="77777777" w:rsidR="00C56197" w:rsidRDefault="00C56197" w:rsidP="00B73849">
            <w:pPr>
              <w:jc w:val="right"/>
            </w:pPr>
            <w:r>
              <w:rPr>
                <w:sz w:val="12"/>
                <w:szCs w:val="12"/>
              </w:rPr>
              <w:t>0</w:t>
            </w:r>
          </w:p>
        </w:tc>
      </w:tr>
      <w:tr w:rsidR="00C56197" w14:paraId="20436FE6" w14:textId="77777777" w:rsidTr="00453726">
        <w:tc>
          <w:tcPr>
            <w:tcW w:w="564" w:type="dxa"/>
            <w:tcMar>
              <w:top w:w="40" w:type="dxa"/>
              <w:left w:w="60" w:type="dxa"/>
              <w:bottom w:w="40" w:type="dxa"/>
              <w:right w:w="60" w:type="dxa"/>
            </w:tcMar>
          </w:tcPr>
          <w:p w14:paraId="08979413" w14:textId="77777777" w:rsidR="00C56197" w:rsidRDefault="00C56197" w:rsidP="00B73849">
            <w:r>
              <w:rPr>
                <w:sz w:val="12"/>
                <w:szCs w:val="12"/>
              </w:rPr>
              <w:t>KRA 3</w:t>
            </w:r>
          </w:p>
        </w:tc>
        <w:tc>
          <w:tcPr>
            <w:tcW w:w="720" w:type="dxa"/>
            <w:tcMar>
              <w:top w:w="40" w:type="dxa"/>
              <w:left w:w="60" w:type="dxa"/>
              <w:bottom w:w="40" w:type="dxa"/>
              <w:right w:w="60" w:type="dxa"/>
            </w:tcMar>
          </w:tcPr>
          <w:p w14:paraId="3A184DFB" w14:textId="77777777" w:rsidR="00C56197" w:rsidRDefault="00C56197" w:rsidP="00B73849">
            <w:pPr>
              <w:jc w:val="center"/>
            </w:pPr>
            <w:r>
              <w:rPr>
                <w:sz w:val="12"/>
                <w:szCs w:val="12"/>
              </w:rPr>
              <w:t>3.1.1</w:t>
            </w:r>
          </w:p>
        </w:tc>
        <w:tc>
          <w:tcPr>
            <w:tcW w:w="900" w:type="dxa"/>
            <w:tcMar>
              <w:top w:w="40" w:type="dxa"/>
              <w:left w:w="60" w:type="dxa"/>
              <w:bottom w:w="40" w:type="dxa"/>
              <w:right w:w="60" w:type="dxa"/>
            </w:tcMar>
          </w:tcPr>
          <w:p w14:paraId="51746F0C"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7AD50988" w14:textId="77777777" w:rsidR="00C56197" w:rsidRDefault="00C56197" w:rsidP="00B73849">
            <w:r>
              <w:rPr>
                <w:sz w:val="12"/>
                <w:szCs w:val="12"/>
              </w:rPr>
              <w:t>Observation Network Sustainability Planning &amp; Refurbishment (1)</w:t>
            </w:r>
          </w:p>
        </w:tc>
        <w:tc>
          <w:tcPr>
            <w:tcW w:w="2100" w:type="dxa"/>
            <w:tcMar>
              <w:top w:w="40" w:type="dxa"/>
              <w:left w:w="60" w:type="dxa"/>
              <w:bottom w:w="40" w:type="dxa"/>
              <w:right w:w="60" w:type="dxa"/>
            </w:tcMar>
          </w:tcPr>
          <w:p w14:paraId="59DB8F01"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570A0915" w14:textId="77777777" w:rsidR="00C56197" w:rsidRDefault="00C56197" w:rsidP="00B73849">
            <w:pPr>
              <w:jc w:val="right"/>
            </w:pPr>
            <w:r>
              <w:rPr>
                <w:sz w:val="12"/>
                <w:szCs w:val="12"/>
              </w:rPr>
              <w:t>139,200</w:t>
            </w:r>
          </w:p>
        </w:tc>
        <w:tc>
          <w:tcPr>
            <w:tcW w:w="1660" w:type="dxa"/>
            <w:tcMar>
              <w:top w:w="40" w:type="dxa"/>
              <w:left w:w="60" w:type="dxa"/>
              <w:bottom w:w="40" w:type="dxa"/>
              <w:right w:w="60" w:type="dxa"/>
            </w:tcMar>
          </w:tcPr>
          <w:p w14:paraId="370B3DCD" w14:textId="77777777" w:rsidR="00C56197" w:rsidRDefault="00C56197" w:rsidP="00B73849">
            <w:pPr>
              <w:jc w:val="right"/>
            </w:pPr>
            <w:r>
              <w:rPr>
                <w:sz w:val="12"/>
                <w:szCs w:val="12"/>
              </w:rPr>
              <w:t>139,200</w:t>
            </w:r>
          </w:p>
        </w:tc>
        <w:tc>
          <w:tcPr>
            <w:tcW w:w="900" w:type="dxa"/>
            <w:shd w:val="clear" w:color="auto" w:fill="CDEBD3"/>
            <w:tcMar>
              <w:top w:w="40" w:type="dxa"/>
              <w:left w:w="60" w:type="dxa"/>
              <w:bottom w:w="40" w:type="dxa"/>
              <w:right w:w="60" w:type="dxa"/>
            </w:tcMar>
          </w:tcPr>
          <w:p w14:paraId="454EACC7" w14:textId="77777777" w:rsidR="00C56197" w:rsidRDefault="00C56197" w:rsidP="00B73849">
            <w:pPr>
              <w:jc w:val="right"/>
            </w:pPr>
            <w:r>
              <w:rPr>
                <w:b/>
                <w:bCs/>
                <w:sz w:val="12"/>
                <w:szCs w:val="12"/>
              </w:rPr>
              <w:t>100%</w:t>
            </w:r>
          </w:p>
        </w:tc>
        <w:tc>
          <w:tcPr>
            <w:tcW w:w="2185" w:type="dxa"/>
            <w:tcMar>
              <w:top w:w="40" w:type="dxa"/>
              <w:left w:w="60" w:type="dxa"/>
              <w:bottom w:w="40" w:type="dxa"/>
              <w:right w:w="60" w:type="dxa"/>
            </w:tcMar>
          </w:tcPr>
          <w:p w14:paraId="764716D2" w14:textId="77777777" w:rsidR="00C56197" w:rsidRDefault="00C56197" w:rsidP="00B73849">
            <w:pPr>
              <w:jc w:val="right"/>
            </w:pPr>
            <w:r>
              <w:rPr>
                <w:sz w:val="12"/>
                <w:szCs w:val="12"/>
              </w:rPr>
              <w:t>0</w:t>
            </w:r>
          </w:p>
        </w:tc>
      </w:tr>
      <w:tr w:rsidR="00C56197" w14:paraId="3AA41AFA" w14:textId="77777777" w:rsidTr="00453726">
        <w:tc>
          <w:tcPr>
            <w:tcW w:w="564" w:type="dxa"/>
            <w:shd w:val="clear" w:color="auto" w:fill="F4F8F7"/>
            <w:tcMar>
              <w:top w:w="40" w:type="dxa"/>
              <w:left w:w="60" w:type="dxa"/>
              <w:bottom w:w="40" w:type="dxa"/>
              <w:right w:w="60" w:type="dxa"/>
            </w:tcMar>
          </w:tcPr>
          <w:p w14:paraId="56289CE6"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6F18154B" w14:textId="77777777" w:rsidR="00C56197" w:rsidRDefault="00C56197" w:rsidP="00B73849">
            <w:pPr>
              <w:jc w:val="center"/>
            </w:pPr>
            <w:r>
              <w:rPr>
                <w:sz w:val="12"/>
                <w:szCs w:val="12"/>
              </w:rPr>
              <w:t>3.1.1</w:t>
            </w:r>
          </w:p>
        </w:tc>
        <w:tc>
          <w:tcPr>
            <w:tcW w:w="900" w:type="dxa"/>
            <w:shd w:val="clear" w:color="auto" w:fill="F4F8F7"/>
            <w:tcMar>
              <w:top w:w="40" w:type="dxa"/>
              <w:left w:w="60" w:type="dxa"/>
              <w:bottom w:w="40" w:type="dxa"/>
              <w:right w:w="60" w:type="dxa"/>
            </w:tcMar>
          </w:tcPr>
          <w:p w14:paraId="09F5D41D"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36D7055F" w14:textId="77777777" w:rsidR="00C56197" w:rsidRDefault="00C56197" w:rsidP="00B73849">
            <w:r>
              <w:rPr>
                <w:sz w:val="12"/>
                <w:szCs w:val="12"/>
              </w:rPr>
              <w:t>Observation Network Sustainability Planning &amp; Refurbishment (1)</w:t>
            </w:r>
          </w:p>
        </w:tc>
        <w:tc>
          <w:tcPr>
            <w:tcW w:w="2100" w:type="dxa"/>
            <w:shd w:val="clear" w:color="auto" w:fill="F4F8F7"/>
            <w:tcMar>
              <w:top w:w="40" w:type="dxa"/>
              <w:left w:w="60" w:type="dxa"/>
              <w:bottom w:w="40" w:type="dxa"/>
              <w:right w:w="60" w:type="dxa"/>
            </w:tcMar>
          </w:tcPr>
          <w:p w14:paraId="71F5E720"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01B099C2"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6F0766F0"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0A04FFA0"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7CCF6008" w14:textId="77777777" w:rsidR="00C56197" w:rsidRDefault="00C56197" w:rsidP="00B73849">
            <w:pPr>
              <w:jc w:val="right"/>
            </w:pPr>
            <w:r>
              <w:rPr>
                <w:sz w:val="12"/>
                <w:szCs w:val="12"/>
              </w:rPr>
              <w:t>0</w:t>
            </w:r>
          </w:p>
        </w:tc>
      </w:tr>
      <w:tr w:rsidR="00C56197" w14:paraId="0DA14144" w14:textId="77777777" w:rsidTr="00453726">
        <w:tc>
          <w:tcPr>
            <w:tcW w:w="564" w:type="dxa"/>
            <w:tcMar>
              <w:top w:w="40" w:type="dxa"/>
              <w:left w:w="60" w:type="dxa"/>
              <w:bottom w:w="40" w:type="dxa"/>
              <w:right w:w="60" w:type="dxa"/>
            </w:tcMar>
          </w:tcPr>
          <w:p w14:paraId="44ABBD44" w14:textId="77777777" w:rsidR="00C56197" w:rsidRDefault="00C56197" w:rsidP="00B73849">
            <w:r>
              <w:rPr>
                <w:sz w:val="12"/>
                <w:szCs w:val="12"/>
              </w:rPr>
              <w:t>KRA 3</w:t>
            </w:r>
          </w:p>
        </w:tc>
        <w:tc>
          <w:tcPr>
            <w:tcW w:w="720" w:type="dxa"/>
            <w:tcMar>
              <w:top w:w="40" w:type="dxa"/>
              <w:left w:w="60" w:type="dxa"/>
              <w:bottom w:w="40" w:type="dxa"/>
              <w:right w:w="60" w:type="dxa"/>
            </w:tcMar>
          </w:tcPr>
          <w:p w14:paraId="0B88A862" w14:textId="77777777" w:rsidR="00C56197" w:rsidRDefault="00C56197" w:rsidP="00B73849">
            <w:pPr>
              <w:jc w:val="center"/>
            </w:pPr>
            <w:r>
              <w:rPr>
                <w:sz w:val="12"/>
                <w:szCs w:val="12"/>
              </w:rPr>
              <w:t>3.1.1</w:t>
            </w:r>
          </w:p>
        </w:tc>
        <w:tc>
          <w:tcPr>
            <w:tcW w:w="900" w:type="dxa"/>
            <w:tcMar>
              <w:top w:w="40" w:type="dxa"/>
              <w:left w:w="60" w:type="dxa"/>
              <w:bottom w:w="40" w:type="dxa"/>
              <w:right w:w="60" w:type="dxa"/>
            </w:tcMar>
          </w:tcPr>
          <w:p w14:paraId="14B06071"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4D70824D" w14:textId="77777777" w:rsidR="00C56197" w:rsidRDefault="00C56197" w:rsidP="00B73849">
            <w:r>
              <w:rPr>
                <w:sz w:val="12"/>
                <w:szCs w:val="12"/>
              </w:rPr>
              <w:t>Guidance on Standardisation &amp; Maintenance of Met Equipment</w:t>
            </w:r>
          </w:p>
        </w:tc>
        <w:tc>
          <w:tcPr>
            <w:tcW w:w="2100" w:type="dxa"/>
            <w:tcMar>
              <w:top w:w="40" w:type="dxa"/>
              <w:left w:w="60" w:type="dxa"/>
              <w:bottom w:w="40" w:type="dxa"/>
              <w:right w:w="60" w:type="dxa"/>
            </w:tcMar>
          </w:tcPr>
          <w:p w14:paraId="7043A71A"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6E6E7632" w14:textId="77777777" w:rsidR="00C56197" w:rsidRDefault="00C56197" w:rsidP="00B73849">
            <w:pPr>
              <w:jc w:val="right"/>
            </w:pPr>
            <w:r>
              <w:rPr>
                <w:sz w:val="12"/>
                <w:szCs w:val="12"/>
              </w:rPr>
              <w:t>93,960</w:t>
            </w:r>
          </w:p>
        </w:tc>
        <w:tc>
          <w:tcPr>
            <w:tcW w:w="1660" w:type="dxa"/>
            <w:tcMar>
              <w:top w:w="40" w:type="dxa"/>
              <w:left w:w="60" w:type="dxa"/>
              <w:bottom w:w="40" w:type="dxa"/>
              <w:right w:w="60" w:type="dxa"/>
            </w:tcMar>
          </w:tcPr>
          <w:p w14:paraId="1EB94FC8" w14:textId="77777777" w:rsidR="00C56197" w:rsidRDefault="00C56197" w:rsidP="00B73849">
            <w:pPr>
              <w:jc w:val="right"/>
            </w:pPr>
            <w:r>
              <w:rPr>
                <w:sz w:val="12"/>
                <w:szCs w:val="12"/>
              </w:rPr>
              <w:t>93,400</w:t>
            </w:r>
          </w:p>
        </w:tc>
        <w:tc>
          <w:tcPr>
            <w:tcW w:w="900" w:type="dxa"/>
            <w:shd w:val="clear" w:color="auto" w:fill="CDEBD3"/>
            <w:tcMar>
              <w:top w:w="40" w:type="dxa"/>
              <w:left w:w="60" w:type="dxa"/>
              <w:bottom w:w="40" w:type="dxa"/>
              <w:right w:w="60" w:type="dxa"/>
            </w:tcMar>
          </w:tcPr>
          <w:p w14:paraId="4636699F" w14:textId="77777777" w:rsidR="00C56197" w:rsidRDefault="00C56197" w:rsidP="00B73849">
            <w:pPr>
              <w:jc w:val="right"/>
            </w:pPr>
            <w:r>
              <w:rPr>
                <w:b/>
                <w:bCs/>
                <w:sz w:val="12"/>
                <w:szCs w:val="12"/>
              </w:rPr>
              <w:t>99%</w:t>
            </w:r>
          </w:p>
        </w:tc>
        <w:tc>
          <w:tcPr>
            <w:tcW w:w="2185" w:type="dxa"/>
            <w:tcMar>
              <w:top w:w="40" w:type="dxa"/>
              <w:left w:w="60" w:type="dxa"/>
              <w:bottom w:w="40" w:type="dxa"/>
              <w:right w:w="60" w:type="dxa"/>
            </w:tcMar>
          </w:tcPr>
          <w:p w14:paraId="307EDAEB" w14:textId="77777777" w:rsidR="00C56197" w:rsidRDefault="00C56197" w:rsidP="00B73849">
            <w:pPr>
              <w:jc w:val="right"/>
            </w:pPr>
            <w:r>
              <w:rPr>
                <w:sz w:val="12"/>
                <w:szCs w:val="12"/>
              </w:rPr>
              <w:t>560</w:t>
            </w:r>
          </w:p>
        </w:tc>
      </w:tr>
      <w:tr w:rsidR="00C56197" w14:paraId="46C32AA4" w14:textId="77777777" w:rsidTr="00453726">
        <w:tc>
          <w:tcPr>
            <w:tcW w:w="564" w:type="dxa"/>
            <w:shd w:val="clear" w:color="auto" w:fill="F4F8F7"/>
            <w:tcMar>
              <w:top w:w="40" w:type="dxa"/>
              <w:left w:w="60" w:type="dxa"/>
              <w:bottom w:w="40" w:type="dxa"/>
              <w:right w:w="60" w:type="dxa"/>
            </w:tcMar>
          </w:tcPr>
          <w:p w14:paraId="7E5183A6"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18346F1E" w14:textId="77777777" w:rsidR="00C56197" w:rsidRDefault="00C56197" w:rsidP="00B73849">
            <w:pPr>
              <w:jc w:val="center"/>
            </w:pPr>
            <w:r>
              <w:rPr>
                <w:sz w:val="12"/>
                <w:szCs w:val="12"/>
              </w:rPr>
              <w:t>3.1.1</w:t>
            </w:r>
          </w:p>
        </w:tc>
        <w:tc>
          <w:tcPr>
            <w:tcW w:w="900" w:type="dxa"/>
            <w:shd w:val="clear" w:color="auto" w:fill="F4F8F7"/>
            <w:tcMar>
              <w:top w:w="40" w:type="dxa"/>
              <w:left w:w="60" w:type="dxa"/>
              <w:bottom w:w="40" w:type="dxa"/>
              <w:right w:w="60" w:type="dxa"/>
            </w:tcMar>
          </w:tcPr>
          <w:p w14:paraId="2E979676"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0873E810" w14:textId="77777777" w:rsidR="00C56197" w:rsidRDefault="00C56197" w:rsidP="00B73849">
            <w:r>
              <w:rPr>
                <w:sz w:val="12"/>
                <w:szCs w:val="12"/>
              </w:rPr>
              <w:t>Guidance on Standardisation &amp; Maintenance of Met Equipment</w:t>
            </w:r>
          </w:p>
        </w:tc>
        <w:tc>
          <w:tcPr>
            <w:tcW w:w="2100" w:type="dxa"/>
            <w:shd w:val="clear" w:color="auto" w:fill="F4F8F7"/>
            <w:tcMar>
              <w:top w:w="40" w:type="dxa"/>
              <w:left w:w="60" w:type="dxa"/>
              <w:bottom w:w="40" w:type="dxa"/>
              <w:right w:w="60" w:type="dxa"/>
            </w:tcMar>
          </w:tcPr>
          <w:p w14:paraId="619A7451"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7D6D44B4"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63F1A234"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47E8859F"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3E5B11B5" w14:textId="77777777" w:rsidR="00C56197" w:rsidRDefault="00C56197" w:rsidP="00B73849">
            <w:pPr>
              <w:jc w:val="right"/>
            </w:pPr>
            <w:r>
              <w:rPr>
                <w:sz w:val="12"/>
                <w:szCs w:val="12"/>
              </w:rPr>
              <w:t>0</w:t>
            </w:r>
          </w:p>
        </w:tc>
      </w:tr>
      <w:tr w:rsidR="00C56197" w14:paraId="6D8EADD2" w14:textId="77777777" w:rsidTr="00453726">
        <w:tc>
          <w:tcPr>
            <w:tcW w:w="564" w:type="dxa"/>
            <w:tcMar>
              <w:top w:w="40" w:type="dxa"/>
              <w:left w:w="60" w:type="dxa"/>
              <w:bottom w:w="40" w:type="dxa"/>
              <w:right w:w="60" w:type="dxa"/>
            </w:tcMar>
          </w:tcPr>
          <w:p w14:paraId="48479FE8" w14:textId="77777777" w:rsidR="00C56197" w:rsidRDefault="00C56197" w:rsidP="00B73849">
            <w:r>
              <w:rPr>
                <w:sz w:val="12"/>
                <w:szCs w:val="12"/>
              </w:rPr>
              <w:t>KRA 3</w:t>
            </w:r>
          </w:p>
        </w:tc>
        <w:tc>
          <w:tcPr>
            <w:tcW w:w="720" w:type="dxa"/>
            <w:tcMar>
              <w:top w:w="40" w:type="dxa"/>
              <w:left w:w="60" w:type="dxa"/>
              <w:bottom w:w="40" w:type="dxa"/>
              <w:right w:w="60" w:type="dxa"/>
            </w:tcMar>
          </w:tcPr>
          <w:p w14:paraId="7ECE684F" w14:textId="77777777" w:rsidR="00C56197" w:rsidRDefault="00C56197" w:rsidP="00B73849">
            <w:pPr>
              <w:jc w:val="center"/>
            </w:pPr>
            <w:r>
              <w:rPr>
                <w:sz w:val="12"/>
                <w:szCs w:val="12"/>
              </w:rPr>
              <w:t>3.1.1</w:t>
            </w:r>
          </w:p>
        </w:tc>
        <w:tc>
          <w:tcPr>
            <w:tcW w:w="900" w:type="dxa"/>
            <w:tcMar>
              <w:top w:w="40" w:type="dxa"/>
              <w:left w:w="60" w:type="dxa"/>
              <w:bottom w:w="40" w:type="dxa"/>
              <w:right w:w="60" w:type="dxa"/>
            </w:tcMar>
          </w:tcPr>
          <w:p w14:paraId="4F84A785"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2F1B66DE" w14:textId="77777777" w:rsidR="00C56197" w:rsidRDefault="00C56197" w:rsidP="00B73849">
            <w:r>
              <w:rPr>
                <w:sz w:val="12"/>
                <w:szCs w:val="12"/>
              </w:rPr>
              <w:t>Guidance on Standardisation &amp; Maintenance of Met Equipment</w:t>
            </w:r>
          </w:p>
        </w:tc>
        <w:tc>
          <w:tcPr>
            <w:tcW w:w="2100" w:type="dxa"/>
            <w:tcMar>
              <w:top w:w="40" w:type="dxa"/>
              <w:left w:w="60" w:type="dxa"/>
              <w:bottom w:w="40" w:type="dxa"/>
              <w:right w:w="60" w:type="dxa"/>
            </w:tcMar>
          </w:tcPr>
          <w:p w14:paraId="49462C6A"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2422A937" w14:textId="77777777" w:rsidR="00C56197" w:rsidRDefault="00C56197" w:rsidP="00B73849">
            <w:pPr>
              <w:jc w:val="right"/>
            </w:pPr>
            <w:r>
              <w:rPr>
                <w:sz w:val="12"/>
                <w:szCs w:val="12"/>
              </w:rPr>
              <w:t>1,450</w:t>
            </w:r>
          </w:p>
        </w:tc>
        <w:tc>
          <w:tcPr>
            <w:tcW w:w="1660" w:type="dxa"/>
            <w:tcMar>
              <w:top w:w="40" w:type="dxa"/>
              <w:left w:w="60" w:type="dxa"/>
              <w:bottom w:w="40" w:type="dxa"/>
              <w:right w:w="60" w:type="dxa"/>
            </w:tcMar>
          </w:tcPr>
          <w:p w14:paraId="60C25A20"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1B0871D7"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2E041462" w14:textId="77777777" w:rsidR="00C56197" w:rsidRDefault="00C56197" w:rsidP="00B73849">
            <w:pPr>
              <w:jc w:val="right"/>
            </w:pPr>
            <w:r>
              <w:rPr>
                <w:sz w:val="12"/>
                <w:szCs w:val="12"/>
              </w:rPr>
              <w:t>1,450</w:t>
            </w:r>
          </w:p>
        </w:tc>
      </w:tr>
      <w:tr w:rsidR="00C56197" w14:paraId="72D498E6" w14:textId="77777777" w:rsidTr="00453726">
        <w:tc>
          <w:tcPr>
            <w:tcW w:w="564" w:type="dxa"/>
            <w:shd w:val="clear" w:color="auto" w:fill="F4F8F7"/>
            <w:tcMar>
              <w:top w:w="40" w:type="dxa"/>
              <w:left w:w="60" w:type="dxa"/>
              <w:bottom w:w="40" w:type="dxa"/>
              <w:right w:w="60" w:type="dxa"/>
            </w:tcMar>
          </w:tcPr>
          <w:p w14:paraId="15AF304D"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7CDCB9BC" w14:textId="77777777" w:rsidR="00C56197" w:rsidRDefault="00C56197" w:rsidP="00B73849">
            <w:pPr>
              <w:jc w:val="center"/>
            </w:pPr>
            <w:r>
              <w:rPr>
                <w:sz w:val="12"/>
                <w:szCs w:val="12"/>
              </w:rPr>
              <w:t>3.1.1</w:t>
            </w:r>
          </w:p>
        </w:tc>
        <w:tc>
          <w:tcPr>
            <w:tcW w:w="900" w:type="dxa"/>
            <w:shd w:val="clear" w:color="auto" w:fill="F4F8F7"/>
            <w:tcMar>
              <w:top w:w="40" w:type="dxa"/>
              <w:left w:w="60" w:type="dxa"/>
              <w:bottom w:w="40" w:type="dxa"/>
              <w:right w:w="60" w:type="dxa"/>
            </w:tcMar>
          </w:tcPr>
          <w:p w14:paraId="3ACE513E"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180F7963" w14:textId="77777777" w:rsidR="00C56197" w:rsidRDefault="00C56197" w:rsidP="00B73849">
            <w:r>
              <w:rPr>
                <w:sz w:val="12"/>
                <w:szCs w:val="12"/>
              </w:rPr>
              <w:t>Guidance on Standardisation &amp; Maintenance of Met Equipment</w:t>
            </w:r>
          </w:p>
        </w:tc>
        <w:tc>
          <w:tcPr>
            <w:tcW w:w="2100" w:type="dxa"/>
            <w:shd w:val="clear" w:color="auto" w:fill="F4F8F7"/>
            <w:tcMar>
              <w:top w:w="40" w:type="dxa"/>
              <w:left w:w="60" w:type="dxa"/>
              <w:bottom w:w="40" w:type="dxa"/>
              <w:right w:w="60" w:type="dxa"/>
            </w:tcMar>
          </w:tcPr>
          <w:p w14:paraId="24B097D8"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25BDFAE2" w14:textId="77777777" w:rsidR="00C56197" w:rsidRDefault="00C56197" w:rsidP="00B73849">
            <w:pPr>
              <w:jc w:val="right"/>
            </w:pPr>
            <w:r>
              <w:rPr>
                <w:sz w:val="12"/>
                <w:szCs w:val="12"/>
              </w:rPr>
              <w:t>6,960</w:t>
            </w:r>
          </w:p>
        </w:tc>
        <w:tc>
          <w:tcPr>
            <w:tcW w:w="1660" w:type="dxa"/>
            <w:shd w:val="clear" w:color="auto" w:fill="F4F8F7"/>
            <w:tcMar>
              <w:top w:w="40" w:type="dxa"/>
              <w:left w:w="60" w:type="dxa"/>
              <w:bottom w:w="40" w:type="dxa"/>
              <w:right w:w="60" w:type="dxa"/>
            </w:tcMar>
          </w:tcPr>
          <w:p w14:paraId="044E7989" w14:textId="77777777" w:rsidR="00C56197" w:rsidRDefault="00C56197" w:rsidP="00B73849">
            <w:pPr>
              <w:jc w:val="right"/>
            </w:pPr>
            <w:r>
              <w:rPr>
                <w:sz w:val="12"/>
                <w:szCs w:val="12"/>
              </w:rPr>
              <w:t>8,969</w:t>
            </w:r>
          </w:p>
        </w:tc>
        <w:tc>
          <w:tcPr>
            <w:tcW w:w="900" w:type="dxa"/>
            <w:shd w:val="clear" w:color="auto" w:fill="CDEBD3"/>
            <w:tcMar>
              <w:top w:w="40" w:type="dxa"/>
              <w:left w:w="60" w:type="dxa"/>
              <w:bottom w:w="40" w:type="dxa"/>
              <w:right w:w="60" w:type="dxa"/>
            </w:tcMar>
          </w:tcPr>
          <w:p w14:paraId="5199308B" w14:textId="77777777" w:rsidR="00C56197" w:rsidRDefault="00C56197" w:rsidP="00B73849">
            <w:pPr>
              <w:jc w:val="right"/>
            </w:pPr>
            <w:r>
              <w:rPr>
                <w:b/>
                <w:bCs/>
                <w:sz w:val="12"/>
                <w:szCs w:val="12"/>
              </w:rPr>
              <w:t>129%</w:t>
            </w:r>
          </w:p>
        </w:tc>
        <w:tc>
          <w:tcPr>
            <w:tcW w:w="2185" w:type="dxa"/>
            <w:shd w:val="clear" w:color="auto" w:fill="F4F8F7"/>
            <w:tcMar>
              <w:top w:w="40" w:type="dxa"/>
              <w:left w:w="60" w:type="dxa"/>
              <w:bottom w:w="40" w:type="dxa"/>
              <w:right w:w="60" w:type="dxa"/>
            </w:tcMar>
          </w:tcPr>
          <w:p w14:paraId="7CE8320A" w14:textId="77777777" w:rsidR="00C56197" w:rsidRDefault="00C56197" w:rsidP="00B73849">
            <w:pPr>
              <w:jc w:val="right"/>
            </w:pPr>
            <w:r>
              <w:rPr>
                <w:sz w:val="12"/>
                <w:szCs w:val="12"/>
              </w:rPr>
              <w:t>-2,009</w:t>
            </w:r>
          </w:p>
        </w:tc>
      </w:tr>
      <w:tr w:rsidR="00C56197" w14:paraId="4507347F" w14:textId="77777777" w:rsidTr="00453726">
        <w:tc>
          <w:tcPr>
            <w:tcW w:w="564" w:type="dxa"/>
            <w:tcMar>
              <w:top w:w="40" w:type="dxa"/>
              <w:left w:w="60" w:type="dxa"/>
              <w:bottom w:w="40" w:type="dxa"/>
              <w:right w:w="60" w:type="dxa"/>
            </w:tcMar>
          </w:tcPr>
          <w:p w14:paraId="60FAA5B7" w14:textId="77777777" w:rsidR="00C56197" w:rsidRDefault="00C56197" w:rsidP="00B73849">
            <w:r>
              <w:rPr>
                <w:sz w:val="12"/>
                <w:szCs w:val="12"/>
              </w:rPr>
              <w:t>KRA 3</w:t>
            </w:r>
          </w:p>
        </w:tc>
        <w:tc>
          <w:tcPr>
            <w:tcW w:w="720" w:type="dxa"/>
            <w:tcMar>
              <w:top w:w="40" w:type="dxa"/>
              <w:left w:w="60" w:type="dxa"/>
              <w:bottom w:w="40" w:type="dxa"/>
              <w:right w:w="60" w:type="dxa"/>
            </w:tcMar>
          </w:tcPr>
          <w:p w14:paraId="0AB4488E" w14:textId="77777777" w:rsidR="00C56197" w:rsidRDefault="00C56197" w:rsidP="00B73849">
            <w:pPr>
              <w:jc w:val="center"/>
            </w:pPr>
            <w:r>
              <w:rPr>
                <w:sz w:val="12"/>
                <w:szCs w:val="12"/>
              </w:rPr>
              <w:t>3.1.3</w:t>
            </w:r>
          </w:p>
        </w:tc>
        <w:tc>
          <w:tcPr>
            <w:tcW w:w="900" w:type="dxa"/>
            <w:tcMar>
              <w:top w:w="40" w:type="dxa"/>
              <w:left w:w="60" w:type="dxa"/>
              <w:bottom w:w="40" w:type="dxa"/>
              <w:right w:w="60" w:type="dxa"/>
            </w:tcMar>
          </w:tcPr>
          <w:p w14:paraId="415038B7"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3D9CA91C" w14:textId="77777777" w:rsidR="00C56197" w:rsidRDefault="00C56197" w:rsidP="00B73849">
            <w:r>
              <w:rPr>
                <w:sz w:val="12"/>
                <w:szCs w:val="12"/>
              </w:rPr>
              <w:t>Observation Network Sustainability Planning &amp; Refurbishment (2)</w:t>
            </w:r>
          </w:p>
        </w:tc>
        <w:tc>
          <w:tcPr>
            <w:tcW w:w="2100" w:type="dxa"/>
            <w:tcMar>
              <w:top w:w="40" w:type="dxa"/>
              <w:left w:w="60" w:type="dxa"/>
              <w:bottom w:w="40" w:type="dxa"/>
              <w:right w:w="60" w:type="dxa"/>
            </w:tcMar>
          </w:tcPr>
          <w:p w14:paraId="3E106ED7"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1778F584" w14:textId="77777777" w:rsidR="00C56197" w:rsidRDefault="00C56197" w:rsidP="00B73849">
            <w:pPr>
              <w:jc w:val="right"/>
            </w:pPr>
            <w:r>
              <w:rPr>
                <w:sz w:val="12"/>
                <w:szCs w:val="12"/>
              </w:rPr>
              <w:t>710,971</w:t>
            </w:r>
          </w:p>
        </w:tc>
        <w:tc>
          <w:tcPr>
            <w:tcW w:w="1660" w:type="dxa"/>
            <w:tcMar>
              <w:top w:w="40" w:type="dxa"/>
              <w:left w:w="60" w:type="dxa"/>
              <w:bottom w:w="40" w:type="dxa"/>
              <w:right w:w="60" w:type="dxa"/>
            </w:tcMar>
          </w:tcPr>
          <w:p w14:paraId="166F8067" w14:textId="77777777" w:rsidR="00C56197" w:rsidRDefault="00C56197" w:rsidP="00B73849">
            <w:pPr>
              <w:jc w:val="right"/>
            </w:pPr>
            <w:r>
              <w:rPr>
                <w:sz w:val="12"/>
                <w:szCs w:val="12"/>
              </w:rPr>
              <w:t>167,458</w:t>
            </w:r>
          </w:p>
        </w:tc>
        <w:tc>
          <w:tcPr>
            <w:tcW w:w="900" w:type="dxa"/>
            <w:shd w:val="clear" w:color="auto" w:fill="F7D9D2"/>
            <w:tcMar>
              <w:top w:w="40" w:type="dxa"/>
              <w:left w:w="60" w:type="dxa"/>
              <w:bottom w:w="40" w:type="dxa"/>
              <w:right w:w="60" w:type="dxa"/>
            </w:tcMar>
          </w:tcPr>
          <w:p w14:paraId="4E9DB2C7" w14:textId="77777777" w:rsidR="00C56197" w:rsidRDefault="00C56197" w:rsidP="00B73849">
            <w:pPr>
              <w:jc w:val="right"/>
            </w:pPr>
            <w:r>
              <w:rPr>
                <w:b/>
                <w:bCs/>
                <w:sz w:val="12"/>
                <w:szCs w:val="12"/>
              </w:rPr>
              <w:t>24%</w:t>
            </w:r>
          </w:p>
        </w:tc>
        <w:tc>
          <w:tcPr>
            <w:tcW w:w="2185" w:type="dxa"/>
            <w:tcMar>
              <w:top w:w="40" w:type="dxa"/>
              <w:left w:w="60" w:type="dxa"/>
              <w:bottom w:w="40" w:type="dxa"/>
              <w:right w:w="60" w:type="dxa"/>
            </w:tcMar>
          </w:tcPr>
          <w:p w14:paraId="12E06173" w14:textId="77777777" w:rsidR="00C56197" w:rsidRDefault="00C56197" w:rsidP="00B73849">
            <w:pPr>
              <w:jc w:val="right"/>
            </w:pPr>
            <w:r>
              <w:rPr>
                <w:sz w:val="12"/>
                <w:szCs w:val="12"/>
              </w:rPr>
              <w:t>543,513</w:t>
            </w:r>
          </w:p>
        </w:tc>
      </w:tr>
      <w:tr w:rsidR="00C56197" w14:paraId="14A99239" w14:textId="77777777" w:rsidTr="00453726">
        <w:tc>
          <w:tcPr>
            <w:tcW w:w="564" w:type="dxa"/>
            <w:shd w:val="clear" w:color="auto" w:fill="F4F8F7"/>
            <w:tcMar>
              <w:top w:w="40" w:type="dxa"/>
              <w:left w:w="60" w:type="dxa"/>
              <w:bottom w:w="40" w:type="dxa"/>
              <w:right w:w="60" w:type="dxa"/>
            </w:tcMar>
          </w:tcPr>
          <w:p w14:paraId="4075BD0F"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7FE2C8E1" w14:textId="77777777" w:rsidR="00C56197" w:rsidRDefault="00C56197" w:rsidP="00B73849">
            <w:pPr>
              <w:jc w:val="center"/>
            </w:pPr>
            <w:r>
              <w:rPr>
                <w:sz w:val="12"/>
                <w:szCs w:val="12"/>
              </w:rPr>
              <w:t>3.1.3</w:t>
            </w:r>
          </w:p>
        </w:tc>
        <w:tc>
          <w:tcPr>
            <w:tcW w:w="900" w:type="dxa"/>
            <w:shd w:val="clear" w:color="auto" w:fill="F4F8F7"/>
            <w:tcMar>
              <w:top w:w="40" w:type="dxa"/>
              <w:left w:w="60" w:type="dxa"/>
              <w:bottom w:w="40" w:type="dxa"/>
              <w:right w:w="60" w:type="dxa"/>
            </w:tcMar>
          </w:tcPr>
          <w:p w14:paraId="3A41572D"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77BA2180" w14:textId="77777777" w:rsidR="00C56197" w:rsidRDefault="00C56197" w:rsidP="00B73849">
            <w:r>
              <w:rPr>
                <w:sz w:val="12"/>
                <w:szCs w:val="12"/>
              </w:rPr>
              <w:t>Observation Network Sustainability Planning &amp; Refurbishment (2)</w:t>
            </w:r>
          </w:p>
        </w:tc>
        <w:tc>
          <w:tcPr>
            <w:tcW w:w="2100" w:type="dxa"/>
            <w:shd w:val="clear" w:color="auto" w:fill="F4F8F7"/>
            <w:tcMar>
              <w:top w:w="40" w:type="dxa"/>
              <w:left w:w="60" w:type="dxa"/>
              <w:bottom w:w="40" w:type="dxa"/>
              <w:right w:w="60" w:type="dxa"/>
            </w:tcMar>
          </w:tcPr>
          <w:p w14:paraId="3AA428A2"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46B78F84" w14:textId="77777777" w:rsidR="00C56197" w:rsidRDefault="00C56197" w:rsidP="00B73849">
            <w:pPr>
              <w:jc w:val="right"/>
            </w:pPr>
            <w:r>
              <w:rPr>
                <w:sz w:val="12"/>
                <w:szCs w:val="12"/>
              </w:rPr>
              <w:t>665,260</w:t>
            </w:r>
          </w:p>
        </w:tc>
        <w:tc>
          <w:tcPr>
            <w:tcW w:w="1660" w:type="dxa"/>
            <w:shd w:val="clear" w:color="auto" w:fill="F4F8F7"/>
            <w:tcMar>
              <w:top w:w="40" w:type="dxa"/>
              <w:left w:w="60" w:type="dxa"/>
              <w:bottom w:w="40" w:type="dxa"/>
              <w:right w:w="60" w:type="dxa"/>
            </w:tcMar>
          </w:tcPr>
          <w:p w14:paraId="0B098B6E" w14:textId="77777777" w:rsidR="00C56197" w:rsidRDefault="00C56197" w:rsidP="00B73849">
            <w:pPr>
              <w:jc w:val="right"/>
            </w:pPr>
            <w:r>
              <w:rPr>
                <w:sz w:val="12"/>
                <w:szCs w:val="12"/>
              </w:rPr>
              <w:t>308,897</w:t>
            </w:r>
          </w:p>
        </w:tc>
        <w:tc>
          <w:tcPr>
            <w:tcW w:w="900" w:type="dxa"/>
            <w:shd w:val="clear" w:color="auto" w:fill="FFE9C7"/>
            <w:tcMar>
              <w:top w:w="40" w:type="dxa"/>
              <w:left w:w="60" w:type="dxa"/>
              <w:bottom w:w="40" w:type="dxa"/>
              <w:right w:w="60" w:type="dxa"/>
            </w:tcMar>
          </w:tcPr>
          <w:p w14:paraId="0836B196" w14:textId="77777777" w:rsidR="00C56197" w:rsidRDefault="00C56197" w:rsidP="00B73849">
            <w:pPr>
              <w:jc w:val="right"/>
            </w:pPr>
            <w:r>
              <w:rPr>
                <w:b/>
                <w:bCs/>
                <w:sz w:val="12"/>
                <w:szCs w:val="12"/>
              </w:rPr>
              <w:t>46%</w:t>
            </w:r>
          </w:p>
        </w:tc>
        <w:tc>
          <w:tcPr>
            <w:tcW w:w="2185" w:type="dxa"/>
            <w:shd w:val="clear" w:color="auto" w:fill="F4F8F7"/>
            <w:tcMar>
              <w:top w:w="40" w:type="dxa"/>
              <w:left w:w="60" w:type="dxa"/>
              <w:bottom w:w="40" w:type="dxa"/>
              <w:right w:w="60" w:type="dxa"/>
            </w:tcMar>
          </w:tcPr>
          <w:p w14:paraId="35478AEE" w14:textId="77777777" w:rsidR="00C56197" w:rsidRDefault="00C56197" w:rsidP="00B73849">
            <w:pPr>
              <w:jc w:val="right"/>
            </w:pPr>
            <w:r>
              <w:rPr>
                <w:sz w:val="12"/>
                <w:szCs w:val="12"/>
              </w:rPr>
              <w:t>356,363</w:t>
            </w:r>
          </w:p>
        </w:tc>
      </w:tr>
      <w:tr w:rsidR="00C56197" w14:paraId="7758CC60" w14:textId="77777777" w:rsidTr="00453726">
        <w:tc>
          <w:tcPr>
            <w:tcW w:w="564" w:type="dxa"/>
            <w:tcMar>
              <w:top w:w="40" w:type="dxa"/>
              <w:left w:w="60" w:type="dxa"/>
              <w:bottom w:w="40" w:type="dxa"/>
              <w:right w:w="60" w:type="dxa"/>
            </w:tcMar>
          </w:tcPr>
          <w:p w14:paraId="485B4C4E" w14:textId="77777777" w:rsidR="00C56197" w:rsidRDefault="00C56197" w:rsidP="00B73849">
            <w:r>
              <w:rPr>
                <w:sz w:val="12"/>
                <w:szCs w:val="12"/>
              </w:rPr>
              <w:t>KRA 3</w:t>
            </w:r>
          </w:p>
        </w:tc>
        <w:tc>
          <w:tcPr>
            <w:tcW w:w="720" w:type="dxa"/>
            <w:tcMar>
              <w:top w:w="40" w:type="dxa"/>
              <w:left w:w="60" w:type="dxa"/>
              <w:bottom w:w="40" w:type="dxa"/>
              <w:right w:w="60" w:type="dxa"/>
            </w:tcMar>
          </w:tcPr>
          <w:p w14:paraId="718B1DA1" w14:textId="77777777" w:rsidR="00C56197" w:rsidRDefault="00C56197" w:rsidP="00B73849">
            <w:pPr>
              <w:jc w:val="center"/>
            </w:pPr>
            <w:r>
              <w:rPr>
                <w:sz w:val="12"/>
                <w:szCs w:val="12"/>
              </w:rPr>
              <w:t>3.1.3</w:t>
            </w:r>
          </w:p>
        </w:tc>
        <w:tc>
          <w:tcPr>
            <w:tcW w:w="900" w:type="dxa"/>
            <w:tcMar>
              <w:top w:w="40" w:type="dxa"/>
              <w:left w:w="60" w:type="dxa"/>
              <w:bottom w:w="40" w:type="dxa"/>
              <w:right w:w="60" w:type="dxa"/>
            </w:tcMar>
          </w:tcPr>
          <w:p w14:paraId="00FCACC4"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787C97AB" w14:textId="77777777" w:rsidR="00C56197" w:rsidRDefault="00C56197" w:rsidP="00B73849">
            <w:r>
              <w:rPr>
                <w:sz w:val="12"/>
                <w:szCs w:val="12"/>
              </w:rPr>
              <w:t>Observation Network Sustainability Planning &amp; Refurbishment (2)</w:t>
            </w:r>
          </w:p>
        </w:tc>
        <w:tc>
          <w:tcPr>
            <w:tcW w:w="2100" w:type="dxa"/>
            <w:tcMar>
              <w:top w:w="40" w:type="dxa"/>
              <w:left w:w="60" w:type="dxa"/>
              <w:bottom w:w="40" w:type="dxa"/>
              <w:right w:w="60" w:type="dxa"/>
            </w:tcMar>
          </w:tcPr>
          <w:p w14:paraId="5ED36B5D"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6FCAB7E8" w14:textId="77777777" w:rsidR="00C56197" w:rsidRDefault="00C56197" w:rsidP="00B73849">
            <w:pPr>
              <w:jc w:val="right"/>
            </w:pPr>
            <w:r>
              <w:rPr>
                <w:sz w:val="12"/>
                <w:szCs w:val="12"/>
              </w:rPr>
              <w:t>20,000</w:t>
            </w:r>
          </w:p>
        </w:tc>
        <w:tc>
          <w:tcPr>
            <w:tcW w:w="1660" w:type="dxa"/>
            <w:tcMar>
              <w:top w:w="40" w:type="dxa"/>
              <w:left w:w="60" w:type="dxa"/>
              <w:bottom w:w="40" w:type="dxa"/>
              <w:right w:w="60" w:type="dxa"/>
            </w:tcMar>
          </w:tcPr>
          <w:p w14:paraId="4EFE396A" w14:textId="77777777" w:rsidR="00C56197" w:rsidRDefault="00C56197" w:rsidP="00B73849">
            <w:pPr>
              <w:jc w:val="right"/>
            </w:pPr>
            <w:r>
              <w:rPr>
                <w:sz w:val="12"/>
                <w:szCs w:val="12"/>
              </w:rPr>
              <w:t>30,237</w:t>
            </w:r>
          </w:p>
        </w:tc>
        <w:tc>
          <w:tcPr>
            <w:tcW w:w="900" w:type="dxa"/>
            <w:shd w:val="clear" w:color="auto" w:fill="CDEBD3"/>
            <w:tcMar>
              <w:top w:w="40" w:type="dxa"/>
              <w:left w:w="60" w:type="dxa"/>
              <w:bottom w:w="40" w:type="dxa"/>
              <w:right w:w="60" w:type="dxa"/>
            </w:tcMar>
          </w:tcPr>
          <w:p w14:paraId="09ED7459" w14:textId="77777777" w:rsidR="00C56197" w:rsidRDefault="00C56197" w:rsidP="00B73849">
            <w:pPr>
              <w:jc w:val="right"/>
            </w:pPr>
            <w:r>
              <w:rPr>
                <w:b/>
                <w:bCs/>
                <w:sz w:val="12"/>
                <w:szCs w:val="12"/>
              </w:rPr>
              <w:t>151%</w:t>
            </w:r>
          </w:p>
        </w:tc>
        <w:tc>
          <w:tcPr>
            <w:tcW w:w="2185" w:type="dxa"/>
            <w:tcMar>
              <w:top w:w="40" w:type="dxa"/>
              <w:left w:w="60" w:type="dxa"/>
              <w:bottom w:w="40" w:type="dxa"/>
              <w:right w:w="60" w:type="dxa"/>
            </w:tcMar>
          </w:tcPr>
          <w:p w14:paraId="75952FD4" w14:textId="77777777" w:rsidR="00C56197" w:rsidRDefault="00C56197" w:rsidP="00B73849">
            <w:pPr>
              <w:jc w:val="right"/>
            </w:pPr>
            <w:r>
              <w:rPr>
                <w:sz w:val="12"/>
                <w:szCs w:val="12"/>
              </w:rPr>
              <w:t>-10,237</w:t>
            </w:r>
          </w:p>
        </w:tc>
      </w:tr>
      <w:tr w:rsidR="00C56197" w14:paraId="1918E51C" w14:textId="77777777" w:rsidTr="00453726">
        <w:tc>
          <w:tcPr>
            <w:tcW w:w="564" w:type="dxa"/>
            <w:shd w:val="clear" w:color="auto" w:fill="F4F8F7"/>
            <w:tcMar>
              <w:top w:w="40" w:type="dxa"/>
              <w:left w:w="60" w:type="dxa"/>
              <w:bottom w:w="40" w:type="dxa"/>
              <w:right w:w="60" w:type="dxa"/>
            </w:tcMar>
          </w:tcPr>
          <w:p w14:paraId="24A58287"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7C8D2E0F" w14:textId="77777777" w:rsidR="00C56197" w:rsidRDefault="00C56197" w:rsidP="00B73849">
            <w:pPr>
              <w:jc w:val="center"/>
            </w:pPr>
            <w:r>
              <w:rPr>
                <w:sz w:val="12"/>
                <w:szCs w:val="12"/>
              </w:rPr>
              <w:t>3.1.3</w:t>
            </w:r>
          </w:p>
        </w:tc>
        <w:tc>
          <w:tcPr>
            <w:tcW w:w="900" w:type="dxa"/>
            <w:shd w:val="clear" w:color="auto" w:fill="F4F8F7"/>
            <w:tcMar>
              <w:top w:w="40" w:type="dxa"/>
              <w:left w:w="60" w:type="dxa"/>
              <w:bottom w:w="40" w:type="dxa"/>
              <w:right w:w="60" w:type="dxa"/>
            </w:tcMar>
          </w:tcPr>
          <w:p w14:paraId="4F2CFE6B"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0C292A36" w14:textId="77777777" w:rsidR="00C56197" w:rsidRDefault="00C56197" w:rsidP="00B73849">
            <w:r>
              <w:rPr>
                <w:sz w:val="12"/>
                <w:szCs w:val="12"/>
              </w:rPr>
              <w:t>Observation Network Sustainability Planning &amp; Refurbishment (2)</w:t>
            </w:r>
          </w:p>
        </w:tc>
        <w:tc>
          <w:tcPr>
            <w:tcW w:w="2100" w:type="dxa"/>
            <w:shd w:val="clear" w:color="auto" w:fill="F4F8F7"/>
            <w:tcMar>
              <w:top w:w="40" w:type="dxa"/>
              <w:left w:w="60" w:type="dxa"/>
              <w:bottom w:w="40" w:type="dxa"/>
              <w:right w:w="60" w:type="dxa"/>
            </w:tcMar>
          </w:tcPr>
          <w:p w14:paraId="22451D34"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507E2796" w14:textId="77777777" w:rsidR="00C56197" w:rsidRDefault="00C56197" w:rsidP="00B73849">
            <w:pPr>
              <w:jc w:val="right"/>
            </w:pPr>
            <w:r>
              <w:rPr>
                <w:sz w:val="12"/>
                <w:szCs w:val="12"/>
              </w:rPr>
              <w:t>88,740</w:t>
            </w:r>
          </w:p>
        </w:tc>
        <w:tc>
          <w:tcPr>
            <w:tcW w:w="1660" w:type="dxa"/>
            <w:shd w:val="clear" w:color="auto" w:fill="F4F8F7"/>
            <w:tcMar>
              <w:top w:w="40" w:type="dxa"/>
              <w:left w:w="60" w:type="dxa"/>
              <w:bottom w:w="40" w:type="dxa"/>
              <w:right w:w="60" w:type="dxa"/>
            </w:tcMar>
          </w:tcPr>
          <w:p w14:paraId="12C17B37" w14:textId="77777777" w:rsidR="00C56197" w:rsidRDefault="00C56197" w:rsidP="00B73849">
            <w:pPr>
              <w:jc w:val="right"/>
            </w:pPr>
            <w:r>
              <w:rPr>
                <w:sz w:val="12"/>
                <w:szCs w:val="12"/>
              </w:rPr>
              <w:t>6,736</w:t>
            </w:r>
          </w:p>
        </w:tc>
        <w:tc>
          <w:tcPr>
            <w:tcW w:w="900" w:type="dxa"/>
            <w:shd w:val="clear" w:color="auto" w:fill="F7D9D2"/>
            <w:tcMar>
              <w:top w:w="40" w:type="dxa"/>
              <w:left w:w="60" w:type="dxa"/>
              <w:bottom w:w="40" w:type="dxa"/>
              <w:right w:w="60" w:type="dxa"/>
            </w:tcMar>
          </w:tcPr>
          <w:p w14:paraId="23A098AA" w14:textId="77777777" w:rsidR="00C56197" w:rsidRDefault="00C56197" w:rsidP="00B73849">
            <w:pPr>
              <w:jc w:val="right"/>
            </w:pPr>
            <w:r>
              <w:rPr>
                <w:b/>
                <w:bCs/>
                <w:sz w:val="12"/>
                <w:szCs w:val="12"/>
              </w:rPr>
              <w:t>8%</w:t>
            </w:r>
          </w:p>
        </w:tc>
        <w:tc>
          <w:tcPr>
            <w:tcW w:w="2185" w:type="dxa"/>
            <w:shd w:val="clear" w:color="auto" w:fill="F4F8F7"/>
            <w:tcMar>
              <w:top w:w="40" w:type="dxa"/>
              <w:left w:w="60" w:type="dxa"/>
              <w:bottom w:w="40" w:type="dxa"/>
              <w:right w:w="60" w:type="dxa"/>
            </w:tcMar>
          </w:tcPr>
          <w:p w14:paraId="630D87A0" w14:textId="77777777" w:rsidR="00C56197" w:rsidRDefault="00C56197" w:rsidP="00B73849">
            <w:pPr>
              <w:jc w:val="right"/>
            </w:pPr>
            <w:r>
              <w:rPr>
                <w:sz w:val="12"/>
                <w:szCs w:val="12"/>
              </w:rPr>
              <w:t>82,004</w:t>
            </w:r>
          </w:p>
        </w:tc>
      </w:tr>
      <w:tr w:rsidR="00C56197" w14:paraId="7EEBCC76" w14:textId="77777777" w:rsidTr="00453726">
        <w:tc>
          <w:tcPr>
            <w:tcW w:w="564" w:type="dxa"/>
            <w:tcMar>
              <w:top w:w="40" w:type="dxa"/>
              <w:left w:w="60" w:type="dxa"/>
              <w:bottom w:w="40" w:type="dxa"/>
              <w:right w:w="60" w:type="dxa"/>
            </w:tcMar>
          </w:tcPr>
          <w:p w14:paraId="6B1A30CC" w14:textId="77777777" w:rsidR="00C56197" w:rsidRDefault="00C56197" w:rsidP="00B73849">
            <w:r>
              <w:rPr>
                <w:sz w:val="12"/>
                <w:szCs w:val="12"/>
              </w:rPr>
              <w:t>KRA 3</w:t>
            </w:r>
          </w:p>
        </w:tc>
        <w:tc>
          <w:tcPr>
            <w:tcW w:w="720" w:type="dxa"/>
            <w:tcMar>
              <w:top w:w="40" w:type="dxa"/>
              <w:left w:w="60" w:type="dxa"/>
              <w:bottom w:w="40" w:type="dxa"/>
              <w:right w:w="60" w:type="dxa"/>
            </w:tcMar>
          </w:tcPr>
          <w:p w14:paraId="66CEE2D7" w14:textId="77777777" w:rsidR="00C56197" w:rsidRDefault="00C56197" w:rsidP="00B73849">
            <w:pPr>
              <w:jc w:val="center"/>
            </w:pPr>
            <w:r>
              <w:rPr>
                <w:sz w:val="12"/>
                <w:szCs w:val="12"/>
              </w:rPr>
              <w:t>3.1.1</w:t>
            </w:r>
          </w:p>
        </w:tc>
        <w:tc>
          <w:tcPr>
            <w:tcW w:w="900" w:type="dxa"/>
            <w:tcMar>
              <w:top w:w="40" w:type="dxa"/>
              <w:left w:w="60" w:type="dxa"/>
              <w:bottom w:w="40" w:type="dxa"/>
              <w:right w:w="60" w:type="dxa"/>
            </w:tcMar>
          </w:tcPr>
          <w:p w14:paraId="29E13F21" w14:textId="5D84575F"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413F937B" w14:textId="77777777" w:rsidR="00C56197" w:rsidRDefault="00C56197" w:rsidP="00B73849">
            <w:r>
              <w:rPr>
                <w:sz w:val="12"/>
                <w:szCs w:val="12"/>
              </w:rPr>
              <w:t>Regional Radar Strategy (Complete &amp; Closed)</w:t>
            </w:r>
          </w:p>
        </w:tc>
        <w:tc>
          <w:tcPr>
            <w:tcW w:w="2100" w:type="dxa"/>
            <w:tcMar>
              <w:top w:w="40" w:type="dxa"/>
              <w:left w:w="60" w:type="dxa"/>
              <w:bottom w:w="40" w:type="dxa"/>
              <w:right w:w="60" w:type="dxa"/>
            </w:tcMar>
          </w:tcPr>
          <w:p w14:paraId="3F099BE4"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6EAE5B3B" w14:textId="77777777" w:rsidR="00C56197" w:rsidRDefault="00C56197" w:rsidP="00B73849">
            <w:pPr>
              <w:jc w:val="right"/>
            </w:pPr>
            <w:r>
              <w:rPr>
                <w:sz w:val="12"/>
                <w:szCs w:val="12"/>
              </w:rPr>
              <w:t>35,133</w:t>
            </w:r>
          </w:p>
        </w:tc>
        <w:tc>
          <w:tcPr>
            <w:tcW w:w="1660" w:type="dxa"/>
            <w:tcMar>
              <w:top w:w="40" w:type="dxa"/>
              <w:left w:w="60" w:type="dxa"/>
              <w:bottom w:w="40" w:type="dxa"/>
              <w:right w:w="60" w:type="dxa"/>
            </w:tcMar>
          </w:tcPr>
          <w:p w14:paraId="31EEEBBB" w14:textId="77777777" w:rsidR="00C56197" w:rsidRDefault="00C56197" w:rsidP="00B73849">
            <w:pPr>
              <w:jc w:val="right"/>
            </w:pPr>
            <w:r>
              <w:rPr>
                <w:sz w:val="12"/>
                <w:szCs w:val="12"/>
              </w:rPr>
              <w:t>35,133</w:t>
            </w:r>
          </w:p>
        </w:tc>
        <w:tc>
          <w:tcPr>
            <w:tcW w:w="900" w:type="dxa"/>
            <w:shd w:val="clear" w:color="auto" w:fill="CDEBD3"/>
            <w:tcMar>
              <w:top w:w="40" w:type="dxa"/>
              <w:left w:w="60" w:type="dxa"/>
              <w:bottom w:w="40" w:type="dxa"/>
              <w:right w:w="60" w:type="dxa"/>
            </w:tcMar>
          </w:tcPr>
          <w:p w14:paraId="35D6442B" w14:textId="77777777" w:rsidR="00C56197" w:rsidRDefault="00C56197" w:rsidP="00B73849">
            <w:pPr>
              <w:jc w:val="right"/>
            </w:pPr>
            <w:r>
              <w:rPr>
                <w:b/>
                <w:bCs/>
                <w:sz w:val="12"/>
                <w:szCs w:val="12"/>
              </w:rPr>
              <w:t>100%</w:t>
            </w:r>
          </w:p>
        </w:tc>
        <w:tc>
          <w:tcPr>
            <w:tcW w:w="2185" w:type="dxa"/>
            <w:tcMar>
              <w:top w:w="40" w:type="dxa"/>
              <w:left w:w="60" w:type="dxa"/>
              <w:bottom w:w="40" w:type="dxa"/>
              <w:right w:w="60" w:type="dxa"/>
            </w:tcMar>
          </w:tcPr>
          <w:p w14:paraId="7801FA49" w14:textId="77777777" w:rsidR="00C56197" w:rsidRDefault="00C56197" w:rsidP="00B73849">
            <w:pPr>
              <w:jc w:val="right"/>
            </w:pPr>
            <w:r>
              <w:rPr>
                <w:sz w:val="12"/>
                <w:szCs w:val="12"/>
              </w:rPr>
              <w:t>0</w:t>
            </w:r>
          </w:p>
        </w:tc>
      </w:tr>
      <w:tr w:rsidR="00C56197" w14:paraId="43915786" w14:textId="77777777" w:rsidTr="00453726">
        <w:tc>
          <w:tcPr>
            <w:tcW w:w="564" w:type="dxa"/>
            <w:shd w:val="clear" w:color="auto" w:fill="F4F8F7"/>
            <w:tcMar>
              <w:top w:w="40" w:type="dxa"/>
              <w:left w:w="60" w:type="dxa"/>
              <w:bottom w:w="40" w:type="dxa"/>
              <w:right w:w="60" w:type="dxa"/>
            </w:tcMar>
          </w:tcPr>
          <w:p w14:paraId="370FB424"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707EAADB" w14:textId="77777777" w:rsidR="00C56197" w:rsidRDefault="00C56197" w:rsidP="00B73849">
            <w:pPr>
              <w:jc w:val="center"/>
            </w:pPr>
            <w:r>
              <w:rPr>
                <w:sz w:val="12"/>
                <w:szCs w:val="12"/>
              </w:rPr>
              <w:t>3.1.1</w:t>
            </w:r>
          </w:p>
        </w:tc>
        <w:tc>
          <w:tcPr>
            <w:tcW w:w="900" w:type="dxa"/>
            <w:shd w:val="clear" w:color="auto" w:fill="F4F8F7"/>
            <w:tcMar>
              <w:top w:w="40" w:type="dxa"/>
              <w:left w:w="60" w:type="dxa"/>
              <w:bottom w:w="40" w:type="dxa"/>
              <w:right w:w="60" w:type="dxa"/>
            </w:tcMar>
          </w:tcPr>
          <w:p w14:paraId="466D9556" w14:textId="07B10952"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7506CECB" w14:textId="77777777" w:rsidR="00C56197" w:rsidRDefault="00C56197" w:rsidP="00B73849">
            <w:r>
              <w:rPr>
                <w:sz w:val="12"/>
                <w:szCs w:val="12"/>
              </w:rPr>
              <w:t>Regional Radar Strategy (Complete &amp; Closed)</w:t>
            </w:r>
          </w:p>
        </w:tc>
        <w:tc>
          <w:tcPr>
            <w:tcW w:w="2100" w:type="dxa"/>
            <w:shd w:val="clear" w:color="auto" w:fill="F4F8F7"/>
            <w:tcMar>
              <w:top w:w="40" w:type="dxa"/>
              <w:left w:w="60" w:type="dxa"/>
              <w:bottom w:w="40" w:type="dxa"/>
              <w:right w:w="60" w:type="dxa"/>
            </w:tcMar>
          </w:tcPr>
          <w:p w14:paraId="213837AF"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04BD0AD2" w14:textId="77777777" w:rsidR="00C56197" w:rsidRDefault="00C56197" w:rsidP="00B73849">
            <w:pPr>
              <w:jc w:val="right"/>
            </w:pPr>
            <w:r>
              <w:rPr>
                <w:sz w:val="12"/>
                <w:szCs w:val="12"/>
              </w:rPr>
              <w:t>812</w:t>
            </w:r>
          </w:p>
        </w:tc>
        <w:tc>
          <w:tcPr>
            <w:tcW w:w="1660" w:type="dxa"/>
            <w:shd w:val="clear" w:color="auto" w:fill="F4F8F7"/>
            <w:tcMar>
              <w:top w:w="40" w:type="dxa"/>
              <w:left w:w="60" w:type="dxa"/>
              <w:bottom w:w="40" w:type="dxa"/>
              <w:right w:w="60" w:type="dxa"/>
            </w:tcMar>
          </w:tcPr>
          <w:p w14:paraId="6354D063" w14:textId="77777777" w:rsidR="00C56197" w:rsidRDefault="00C56197" w:rsidP="00B73849">
            <w:pPr>
              <w:jc w:val="right"/>
            </w:pPr>
            <w:r>
              <w:rPr>
                <w:sz w:val="12"/>
                <w:szCs w:val="12"/>
              </w:rPr>
              <w:t>812</w:t>
            </w:r>
          </w:p>
        </w:tc>
        <w:tc>
          <w:tcPr>
            <w:tcW w:w="900" w:type="dxa"/>
            <w:shd w:val="clear" w:color="auto" w:fill="CDEBD3"/>
            <w:tcMar>
              <w:top w:w="40" w:type="dxa"/>
              <w:left w:w="60" w:type="dxa"/>
              <w:bottom w:w="40" w:type="dxa"/>
              <w:right w:w="60" w:type="dxa"/>
            </w:tcMar>
          </w:tcPr>
          <w:p w14:paraId="47CB4559" w14:textId="77777777" w:rsidR="00C56197" w:rsidRDefault="00C56197" w:rsidP="00B73849">
            <w:pPr>
              <w:jc w:val="right"/>
            </w:pPr>
            <w:r>
              <w:rPr>
                <w:b/>
                <w:bCs/>
                <w:sz w:val="12"/>
                <w:szCs w:val="12"/>
              </w:rPr>
              <w:t>100%</w:t>
            </w:r>
          </w:p>
        </w:tc>
        <w:tc>
          <w:tcPr>
            <w:tcW w:w="2185" w:type="dxa"/>
            <w:shd w:val="clear" w:color="auto" w:fill="F4F8F7"/>
            <w:tcMar>
              <w:top w:w="40" w:type="dxa"/>
              <w:left w:w="60" w:type="dxa"/>
              <w:bottom w:w="40" w:type="dxa"/>
              <w:right w:w="60" w:type="dxa"/>
            </w:tcMar>
          </w:tcPr>
          <w:p w14:paraId="5C3049F0" w14:textId="77777777" w:rsidR="00C56197" w:rsidRDefault="00C56197" w:rsidP="00B73849">
            <w:pPr>
              <w:jc w:val="right"/>
            </w:pPr>
            <w:r>
              <w:rPr>
                <w:sz w:val="12"/>
                <w:szCs w:val="12"/>
              </w:rPr>
              <w:t>0</w:t>
            </w:r>
          </w:p>
        </w:tc>
      </w:tr>
      <w:tr w:rsidR="00C56197" w14:paraId="2D132CD5" w14:textId="77777777" w:rsidTr="00453726">
        <w:tc>
          <w:tcPr>
            <w:tcW w:w="564" w:type="dxa"/>
            <w:tcMar>
              <w:top w:w="40" w:type="dxa"/>
              <w:left w:w="60" w:type="dxa"/>
              <w:bottom w:w="40" w:type="dxa"/>
              <w:right w:w="60" w:type="dxa"/>
            </w:tcMar>
          </w:tcPr>
          <w:p w14:paraId="39D799A1" w14:textId="77777777" w:rsidR="00C56197" w:rsidRDefault="00C56197" w:rsidP="00B73849">
            <w:r>
              <w:rPr>
                <w:sz w:val="12"/>
                <w:szCs w:val="12"/>
              </w:rPr>
              <w:t>KRA 3</w:t>
            </w:r>
          </w:p>
        </w:tc>
        <w:tc>
          <w:tcPr>
            <w:tcW w:w="720" w:type="dxa"/>
            <w:tcMar>
              <w:top w:w="40" w:type="dxa"/>
              <w:left w:w="60" w:type="dxa"/>
              <w:bottom w:w="40" w:type="dxa"/>
              <w:right w:w="60" w:type="dxa"/>
            </w:tcMar>
          </w:tcPr>
          <w:p w14:paraId="1F2D892F" w14:textId="77777777" w:rsidR="00C56197" w:rsidRDefault="00C56197" w:rsidP="00B73849">
            <w:pPr>
              <w:jc w:val="center"/>
            </w:pPr>
            <w:r>
              <w:rPr>
                <w:sz w:val="12"/>
                <w:szCs w:val="12"/>
              </w:rPr>
              <w:t>3.1.1</w:t>
            </w:r>
          </w:p>
        </w:tc>
        <w:tc>
          <w:tcPr>
            <w:tcW w:w="900" w:type="dxa"/>
            <w:tcMar>
              <w:top w:w="40" w:type="dxa"/>
              <w:left w:w="60" w:type="dxa"/>
              <w:bottom w:w="40" w:type="dxa"/>
              <w:right w:w="60" w:type="dxa"/>
            </w:tcMar>
          </w:tcPr>
          <w:p w14:paraId="30F4A5CB" w14:textId="1FC240D5"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34892ECB" w14:textId="77777777" w:rsidR="00C56197" w:rsidRDefault="00C56197" w:rsidP="00B73849">
            <w:r>
              <w:rPr>
                <w:sz w:val="12"/>
                <w:szCs w:val="12"/>
              </w:rPr>
              <w:t>Regional Radar Strategy (Complete &amp; Closed)</w:t>
            </w:r>
          </w:p>
        </w:tc>
        <w:tc>
          <w:tcPr>
            <w:tcW w:w="2100" w:type="dxa"/>
            <w:tcMar>
              <w:top w:w="40" w:type="dxa"/>
              <w:left w:w="60" w:type="dxa"/>
              <w:bottom w:w="40" w:type="dxa"/>
              <w:right w:w="60" w:type="dxa"/>
            </w:tcMar>
          </w:tcPr>
          <w:p w14:paraId="0DD4F79E"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3E2C2205"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3E21E771"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35B8BAC9"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0AE2779B" w14:textId="77777777" w:rsidR="00C56197" w:rsidRDefault="00C56197" w:rsidP="00B73849">
            <w:pPr>
              <w:jc w:val="right"/>
            </w:pPr>
            <w:r>
              <w:rPr>
                <w:sz w:val="12"/>
                <w:szCs w:val="12"/>
              </w:rPr>
              <w:t>0</w:t>
            </w:r>
          </w:p>
        </w:tc>
      </w:tr>
      <w:tr w:rsidR="00C56197" w14:paraId="72F259D2" w14:textId="77777777" w:rsidTr="00453726">
        <w:tc>
          <w:tcPr>
            <w:tcW w:w="564" w:type="dxa"/>
            <w:shd w:val="clear" w:color="auto" w:fill="F4F8F7"/>
            <w:tcMar>
              <w:top w:w="40" w:type="dxa"/>
              <w:left w:w="60" w:type="dxa"/>
              <w:bottom w:w="40" w:type="dxa"/>
              <w:right w:w="60" w:type="dxa"/>
            </w:tcMar>
          </w:tcPr>
          <w:p w14:paraId="53ABB1B5"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7CCD4DC8" w14:textId="77777777" w:rsidR="00C56197" w:rsidRDefault="00C56197" w:rsidP="00B73849">
            <w:pPr>
              <w:jc w:val="center"/>
            </w:pPr>
            <w:r>
              <w:rPr>
                <w:sz w:val="12"/>
                <w:szCs w:val="12"/>
              </w:rPr>
              <w:t>3.1.1</w:t>
            </w:r>
          </w:p>
        </w:tc>
        <w:tc>
          <w:tcPr>
            <w:tcW w:w="900" w:type="dxa"/>
            <w:shd w:val="clear" w:color="auto" w:fill="F4F8F7"/>
            <w:tcMar>
              <w:top w:w="40" w:type="dxa"/>
              <w:left w:w="60" w:type="dxa"/>
              <w:bottom w:w="40" w:type="dxa"/>
              <w:right w:w="60" w:type="dxa"/>
            </w:tcMar>
          </w:tcPr>
          <w:p w14:paraId="6B2DFA79" w14:textId="3339621E"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5DEEE7DF" w14:textId="77777777" w:rsidR="00C56197" w:rsidRDefault="00C56197" w:rsidP="00B73849">
            <w:r>
              <w:rPr>
                <w:sz w:val="12"/>
                <w:szCs w:val="12"/>
              </w:rPr>
              <w:t>Regional Radar Strategy (Complete &amp; Closed)</w:t>
            </w:r>
          </w:p>
        </w:tc>
        <w:tc>
          <w:tcPr>
            <w:tcW w:w="2100" w:type="dxa"/>
            <w:shd w:val="clear" w:color="auto" w:fill="F4F8F7"/>
            <w:tcMar>
              <w:top w:w="40" w:type="dxa"/>
              <w:left w:w="60" w:type="dxa"/>
              <w:bottom w:w="40" w:type="dxa"/>
              <w:right w:w="60" w:type="dxa"/>
            </w:tcMar>
          </w:tcPr>
          <w:p w14:paraId="31422FDA"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53328FDE"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55C61109"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2A887ADC"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50DE15AC" w14:textId="77777777" w:rsidR="00C56197" w:rsidRDefault="00C56197" w:rsidP="00B73849">
            <w:pPr>
              <w:jc w:val="right"/>
            </w:pPr>
            <w:r>
              <w:rPr>
                <w:sz w:val="12"/>
                <w:szCs w:val="12"/>
              </w:rPr>
              <w:t>0</w:t>
            </w:r>
          </w:p>
        </w:tc>
      </w:tr>
      <w:tr w:rsidR="00C56197" w14:paraId="4C7F246C" w14:textId="77777777" w:rsidTr="00453726">
        <w:tc>
          <w:tcPr>
            <w:tcW w:w="564" w:type="dxa"/>
            <w:tcMar>
              <w:top w:w="40" w:type="dxa"/>
              <w:left w:w="60" w:type="dxa"/>
              <w:bottom w:w="40" w:type="dxa"/>
              <w:right w:w="60" w:type="dxa"/>
            </w:tcMar>
          </w:tcPr>
          <w:p w14:paraId="566CD489" w14:textId="77777777" w:rsidR="00C56197" w:rsidRDefault="00C56197" w:rsidP="00B73849">
            <w:r>
              <w:rPr>
                <w:sz w:val="12"/>
                <w:szCs w:val="12"/>
              </w:rPr>
              <w:t>KRA 3</w:t>
            </w:r>
          </w:p>
        </w:tc>
        <w:tc>
          <w:tcPr>
            <w:tcW w:w="720" w:type="dxa"/>
            <w:tcMar>
              <w:top w:w="40" w:type="dxa"/>
              <w:left w:w="60" w:type="dxa"/>
              <w:bottom w:w="40" w:type="dxa"/>
              <w:right w:w="60" w:type="dxa"/>
            </w:tcMar>
          </w:tcPr>
          <w:p w14:paraId="2822605E" w14:textId="77777777" w:rsidR="00C56197" w:rsidRDefault="00C56197" w:rsidP="00B73849">
            <w:pPr>
              <w:jc w:val="center"/>
            </w:pPr>
            <w:r>
              <w:rPr>
                <w:sz w:val="12"/>
                <w:szCs w:val="12"/>
              </w:rPr>
              <w:t>3.1.5</w:t>
            </w:r>
          </w:p>
        </w:tc>
        <w:tc>
          <w:tcPr>
            <w:tcW w:w="900" w:type="dxa"/>
            <w:tcMar>
              <w:top w:w="40" w:type="dxa"/>
              <w:left w:w="60" w:type="dxa"/>
              <w:bottom w:w="40" w:type="dxa"/>
              <w:right w:w="60" w:type="dxa"/>
            </w:tcMar>
          </w:tcPr>
          <w:p w14:paraId="49D7AC65" w14:textId="3766C8E7"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71FD8C02" w14:textId="77777777" w:rsidR="00C56197" w:rsidRDefault="00C56197" w:rsidP="00B73849">
            <w:r>
              <w:rPr>
                <w:sz w:val="12"/>
                <w:szCs w:val="12"/>
              </w:rPr>
              <w:t>Tonga Radar</w:t>
            </w:r>
          </w:p>
        </w:tc>
        <w:tc>
          <w:tcPr>
            <w:tcW w:w="2100" w:type="dxa"/>
            <w:tcMar>
              <w:top w:w="40" w:type="dxa"/>
              <w:left w:w="60" w:type="dxa"/>
              <w:bottom w:w="40" w:type="dxa"/>
              <w:right w:w="60" w:type="dxa"/>
            </w:tcMar>
          </w:tcPr>
          <w:p w14:paraId="26F12975"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0CD02361" w14:textId="77777777" w:rsidR="00C56197" w:rsidRDefault="00C56197" w:rsidP="00B73849">
            <w:pPr>
              <w:jc w:val="right"/>
            </w:pPr>
            <w:r>
              <w:rPr>
                <w:sz w:val="12"/>
                <w:szCs w:val="12"/>
              </w:rPr>
              <w:t>271,235</w:t>
            </w:r>
          </w:p>
        </w:tc>
        <w:tc>
          <w:tcPr>
            <w:tcW w:w="1660" w:type="dxa"/>
            <w:tcMar>
              <w:top w:w="40" w:type="dxa"/>
              <w:left w:w="60" w:type="dxa"/>
              <w:bottom w:w="40" w:type="dxa"/>
              <w:right w:w="60" w:type="dxa"/>
            </w:tcMar>
          </w:tcPr>
          <w:p w14:paraId="27EA0AB8" w14:textId="77777777" w:rsidR="00C56197" w:rsidRDefault="00C56197" w:rsidP="00B73849">
            <w:pPr>
              <w:jc w:val="right"/>
            </w:pPr>
            <w:r>
              <w:rPr>
                <w:sz w:val="12"/>
                <w:szCs w:val="12"/>
              </w:rPr>
              <w:t>257,996</w:t>
            </w:r>
          </w:p>
        </w:tc>
        <w:tc>
          <w:tcPr>
            <w:tcW w:w="900" w:type="dxa"/>
            <w:shd w:val="clear" w:color="auto" w:fill="CDEBD3"/>
            <w:tcMar>
              <w:top w:w="40" w:type="dxa"/>
              <w:left w:w="60" w:type="dxa"/>
              <w:bottom w:w="40" w:type="dxa"/>
              <w:right w:w="60" w:type="dxa"/>
            </w:tcMar>
          </w:tcPr>
          <w:p w14:paraId="58A9FD73" w14:textId="77777777" w:rsidR="00C56197" w:rsidRDefault="00C56197" w:rsidP="00B73849">
            <w:pPr>
              <w:jc w:val="right"/>
            </w:pPr>
            <w:r>
              <w:rPr>
                <w:b/>
                <w:bCs/>
                <w:sz w:val="12"/>
                <w:szCs w:val="12"/>
              </w:rPr>
              <w:t>95%</w:t>
            </w:r>
          </w:p>
        </w:tc>
        <w:tc>
          <w:tcPr>
            <w:tcW w:w="2185" w:type="dxa"/>
            <w:tcMar>
              <w:top w:w="40" w:type="dxa"/>
              <w:left w:w="60" w:type="dxa"/>
              <w:bottom w:w="40" w:type="dxa"/>
              <w:right w:w="60" w:type="dxa"/>
            </w:tcMar>
          </w:tcPr>
          <w:p w14:paraId="0C6CFEFF" w14:textId="77777777" w:rsidR="00C56197" w:rsidRDefault="00C56197" w:rsidP="00B73849">
            <w:pPr>
              <w:jc w:val="right"/>
            </w:pPr>
            <w:r>
              <w:rPr>
                <w:sz w:val="12"/>
                <w:szCs w:val="12"/>
              </w:rPr>
              <w:t>13,239</w:t>
            </w:r>
          </w:p>
        </w:tc>
      </w:tr>
      <w:tr w:rsidR="00C56197" w14:paraId="1AAAD7D6" w14:textId="77777777" w:rsidTr="00453726">
        <w:tc>
          <w:tcPr>
            <w:tcW w:w="564" w:type="dxa"/>
            <w:shd w:val="clear" w:color="auto" w:fill="F4F8F7"/>
            <w:tcMar>
              <w:top w:w="40" w:type="dxa"/>
              <w:left w:w="60" w:type="dxa"/>
              <w:bottom w:w="40" w:type="dxa"/>
              <w:right w:w="60" w:type="dxa"/>
            </w:tcMar>
          </w:tcPr>
          <w:p w14:paraId="44A52E62"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0FF135B4" w14:textId="77777777" w:rsidR="00C56197" w:rsidRDefault="00C56197" w:rsidP="00B73849">
            <w:pPr>
              <w:jc w:val="center"/>
            </w:pPr>
            <w:r>
              <w:rPr>
                <w:sz w:val="12"/>
                <w:szCs w:val="12"/>
              </w:rPr>
              <w:t>3.1.5</w:t>
            </w:r>
          </w:p>
        </w:tc>
        <w:tc>
          <w:tcPr>
            <w:tcW w:w="900" w:type="dxa"/>
            <w:shd w:val="clear" w:color="auto" w:fill="F4F8F7"/>
            <w:tcMar>
              <w:top w:w="40" w:type="dxa"/>
              <w:left w:w="60" w:type="dxa"/>
              <w:bottom w:w="40" w:type="dxa"/>
              <w:right w:w="60" w:type="dxa"/>
            </w:tcMar>
          </w:tcPr>
          <w:p w14:paraId="33A5F489" w14:textId="1D6AC9CF"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00A303D1" w14:textId="77777777" w:rsidR="00C56197" w:rsidRDefault="00C56197" w:rsidP="00B73849">
            <w:r>
              <w:rPr>
                <w:sz w:val="12"/>
                <w:szCs w:val="12"/>
              </w:rPr>
              <w:t>Tonga Radar</w:t>
            </w:r>
          </w:p>
        </w:tc>
        <w:tc>
          <w:tcPr>
            <w:tcW w:w="2100" w:type="dxa"/>
            <w:shd w:val="clear" w:color="auto" w:fill="F4F8F7"/>
            <w:tcMar>
              <w:top w:w="40" w:type="dxa"/>
              <w:left w:w="60" w:type="dxa"/>
              <w:bottom w:w="40" w:type="dxa"/>
              <w:right w:w="60" w:type="dxa"/>
            </w:tcMar>
          </w:tcPr>
          <w:p w14:paraId="08D60674"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15C232FD" w14:textId="77777777" w:rsidR="00C56197" w:rsidRDefault="00C56197" w:rsidP="00B73849">
            <w:pPr>
              <w:jc w:val="right"/>
            </w:pPr>
            <w:r>
              <w:rPr>
                <w:sz w:val="12"/>
                <w:szCs w:val="12"/>
              </w:rPr>
              <w:t>1,979,598</w:t>
            </w:r>
          </w:p>
        </w:tc>
        <w:tc>
          <w:tcPr>
            <w:tcW w:w="1660" w:type="dxa"/>
            <w:shd w:val="clear" w:color="auto" w:fill="F4F8F7"/>
            <w:tcMar>
              <w:top w:w="40" w:type="dxa"/>
              <w:left w:w="60" w:type="dxa"/>
              <w:bottom w:w="40" w:type="dxa"/>
              <w:right w:w="60" w:type="dxa"/>
            </w:tcMar>
          </w:tcPr>
          <w:p w14:paraId="562ABE48" w14:textId="77777777" w:rsidR="00C56197" w:rsidRDefault="00C56197" w:rsidP="00B73849">
            <w:pPr>
              <w:jc w:val="right"/>
            </w:pPr>
            <w:r>
              <w:rPr>
                <w:sz w:val="12"/>
                <w:szCs w:val="12"/>
              </w:rPr>
              <w:t>1,789,469</w:t>
            </w:r>
          </w:p>
        </w:tc>
        <w:tc>
          <w:tcPr>
            <w:tcW w:w="900" w:type="dxa"/>
            <w:shd w:val="clear" w:color="auto" w:fill="CDEBD3"/>
            <w:tcMar>
              <w:top w:w="40" w:type="dxa"/>
              <w:left w:w="60" w:type="dxa"/>
              <w:bottom w:w="40" w:type="dxa"/>
              <w:right w:w="60" w:type="dxa"/>
            </w:tcMar>
          </w:tcPr>
          <w:p w14:paraId="40D2B25A" w14:textId="77777777" w:rsidR="00C56197" w:rsidRDefault="00C56197" w:rsidP="00B73849">
            <w:pPr>
              <w:jc w:val="right"/>
            </w:pPr>
            <w:r>
              <w:rPr>
                <w:b/>
                <w:bCs/>
                <w:sz w:val="12"/>
                <w:szCs w:val="12"/>
              </w:rPr>
              <w:t>90%</w:t>
            </w:r>
          </w:p>
        </w:tc>
        <w:tc>
          <w:tcPr>
            <w:tcW w:w="2185" w:type="dxa"/>
            <w:shd w:val="clear" w:color="auto" w:fill="F4F8F7"/>
            <w:tcMar>
              <w:top w:w="40" w:type="dxa"/>
              <w:left w:w="60" w:type="dxa"/>
              <w:bottom w:w="40" w:type="dxa"/>
              <w:right w:w="60" w:type="dxa"/>
            </w:tcMar>
          </w:tcPr>
          <w:p w14:paraId="6E10EEEC" w14:textId="77777777" w:rsidR="00C56197" w:rsidRDefault="00C56197" w:rsidP="00B73849">
            <w:pPr>
              <w:jc w:val="right"/>
            </w:pPr>
            <w:r>
              <w:rPr>
                <w:sz w:val="12"/>
                <w:szCs w:val="12"/>
              </w:rPr>
              <w:t>190,129</w:t>
            </w:r>
          </w:p>
        </w:tc>
      </w:tr>
      <w:tr w:rsidR="00C56197" w14:paraId="7B4BC06F" w14:textId="77777777" w:rsidTr="00453726">
        <w:tc>
          <w:tcPr>
            <w:tcW w:w="564" w:type="dxa"/>
            <w:tcMar>
              <w:top w:w="40" w:type="dxa"/>
              <w:left w:w="60" w:type="dxa"/>
              <w:bottom w:w="40" w:type="dxa"/>
              <w:right w:w="60" w:type="dxa"/>
            </w:tcMar>
          </w:tcPr>
          <w:p w14:paraId="2726E936" w14:textId="77777777" w:rsidR="00C56197" w:rsidRDefault="00C56197" w:rsidP="00B73849">
            <w:r>
              <w:rPr>
                <w:sz w:val="12"/>
                <w:szCs w:val="12"/>
              </w:rPr>
              <w:t>KRA 3</w:t>
            </w:r>
          </w:p>
        </w:tc>
        <w:tc>
          <w:tcPr>
            <w:tcW w:w="720" w:type="dxa"/>
            <w:tcMar>
              <w:top w:w="40" w:type="dxa"/>
              <w:left w:w="60" w:type="dxa"/>
              <w:bottom w:w="40" w:type="dxa"/>
              <w:right w:w="60" w:type="dxa"/>
            </w:tcMar>
          </w:tcPr>
          <w:p w14:paraId="1ACD8680" w14:textId="77777777" w:rsidR="00C56197" w:rsidRDefault="00C56197" w:rsidP="00B73849">
            <w:pPr>
              <w:jc w:val="center"/>
            </w:pPr>
            <w:r>
              <w:rPr>
                <w:sz w:val="12"/>
                <w:szCs w:val="12"/>
              </w:rPr>
              <w:t>3.1.5</w:t>
            </w:r>
          </w:p>
        </w:tc>
        <w:tc>
          <w:tcPr>
            <w:tcW w:w="900" w:type="dxa"/>
            <w:tcMar>
              <w:top w:w="40" w:type="dxa"/>
              <w:left w:w="60" w:type="dxa"/>
              <w:bottom w:w="40" w:type="dxa"/>
              <w:right w:w="60" w:type="dxa"/>
            </w:tcMar>
          </w:tcPr>
          <w:p w14:paraId="59AD93B9" w14:textId="621333CA"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7308F506" w14:textId="77777777" w:rsidR="00C56197" w:rsidRDefault="00C56197" w:rsidP="00B73849">
            <w:r>
              <w:rPr>
                <w:sz w:val="12"/>
                <w:szCs w:val="12"/>
              </w:rPr>
              <w:t>Tonga Radar</w:t>
            </w:r>
          </w:p>
        </w:tc>
        <w:tc>
          <w:tcPr>
            <w:tcW w:w="2100" w:type="dxa"/>
            <w:tcMar>
              <w:top w:w="40" w:type="dxa"/>
              <w:left w:w="60" w:type="dxa"/>
              <w:bottom w:w="40" w:type="dxa"/>
              <w:right w:w="60" w:type="dxa"/>
            </w:tcMar>
          </w:tcPr>
          <w:p w14:paraId="39ACD8B2"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370205B2" w14:textId="77777777" w:rsidR="00C56197" w:rsidRDefault="00C56197" w:rsidP="00B73849">
            <w:pPr>
              <w:jc w:val="right"/>
            </w:pPr>
            <w:r>
              <w:rPr>
                <w:sz w:val="12"/>
                <w:szCs w:val="12"/>
              </w:rPr>
              <w:t>23,200</w:t>
            </w:r>
          </w:p>
        </w:tc>
        <w:tc>
          <w:tcPr>
            <w:tcW w:w="1660" w:type="dxa"/>
            <w:tcMar>
              <w:top w:w="40" w:type="dxa"/>
              <w:left w:w="60" w:type="dxa"/>
              <w:bottom w:w="40" w:type="dxa"/>
              <w:right w:w="60" w:type="dxa"/>
            </w:tcMar>
          </w:tcPr>
          <w:p w14:paraId="63A1601E" w14:textId="77777777" w:rsidR="00C56197" w:rsidRDefault="00C56197" w:rsidP="00B73849">
            <w:pPr>
              <w:jc w:val="right"/>
            </w:pPr>
            <w:r>
              <w:rPr>
                <w:sz w:val="12"/>
                <w:szCs w:val="12"/>
              </w:rPr>
              <w:t>11,310</w:t>
            </w:r>
          </w:p>
        </w:tc>
        <w:tc>
          <w:tcPr>
            <w:tcW w:w="900" w:type="dxa"/>
            <w:shd w:val="clear" w:color="auto" w:fill="FFE9C7"/>
            <w:tcMar>
              <w:top w:w="40" w:type="dxa"/>
              <w:left w:w="60" w:type="dxa"/>
              <w:bottom w:w="40" w:type="dxa"/>
              <w:right w:w="60" w:type="dxa"/>
            </w:tcMar>
          </w:tcPr>
          <w:p w14:paraId="40F152AA" w14:textId="77777777" w:rsidR="00C56197" w:rsidRDefault="00C56197" w:rsidP="00B73849">
            <w:pPr>
              <w:jc w:val="right"/>
            </w:pPr>
            <w:r>
              <w:rPr>
                <w:b/>
                <w:bCs/>
                <w:sz w:val="12"/>
                <w:szCs w:val="12"/>
              </w:rPr>
              <w:t>49%</w:t>
            </w:r>
          </w:p>
        </w:tc>
        <w:tc>
          <w:tcPr>
            <w:tcW w:w="2185" w:type="dxa"/>
            <w:tcMar>
              <w:top w:w="40" w:type="dxa"/>
              <w:left w:w="60" w:type="dxa"/>
              <w:bottom w:w="40" w:type="dxa"/>
              <w:right w:w="60" w:type="dxa"/>
            </w:tcMar>
          </w:tcPr>
          <w:p w14:paraId="04FD0F97" w14:textId="77777777" w:rsidR="00C56197" w:rsidRDefault="00C56197" w:rsidP="00B73849">
            <w:pPr>
              <w:jc w:val="right"/>
            </w:pPr>
            <w:r>
              <w:rPr>
                <w:sz w:val="12"/>
                <w:szCs w:val="12"/>
              </w:rPr>
              <w:t>11,890</w:t>
            </w:r>
          </w:p>
        </w:tc>
      </w:tr>
      <w:tr w:rsidR="00C56197" w14:paraId="14AB8ABC" w14:textId="77777777" w:rsidTr="00453726">
        <w:tc>
          <w:tcPr>
            <w:tcW w:w="564" w:type="dxa"/>
            <w:shd w:val="clear" w:color="auto" w:fill="F4F8F7"/>
            <w:tcMar>
              <w:top w:w="40" w:type="dxa"/>
              <w:left w:w="60" w:type="dxa"/>
              <w:bottom w:w="40" w:type="dxa"/>
              <w:right w:w="60" w:type="dxa"/>
            </w:tcMar>
          </w:tcPr>
          <w:p w14:paraId="24226573"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569AC1D2" w14:textId="77777777" w:rsidR="00C56197" w:rsidRDefault="00C56197" w:rsidP="00B73849">
            <w:pPr>
              <w:jc w:val="center"/>
            </w:pPr>
            <w:r>
              <w:rPr>
                <w:sz w:val="12"/>
                <w:szCs w:val="12"/>
              </w:rPr>
              <w:t>3.1.5</w:t>
            </w:r>
          </w:p>
        </w:tc>
        <w:tc>
          <w:tcPr>
            <w:tcW w:w="900" w:type="dxa"/>
            <w:shd w:val="clear" w:color="auto" w:fill="F4F8F7"/>
            <w:tcMar>
              <w:top w:w="40" w:type="dxa"/>
              <w:left w:w="60" w:type="dxa"/>
              <w:bottom w:w="40" w:type="dxa"/>
              <w:right w:w="60" w:type="dxa"/>
            </w:tcMar>
          </w:tcPr>
          <w:p w14:paraId="0A0A755A" w14:textId="1B306917"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4E44ABED" w14:textId="77777777" w:rsidR="00C56197" w:rsidRDefault="00C56197" w:rsidP="00B73849">
            <w:r>
              <w:rPr>
                <w:sz w:val="12"/>
                <w:szCs w:val="12"/>
              </w:rPr>
              <w:t>Tonga Radar</w:t>
            </w:r>
          </w:p>
        </w:tc>
        <w:tc>
          <w:tcPr>
            <w:tcW w:w="2100" w:type="dxa"/>
            <w:shd w:val="clear" w:color="auto" w:fill="F4F8F7"/>
            <w:tcMar>
              <w:top w:w="40" w:type="dxa"/>
              <w:left w:w="60" w:type="dxa"/>
              <w:bottom w:w="40" w:type="dxa"/>
              <w:right w:w="60" w:type="dxa"/>
            </w:tcMar>
          </w:tcPr>
          <w:p w14:paraId="3B847FB6"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65243013" w14:textId="77777777" w:rsidR="00C56197" w:rsidRDefault="00C56197" w:rsidP="00B73849">
            <w:pPr>
              <w:jc w:val="right"/>
            </w:pPr>
            <w:r>
              <w:rPr>
                <w:sz w:val="12"/>
                <w:szCs w:val="12"/>
              </w:rPr>
              <w:t>46,400</w:t>
            </w:r>
          </w:p>
        </w:tc>
        <w:tc>
          <w:tcPr>
            <w:tcW w:w="1660" w:type="dxa"/>
            <w:shd w:val="clear" w:color="auto" w:fill="F4F8F7"/>
            <w:tcMar>
              <w:top w:w="40" w:type="dxa"/>
              <w:left w:w="60" w:type="dxa"/>
              <w:bottom w:w="40" w:type="dxa"/>
              <w:right w:w="60" w:type="dxa"/>
            </w:tcMar>
          </w:tcPr>
          <w:p w14:paraId="38552344" w14:textId="77777777" w:rsidR="00C56197" w:rsidRDefault="00C56197" w:rsidP="00B73849">
            <w:pPr>
              <w:jc w:val="right"/>
            </w:pPr>
            <w:r>
              <w:rPr>
                <w:sz w:val="12"/>
                <w:szCs w:val="12"/>
              </w:rPr>
              <w:t>30,487</w:t>
            </w:r>
          </w:p>
        </w:tc>
        <w:tc>
          <w:tcPr>
            <w:tcW w:w="900" w:type="dxa"/>
            <w:shd w:val="clear" w:color="auto" w:fill="D9F0DE"/>
            <w:tcMar>
              <w:top w:w="40" w:type="dxa"/>
              <w:left w:w="60" w:type="dxa"/>
              <w:bottom w:w="40" w:type="dxa"/>
              <w:right w:w="60" w:type="dxa"/>
            </w:tcMar>
          </w:tcPr>
          <w:p w14:paraId="3536C3CA" w14:textId="77777777" w:rsidR="00C56197" w:rsidRDefault="00C56197" w:rsidP="00B73849">
            <w:pPr>
              <w:jc w:val="right"/>
            </w:pPr>
            <w:r>
              <w:rPr>
                <w:b/>
                <w:bCs/>
                <w:sz w:val="12"/>
                <w:szCs w:val="12"/>
              </w:rPr>
              <w:t>66%</w:t>
            </w:r>
          </w:p>
        </w:tc>
        <w:tc>
          <w:tcPr>
            <w:tcW w:w="2185" w:type="dxa"/>
            <w:shd w:val="clear" w:color="auto" w:fill="F4F8F7"/>
            <w:tcMar>
              <w:top w:w="40" w:type="dxa"/>
              <w:left w:w="60" w:type="dxa"/>
              <w:bottom w:w="40" w:type="dxa"/>
              <w:right w:w="60" w:type="dxa"/>
            </w:tcMar>
          </w:tcPr>
          <w:p w14:paraId="1101FF4B" w14:textId="77777777" w:rsidR="00C56197" w:rsidRDefault="00C56197" w:rsidP="00B73849">
            <w:pPr>
              <w:jc w:val="right"/>
            </w:pPr>
            <w:r>
              <w:rPr>
                <w:sz w:val="12"/>
                <w:szCs w:val="12"/>
              </w:rPr>
              <w:t>15,913</w:t>
            </w:r>
          </w:p>
        </w:tc>
      </w:tr>
      <w:tr w:rsidR="00C56197" w14:paraId="4C4E142E" w14:textId="77777777" w:rsidTr="00453726">
        <w:tc>
          <w:tcPr>
            <w:tcW w:w="564" w:type="dxa"/>
            <w:tcMar>
              <w:top w:w="40" w:type="dxa"/>
              <w:left w:w="60" w:type="dxa"/>
              <w:bottom w:w="40" w:type="dxa"/>
              <w:right w:w="60" w:type="dxa"/>
            </w:tcMar>
          </w:tcPr>
          <w:p w14:paraId="13F60167" w14:textId="77777777" w:rsidR="00C56197" w:rsidRDefault="00C56197" w:rsidP="00B73849">
            <w:r>
              <w:rPr>
                <w:sz w:val="12"/>
                <w:szCs w:val="12"/>
              </w:rPr>
              <w:t>KRA 3</w:t>
            </w:r>
          </w:p>
        </w:tc>
        <w:tc>
          <w:tcPr>
            <w:tcW w:w="720" w:type="dxa"/>
            <w:tcMar>
              <w:top w:w="40" w:type="dxa"/>
              <w:left w:w="60" w:type="dxa"/>
              <w:bottom w:w="40" w:type="dxa"/>
              <w:right w:w="60" w:type="dxa"/>
            </w:tcMar>
          </w:tcPr>
          <w:p w14:paraId="5FA07B3F" w14:textId="77777777" w:rsidR="00C56197" w:rsidRDefault="00C56197" w:rsidP="00B73849">
            <w:pPr>
              <w:jc w:val="center"/>
            </w:pPr>
            <w:r>
              <w:rPr>
                <w:sz w:val="12"/>
                <w:szCs w:val="12"/>
              </w:rPr>
              <w:t>3.1.5</w:t>
            </w:r>
          </w:p>
        </w:tc>
        <w:tc>
          <w:tcPr>
            <w:tcW w:w="900" w:type="dxa"/>
            <w:tcMar>
              <w:top w:w="40" w:type="dxa"/>
              <w:left w:w="60" w:type="dxa"/>
              <w:bottom w:w="40" w:type="dxa"/>
              <w:right w:w="60" w:type="dxa"/>
            </w:tcMar>
          </w:tcPr>
          <w:p w14:paraId="2AA50DE2" w14:textId="429124BE"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19126375" w14:textId="77777777" w:rsidR="00C56197" w:rsidRDefault="00C56197" w:rsidP="00B73849">
            <w:r>
              <w:rPr>
                <w:sz w:val="12"/>
                <w:szCs w:val="12"/>
              </w:rPr>
              <w:t>Solomon Islands Radar</w:t>
            </w:r>
          </w:p>
        </w:tc>
        <w:tc>
          <w:tcPr>
            <w:tcW w:w="2100" w:type="dxa"/>
            <w:tcMar>
              <w:top w:w="40" w:type="dxa"/>
              <w:left w:w="60" w:type="dxa"/>
              <w:bottom w:w="40" w:type="dxa"/>
              <w:right w:w="60" w:type="dxa"/>
            </w:tcMar>
          </w:tcPr>
          <w:p w14:paraId="717E3680"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11FDB2C8" w14:textId="77777777" w:rsidR="00C56197" w:rsidRDefault="00C56197" w:rsidP="00B73849">
            <w:pPr>
              <w:jc w:val="right"/>
            </w:pPr>
            <w:r>
              <w:rPr>
                <w:sz w:val="12"/>
                <w:szCs w:val="12"/>
              </w:rPr>
              <w:t>365,818</w:t>
            </w:r>
          </w:p>
        </w:tc>
        <w:tc>
          <w:tcPr>
            <w:tcW w:w="1660" w:type="dxa"/>
            <w:tcMar>
              <w:top w:w="40" w:type="dxa"/>
              <w:left w:w="60" w:type="dxa"/>
              <w:bottom w:w="40" w:type="dxa"/>
              <w:right w:w="60" w:type="dxa"/>
            </w:tcMar>
          </w:tcPr>
          <w:p w14:paraId="4CC053E2" w14:textId="77777777" w:rsidR="00C56197" w:rsidRDefault="00C56197" w:rsidP="00B73849">
            <w:pPr>
              <w:jc w:val="right"/>
            </w:pPr>
            <w:r>
              <w:rPr>
                <w:sz w:val="12"/>
                <w:szCs w:val="12"/>
              </w:rPr>
              <w:t>258,076</w:t>
            </w:r>
          </w:p>
        </w:tc>
        <w:tc>
          <w:tcPr>
            <w:tcW w:w="900" w:type="dxa"/>
            <w:shd w:val="clear" w:color="auto" w:fill="D9F0DE"/>
            <w:tcMar>
              <w:top w:w="40" w:type="dxa"/>
              <w:left w:w="60" w:type="dxa"/>
              <w:bottom w:w="40" w:type="dxa"/>
              <w:right w:w="60" w:type="dxa"/>
            </w:tcMar>
          </w:tcPr>
          <w:p w14:paraId="095EEBE8" w14:textId="77777777" w:rsidR="00C56197" w:rsidRDefault="00C56197" w:rsidP="00B73849">
            <w:pPr>
              <w:jc w:val="right"/>
            </w:pPr>
            <w:r>
              <w:rPr>
                <w:b/>
                <w:bCs/>
                <w:sz w:val="12"/>
                <w:szCs w:val="12"/>
              </w:rPr>
              <w:t>71%</w:t>
            </w:r>
          </w:p>
        </w:tc>
        <w:tc>
          <w:tcPr>
            <w:tcW w:w="2185" w:type="dxa"/>
            <w:tcMar>
              <w:top w:w="40" w:type="dxa"/>
              <w:left w:w="60" w:type="dxa"/>
              <w:bottom w:w="40" w:type="dxa"/>
              <w:right w:w="60" w:type="dxa"/>
            </w:tcMar>
          </w:tcPr>
          <w:p w14:paraId="198CDEDA" w14:textId="77777777" w:rsidR="00C56197" w:rsidRDefault="00C56197" w:rsidP="00B73849">
            <w:pPr>
              <w:jc w:val="right"/>
            </w:pPr>
            <w:r>
              <w:rPr>
                <w:sz w:val="12"/>
                <w:szCs w:val="12"/>
              </w:rPr>
              <w:t>107,741</w:t>
            </w:r>
          </w:p>
        </w:tc>
      </w:tr>
      <w:tr w:rsidR="00C56197" w14:paraId="23B771A8" w14:textId="77777777" w:rsidTr="00453726">
        <w:tc>
          <w:tcPr>
            <w:tcW w:w="564" w:type="dxa"/>
            <w:shd w:val="clear" w:color="auto" w:fill="F4F8F7"/>
            <w:tcMar>
              <w:top w:w="40" w:type="dxa"/>
              <w:left w:w="60" w:type="dxa"/>
              <w:bottom w:w="40" w:type="dxa"/>
              <w:right w:w="60" w:type="dxa"/>
            </w:tcMar>
          </w:tcPr>
          <w:p w14:paraId="6A691162"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5BCCD349" w14:textId="77777777" w:rsidR="00C56197" w:rsidRDefault="00C56197" w:rsidP="00B73849">
            <w:pPr>
              <w:jc w:val="center"/>
            </w:pPr>
            <w:r>
              <w:rPr>
                <w:sz w:val="12"/>
                <w:szCs w:val="12"/>
              </w:rPr>
              <w:t>3.1.5</w:t>
            </w:r>
          </w:p>
        </w:tc>
        <w:tc>
          <w:tcPr>
            <w:tcW w:w="900" w:type="dxa"/>
            <w:shd w:val="clear" w:color="auto" w:fill="F4F8F7"/>
            <w:tcMar>
              <w:top w:w="40" w:type="dxa"/>
              <w:left w:w="60" w:type="dxa"/>
              <w:bottom w:w="40" w:type="dxa"/>
              <w:right w:w="60" w:type="dxa"/>
            </w:tcMar>
          </w:tcPr>
          <w:p w14:paraId="5BD28CEE" w14:textId="614250D6"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37757881" w14:textId="77777777" w:rsidR="00C56197" w:rsidRDefault="00C56197" w:rsidP="00B73849">
            <w:r>
              <w:rPr>
                <w:sz w:val="12"/>
                <w:szCs w:val="12"/>
              </w:rPr>
              <w:t>Solomon Islands Radar</w:t>
            </w:r>
          </w:p>
        </w:tc>
        <w:tc>
          <w:tcPr>
            <w:tcW w:w="2100" w:type="dxa"/>
            <w:shd w:val="clear" w:color="auto" w:fill="F4F8F7"/>
            <w:tcMar>
              <w:top w:w="40" w:type="dxa"/>
              <w:left w:w="60" w:type="dxa"/>
              <w:bottom w:w="40" w:type="dxa"/>
              <w:right w:w="60" w:type="dxa"/>
            </w:tcMar>
          </w:tcPr>
          <w:p w14:paraId="309CB1E0"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06609D05" w14:textId="77777777" w:rsidR="00C56197" w:rsidRDefault="00C56197" w:rsidP="00B73849">
            <w:pPr>
              <w:jc w:val="right"/>
            </w:pPr>
            <w:r>
              <w:rPr>
                <w:sz w:val="12"/>
                <w:szCs w:val="12"/>
              </w:rPr>
              <w:t>2,144,776</w:t>
            </w:r>
          </w:p>
        </w:tc>
        <w:tc>
          <w:tcPr>
            <w:tcW w:w="1660" w:type="dxa"/>
            <w:shd w:val="clear" w:color="auto" w:fill="F4F8F7"/>
            <w:tcMar>
              <w:top w:w="40" w:type="dxa"/>
              <w:left w:w="60" w:type="dxa"/>
              <w:bottom w:w="40" w:type="dxa"/>
              <w:right w:w="60" w:type="dxa"/>
            </w:tcMar>
          </w:tcPr>
          <w:p w14:paraId="43747699" w14:textId="77777777" w:rsidR="00C56197" w:rsidRDefault="00C56197" w:rsidP="00B73849">
            <w:pPr>
              <w:jc w:val="right"/>
            </w:pPr>
            <w:r>
              <w:rPr>
                <w:sz w:val="12"/>
                <w:szCs w:val="12"/>
              </w:rPr>
              <w:t>1,414,978</w:t>
            </w:r>
          </w:p>
        </w:tc>
        <w:tc>
          <w:tcPr>
            <w:tcW w:w="900" w:type="dxa"/>
            <w:shd w:val="clear" w:color="auto" w:fill="D9F0DE"/>
            <w:tcMar>
              <w:top w:w="40" w:type="dxa"/>
              <w:left w:w="60" w:type="dxa"/>
              <w:bottom w:w="40" w:type="dxa"/>
              <w:right w:w="60" w:type="dxa"/>
            </w:tcMar>
          </w:tcPr>
          <w:p w14:paraId="65F6A4BF" w14:textId="77777777" w:rsidR="00C56197" w:rsidRDefault="00C56197" w:rsidP="00B73849">
            <w:pPr>
              <w:jc w:val="right"/>
            </w:pPr>
            <w:r>
              <w:rPr>
                <w:b/>
                <w:bCs/>
                <w:sz w:val="12"/>
                <w:szCs w:val="12"/>
              </w:rPr>
              <w:t>66%</w:t>
            </w:r>
          </w:p>
        </w:tc>
        <w:tc>
          <w:tcPr>
            <w:tcW w:w="2185" w:type="dxa"/>
            <w:shd w:val="clear" w:color="auto" w:fill="F4F8F7"/>
            <w:tcMar>
              <w:top w:w="40" w:type="dxa"/>
              <w:left w:w="60" w:type="dxa"/>
              <w:bottom w:w="40" w:type="dxa"/>
              <w:right w:w="60" w:type="dxa"/>
            </w:tcMar>
          </w:tcPr>
          <w:p w14:paraId="421B1312" w14:textId="77777777" w:rsidR="00C56197" w:rsidRDefault="00C56197" w:rsidP="00B73849">
            <w:pPr>
              <w:jc w:val="right"/>
            </w:pPr>
            <w:r>
              <w:rPr>
                <w:sz w:val="12"/>
                <w:szCs w:val="12"/>
              </w:rPr>
              <w:t>729,798</w:t>
            </w:r>
          </w:p>
        </w:tc>
      </w:tr>
      <w:tr w:rsidR="00C56197" w14:paraId="7861B17A" w14:textId="77777777" w:rsidTr="00453726">
        <w:tc>
          <w:tcPr>
            <w:tcW w:w="564" w:type="dxa"/>
            <w:tcMar>
              <w:top w:w="40" w:type="dxa"/>
              <w:left w:w="60" w:type="dxa"/>
              <w:bottom w:w="40" w:type="dxa"/>
              <w:right w:w="60" w:type="dxa"/>
            </w:tcMar>
          </w:tcPr>
          <w:p w14:paraId="4F9004E2" w14:textId="77777777" w:rsidR="00C56197" w:rsidRDefault="00C56197" w:rsidP="00B73849">
            <w:r>
              <w:rPr>
                <w:sz w:val="12"/>
                <w:szCs w:val="12"/>
              </w:rPr>
              <w:t>KRA 3</w:t>
            </w:r>
          </w:p>
        </w:tc>
        <w:tc>
          <w:tcPr>
            <w:tcW w:w="720" w:type="dxa"/>
            <w:tcMar>
              <w:top w:w="40" w:type="dxa"/>
              <w:left w:w="60" w:type="dxa"/>
              <w:bottom w:w="40" w:type="dxa"/>
              <w:right w:w="60" w:type="dxa"/>
            </w:tcMar>
          </w:tcPr>
          <w:p w14:paraId="63183D8C" w14:textId="77777777" w:rsidR="00C56197" w:rsidRDefault="00C56197" w:rsidP="00B73849">
            <w:pPr>
              <w:jc w:val="center"/>
            </w:pPr>
            <w:r>
              <w:rPr>
                <w:sz w:val="12"/>
                <w:szCs w:val="12"/>
              </w:rPr>
              <w:t>3.1.5</w:t>
            </w:r>
          </w:p>
        </w:tc>
        <w:tc>
          <w:tcPr>
            <w:tcW w:w="900" w:type="dxa"/>
            <w:tcMar>
              <w:top w:w="40" w:type="dxa"/>
              <w:left w:w="60" w:type="dxa"/>
              <w:bottom w:w="40" w:type="dxa"/>
              <w:right w:w="60" w:type="dxa"/>
            </w:tcMar>
          </w:tcPr>
          <w:p w14:paraId="33FE0FD5" w14:textId="2B542850"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34B22E67" w14:textId="77777777" w:rsidR="00C56197" w:rsidRDefault="00C56197" w:rsidP="00B73849">
            <w:r>
              <w:rPr>
                <w:sz w:val="12"/>
                <w:szCs w:val="12"/>
              </w:rPr>
              <w:t>Solomon Islands Radar</w:t>
            </w:r>
          </w:p>
        </w:tc>
        <w:tc>
          <w:tcPr>
            <w:tcW w:w="2100" w:type="dxa"/>
            <w:tcMar>
              <w:top w:w="40" w:type="dxa"/>
              <w:left w:w="60" w:type="dxa"/>
              <w:bottom w:w="40" w:type="dxa"/>
              <w:right w:w="60" w:type="dxa"/>
            </w:tcMar>
          </w:tcPr>
          <w:p w14:paraId="32AAFEF5"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6503D92A"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5FAF0A21"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59248714"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695EE41A" w14:textId="77777777" w:rsidR="00C56197" w:rsidRDefault="00C56197" w:rsidP="00B73849">
            <w:pPr>
              <w:jc w:val="right"/>
            </w:pPr>
            <w:r>
              <w:rPr>
                <w:sz w:val="12"/>
                <w:szCs w:val="12"/>
              </w:rPr>
              <w:t>0</w:t>
            </w:r>
          </w:p>
        </w:tc>
      </w:tr>
      <w:tr w:rsidR="00C56197" w14:paraId="1B081C54" w14:textId="77777777" w:rsidTr="00453726">
        <w:tc>
          <w:tcPr>
            <w:tcW w:w="564" w:type="dxa"/>
            <w:shd w:val="clear" w:color="auto" w:fill="F4F8F7"/>
            <w:tcMar>
              <w:top w:w="40" w:type="dxa"/>
              <w:left w:w="60" w:type="dxa"/>
              <w:bottom w:w="40" w:type="dxa"/>
              <w:right w:w="60" w:type="dxa"/>
            </w:tcMar>
          </w:tcPr>
          <w:p w14:paraId="56E29512"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4D7DC834" w14:textId="77777777" w:rsidR="00C56197" w:rsidRDefault="00C56197" w:rsidP="00B73849">
            <w:pPr>
              <w:jc w:val="center"/>
            </w:pPr>
            <w:r>
              <w:rPr>
                <w:sz w:val="12"/>
                <w:szCs w:val="12"/>
              </w:rPr>
              <w:t>3.1.5</w:t>
            </w:r>
          </w:p>
        </w:tc>
        <w:tc>
          <w:tcPr>
            <w:tcW w:w="900" w:type="dxa"/>
            <w:shd w:val="clear" w:color="auto" w:fill="F4F8F7"/>
            <w:tcMar>
              <w:top w:w="40" w:type="dxa"/>
              <w:left w:w="60" w:type="dxa"/>
              <w:bottom w:w="40" w:type="dxa"/>
              <w:right w:w="60" w:type="dxa"/>
            </w:tcMar>
          </w:tcPr>
          <w:p w14:paraId="6D76459C" w14:textId="21C85344"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6D595FE4" w14:textId="77777777" w:rsidR="00C56197" w:rsidRDefault="00C56197" w:rsidP="00B73849">
            <w:r>
              <w:rPr>
                <w:sz w:val="12"/>
                <w:szCs w:val="12"/>
              </w:rPr>
              <w:t>Solomon Islands Radar</w:t>
            </w:r>
          </w:p>
        </w:tc>
        <w:tc>
          <w:tcPr>
            <w:tcW w:w="2100" w:type="dxa"/>
            <w:shd w:val="clear" w:color="auto" w:fill="F4F8F7"/>
            <w:tcMar>
              <w:top w:w="40" w:type="dxa"/>
              <w:left w:w="60" w:type="dxa"/>
              <w:bottom w:w="40" w:type="dxa"/>
              <w:right w:w="60" w:type="dxa"/>
            </w:tcMar>
          </w:tcPr>
          <w:p w14:paraId="18C08F2A"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2E40EFF0" w14:textId="77777777" w:rsidR="00C56197" w:rsidRDefault="00C56197" w:rsidP="00B73849">
            <w:pPr>
              <w:jc w:val="right"/>
            </w:pPr>
            <w:r>
              <w:rPr>
                <w:sz w:val="12"/>
                <w:szCs w:val="12"/>
              </w:rPr>
              <w:t>70,180</w:t>
            </w:r>
          </w:p>
        </w:tc>
        <w:tc>
          <w:tcPr>
            <w:tcW w:w="1660" w:type="dxa"/>
            <w:shd w:val="clear" w:color="auto" w:fill="F4F8F7"/>
            <w:tcMar>
              <w:top w:w="40" w:type="dxa"/>
              <w:left w:w="60" w:type="dxa"/>
              <w:bottom w:w="40" w:type="dxa"/>
              <w:right w:w="60" w:type="dxa"/>
            </w:tcMar>
          </w:tcPr>
          <w:p w14:paraId="0C418E13" w14:textId="77777777" w:rsidR="00C56197" w:rsidRDefault="00C56197" w:rsidP="00B73849">
            <w:pPr>
              <w:jc w:val="right"/>
            </w:pPr>
            <w:r>
              <w:rPr>
                <w:sz w:val="12"/>
                <w:szCs w:val="12"/>
              </w:rPr>
              <w:t>37,085</w:t>
            </w:r>
          </w:p>
        </w:tc>
        <w:tc>
          <w:tcPr>
            <w:tcW w:w="900" w:type="dxa"/>
            <w:shd w:val="clear" w:color="auto" w:fill="D9F0DE"/>
            <w:tcMar>
              <w:top w:w="40" w:type="dxa"/>
              <w:left w:w="60" w:type="dxa"/>
              <w:bottom w:w="40" w:type="dxa"/>
              <w:right w:w="60" w:type="dxa"/>
            </w:tcMar>
          </w:tcPr>
          <w:p w14:paraId="49F4381B" w14:textId="77777777" w:rsidR="00C56197" w:rsidRDefault="00C56197" w:rsidP="00B73849">
            <w:pPr>
              <w:jc w:val="right"/>
            </w:pPr>
            <w:r>
              <w:rPr>
                <w:b/>
                <w:bCs/>
                <w:sz w:val="12"/>
                <w:szCs w:val="12"/>
              </w:rPr>
              <w:t>53%</w:t>
            </w:r>
          </w:p>
        </w:tc>
        <w:tc>
          <w:tcPr>
            <w:tcW w:w="2185" w:type="dxa"/>
            <w:shd w:val="clear" w:color="auto" w:fill="F4F8F7"/>
            <w:tcMar>
              <w:top w:w="40" w:type="dxa"/>
              <w:left w:w="60" w:type="dxa"/>
              <w:bottom w:w="40" w:type="dxa"/>
              <w:right w:w="60" w:type="dxa"/>
            </w:tcMar>
          </w:tcPr>
          <w:p w14:paraId="39194F68" w14:textId="77777777" w:rsidR="00C56197" w:rsidRDefault="00C56197" w:rsidP="00B73849">
            <w:pPr>
              <w:jc w:val="right"/>
            </w:pPr>
            <w:r>
              <w:rPr>
                <w:sz w:val="12"/>
                <w:szCs w:val="12"/>
              </w:rPr>
              <w:t>33,095</w:t>
            </w:r>
          </w:p>
        </w:tc>
      </w:tr>
      <w:tr w:rsidR="00C56197" w14:paraId="44D632F8" w14:textId="77777777" w:rsidTr="00453726">
        <w:tc>
          <w:tcPr>
            <w:tcW w:w="564" w:type="dxa"/>
            <w:tcMar>
              <w:top w:w="40" w:type="dxa"/>
              <w:left w:w="60" w:type="dxa"/>
              <w:bottom w:w="40" w:type="dxa"/>
              <w:right w:w="60" w:type="dxa"/>
            </w:tcMar>
          </w:tcPr>
          <w:p w14:paraId="21338A4D" w14:textId="77777777" w:rsidR="00C56197" w:rsidRDefault="00C56197" w:rsidP="00B73849">
            <w:r>
              <w:rPr>
                <w:sz w:val="12"/>
                <w:szCs w:val="12"/>
              </w:rPr>
              <w:t>KRA 3</w:t>
            </w:r>
          </w:p>
        </w:tc>
        <w:tc>
          <w:tcPr>
            <w:tcW w:w="720" w:type="dxa"/>
            <w:tcMar>
              <w:top w:w="40" w:type="dxa"/>
              <w:left w:w="60" w:type="dxa"/>
              <w:bottom w:w="40" w:type="dxa"/>
              <w:right w:w="60" w:type="dxa"/>
            </w:tcMar>
          </w:tcPr>
          <w:p w14:paraId="514D5FE6" w14:textId="77777777" w:rsidR="00C56197" w:rsidRDefault="00C56197" w:rsidP="00B73849">
            <w:pPr>
              <w:jc w:val="center"/>
            </w:pPr>
            <w:r>
              <w:rPr>
                <w:sz w:val="12"/>
                <w:szCs w:val="12"/>
              </w:rPr>
              <w:t>4.2.4</w:t>
            </w:r>
          </w:p>
        </w:tc>
        <w:tc>
          <w:tcPr>
            <w:tcW w:w="900" w:type="dxa"/>
            <w:tcMar>
              <w:top w:w="40" w:type="dxa"/>
              <w:left w:w="60" w:type="dxa"/>
              <w:bottom w:w="40" w:type="dxa"/>
              <w:right w:w="60" w:type="dxa"/>
            </w:tcMar>
          </w:tcPr>
          <w:p w14:paraId="2064CFAD" w14:textId="77777777" w:rsidR="00C56197" w:rsidRDefault="00C56197" w:rsidP="00B73849">
            <w:pPr>
              <w:jc w:val="center"/>
            </w:pPr>
            <w:r>
              <w:rPr>
                <w:sz w:val="12"/>
                <w:szCs w:val="12"/>
              </w:rPr>
              <w:t>SPC</w:t>
            </w:r>
          </w:p>
        </w:tc>
        <w:tc>
          <w:tcPr>
            <w:tcW w:w="4050" w:type="dxa"/>
            <w:tcMar>
              <w:top w:w="40" w:type="dxa"/>
              <w:left w:w="60" w:type="dxa"/>
              <w:bottom w:w="40" w:type="dxa"/>
              <w:right w:w="60" w:type="dxa"/>
            </w:tcMar>
          </w:tcPr>
          <w:p w14:paraId="567FE082" w14:textId="77777777" w:rsidR="00C56197" w:rsidRDefault="00C56197" w:rsidP="00B73849">
            <w:r>
              <w:rPr>
                <w:sz w:val="12"/>
                <w:szCs w:val="12"/>
              </w:rPr>
              <w:t>LiDAR Survey &amp; Data Delivery for RMI</w:t>
            </w:r>
          </w:p>
        </w:tc>
        <w:tc>
          <w:tcPr>
            <w:tcW w:w="2100" w:type="dxa"/>
            <w:tcMar>
              <w:top w:w="40" w:type="dxa"/>
              <w:left w:w="60" w:type="dxa"/>
              <w:bottom w:w="40" w:type="dxa"/>
              <w:right w:w="60" w:type="dxa"/>
            </w:tcMar>
          </w:tcPr>
          <w:p w14:paraId="02D4D211"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398B8CCD" w14:textId="77777777" w:rsidR="00C56197" w:rsidRDefault="00C56197" w:rsidP="00B73849">
            <w:pPr>
              <w:jc w:val="right"/>
            </w:pPr>
            <w:r>
              <w:rPr>
                <w:sz w:val="12"/>
                <w:szCs w:val="12"/>
              </w:rPr>
              <w:t>38,956</w:t>
            </w:r>
          </w:p>
        </w:tc>
        <w:tc>
          <w:tcPr>
            <w:tcW w:w="1660" w:type="dxa"/>
            <w:tcMar>
              <w:top w:w="40" w:type="dxa"/>
              <w:left w:w="60" w:type="dxa"/>
              <w:bottom w:w="40" w:type="dxa"/>
              <w:right w:w="60" w:type="dxa"/>
            </w:tcMar>
          </w:tcPr>
          <w:p w14:paraId="39A557E9" w14:textId="77777777" w:rsidR="00C56197" w:rsidRDefault="00C56197" w:rsidP="00B73849">
            <w:pPr>
              <w:jc w:val="right"/>
            </w:pPr>
            <w:r>
              <w:rPr>
                <w:sz w:val="12"/>
                <w:szCs w:val="12"/>
              </w:rPr>
              <w:t>767</w:t>
            </w:r>
          </w:p>
        </w:tc>
        <w:tc>
          <w:tcPr>
            <w:tcW w:w="900" w:type="dxa"/>
            <w:shd w:val="clear" w:color="auto" w:fill="F7D9D2"/>
            <w:tcMar>
              <w:top w:w="40" w:type="dxa"/>
              <w:left w:w="60" w:type="dxa"/>
              <w:bottom w:w="40" w:type="dxa"/>
              <w:right w:w="60" w:type="dxa"/>
            </w:tcMar>
          </w:tcPr>
          <w:p w14:paraId="172A6269" w14:textId="77777777" w:rsidR="00C56197" w:rsidRDefault="00C56197" w:rsidP="00B73849">
            <w:pPr>
              <w:jc w:val="right"/>
            </w:pPr>
            <w:r>
              <w:rPr>
                <w:b/>
                <w:bCs/>
                <w:sz w:val="12"/>
                <w:szCs w:val="12"/>
              </w:rPr>
              <w:t>2%</w:t>
            </w:r>
          </w:p>
        </w:tc>
        <w:tc>
          <w:tcPr>
            <w:tcW w:w="2185" w:type="dxa"/>
            <w:tcMar>
              <w:top w:w="40" w:type="dxa"/>
              <w:left w:w="60" w:type="dxa"/>
              <w:bottom w:w="40" w:type="dxa"/>
              <w:right w:w="60" w:type="dxa"/>
            </w:tcMar>
          </w:tcPr>
          <w:p w14:paraId="500E04AD" w14:textId="77777777" w:rsidR="00C56197" w:rsidRDefault="00C56197" w:rsidP="00B73849">
            <w:pPr>
              <w:jc w:val="right"/>
            </w:pPr>
            <w:r>
              <w:rPr>
                <w:sz w:val="12"/>
                <w:szCs w:val="12"/>
              </w:rPr>
              <w:t>38,190</w:t>
            </w:r>
          </w:p>
        </w:tc>
      </w:tr>
      <w:tr w:rsidR="00C56197" w14:paraId="550D9D64" w14:textId="77777777" w:rsidTr="00453726">
        <w:tc>
          <w:tcPr>
            <w:tcW w:w="564" w:type="dxa"/>
            <w:shd w:val="clear" w:color="auto" w:fill="F4F8F7"/>
            <w:tcMar>
              <w:top w:w="40" w:type="dxa"/>
              <w:left w:w="60" w:type="dxa"/>
              <w:bottom w:w="40" w:type="dxa"/>
              <w:right w:w="60" w:type="dxa"/>
            </w:tcMar>
          </w:tcPr>
          <w:p w14:paraId="686E30EE"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6657F652" w14:textId="77777777" w:rsidR="00C56197" w:rsidRDefault="00C56197" w:rsidP="00B73849">
            <w:pPr>
              <w:jc w:val="center"/>
            </w:pPr>
            <w:r>
              <w:rPr>
                <w:sz w:val="12"/>
                <w:szCs w:val="12"/>
              </w:rPr>
              <w:t>4.2.4</w:t>
            </w:r>
          </w:p>
        </w:tc>
        <w:tc>
          <w:tcPr>
            <w:tcW w:w="900" w:type="dxa"/>
            <w:shd w:val="clear" w:color="auto" w:fill="F4F8F7"/>
            <w:tcMar>
              <w:top w:w="40" w:type="dxa"/>
              <w:left w:w="60" w:type="dxa"/>
              <w:bottom w:w="40" w:type="dxa"/>
              <w:right w:w="60" w:type="dxa"/>
            </w:tcMar>
          </w:tcPr>
          <w:p w14:paraId="57919C27" w14:textId="77777777" w:rsidR="00C56197" w:rsidRDefault="00C56197" w:rsidP="00B73849">
            <w:pPr>
              <w:jc w:val="center"/>
            </w:pPr>
            <w:r>
              <w:rPr>
                <w:sz w:val="12"/>
                <w:szCs w:val="12"/>
              </w:rPr>
              <w:t>SPC</w:t>
            </w:r>
          </w:p>
        </w:tc>
        <w:tc>
          <w:tcPr>
            <w:tcW w:w="4050" w:type="dxa"/>
            <w:shd w:val="clear" w:color="auto" w:fill="F4F8F7"/>
            <w:tcMar>
              <w:top w:w="40" w:type="dxa"/>
              <w:left w:w="60" w:type="dxa"/>
              <w:bottom w:w="40" w:type="dxa"/>
              <w:right w:w="60" w:type="dxa"/>
            </w:tcMar>
          </w:tcPr>
          <w:p w14:paraId="08206162" w14:textId="77777777" w:rsidR="00C56197" w:rsidRDefault="00C56197" w:rsidP="00B73849">
            <w:r>
              <w:rPr>
                <w:sz w:val="12"/>
                <w:szCs w:val="12"/>
              </w:rPr>
              <w:t>LiDAR Survey &amp; Data Delivery for RMI</w:t>
            </w:r>
          </w:p>
        </w:tc>
        <w:tc>
          <w:tcPr>
            <w:tcW w:w="2100" w:type="dxa"/>
            <w:shd w:val="clear" w:color="auto" w:fill="F4F8F7"/>
            <w:tcMar>
              <w:top w:w="40" w:type="dxa"/>
              <w:left w:w="60" w:type="dxa"/>
              <w:bottom w:w="40" w:type="dxa"/>
              <w:right w:w="60" w:type="dxa"/>
            </w:tcMar>
          </w:tcPr>
          <w:p w14:paraId="5D449E94"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2C847387" w14:textId="77777777" w:rsidR="00C56197" w:rsidRDefault="00C56197" w:rsidP="00B73849">
            <w:pPr>
              <w:jc w:val="right"/>
            </w:pPr>
            <w:r>
              <w:rPr>
                <w:sz w:val="12"/>
                <w:szCs w:val="12"/>
              </w:rPr>
              <w:t>674,026</w:t>
            </w:r>
          </w:p>
        </w:tc>
        <w:tc>
          <w:tcPr>
            <w:tcW w:w="1660" w:type="dxa"/>
            <w:shd w:val="clear" w:color="auto" w:fill="F4F8F7"/>
            <w:tcMar>
              <w:top w:w="40" w:type="dxa"/>
              <w:left w:w="60" w:type="dxa"/>
              <w:bottom w:w="40" w:type="dxa"/>
              <w:right w:w="60" w:type="dxa"/>
            </w:tcMar>
          </w:tcPr>
          <w:p w14:paraId="7050BAC3" w14:textId="77777777" w:rsidR="00C56197" w:rsidRDefault="00C56197" w:rsidP="00B73849">
            <w:pPr>
              <w:jc w:val="right"/>
            </w:pPr>
            <w:r>
              <w:rPr>
                <w:sz w:val="12"/>
                <w:szCs w:val="12"/>
              </w:rPr>
              <w:t>163,306</w:t>
            </w:r>
          </w:p>
        </w:tc>
        <w:tc>
          <w:tcPr>
            <w:tcW w:w="900" w:type="dxa"/>
            <w:shd w:val="clear" w:color="auto" w:fill="F7D9D2"/>
            <w:tcMar>
              <w:top w:w="40" w:type="dxa"/>
              <w:left w:w="60" w:type="dxa"/>
              <w:bottom w:w="40" w:type="dxa"/>
              <w:right w:w="60" w:type="dxa"/>
            </w:tcMar>
          </w:tcPr>
          <w:p w14:paraId="6419B7EF" w14:textId="77777777" w:rsidR="00C56197" w:rsidRDefault="00C56197" w:rsidP="00B73849">
            <w:pPr>
              <w:jc w:val="right"/>
            </w:pPr>
            <w:r>
              <w:rPr>
                <w:b/>
                <w:bCs/>
                <w:sz w:val="12"/>
                <w:szCs w:val="12"/>
              </w:rPr>
              <w:t>24%</w:t>
            </w:r>
          </w:p>
        </w:tc>
        <w:tc>
          <w:tcPr>
            <w:tcW w:w="2185" w:type="dxa"/>
            <w:shd w:val="clear" w:color="auto" w:fill="F4F8F7"/>
            <w:tcMar>
              <w:top w:w="40" w:type="dxa"/>
              <w:left w:w="60" w:type="dxa"/>
              <w:bottom w:w="40" w:type="dxa"/>
              <w:right w:w="60" w:type="dxa"/>
            </w:tcMar>
          </w:tcPr>
          <w:p w14:paraId="49B237A5" w14:textId="77777777" w:rsidR="00C56197" w:rsidRDefault="00C56197" w:rsidP="00B73849">
            <w:pPr>
              <w:jc w:val="right"/>
            </w:pPr>
            <w:r>
              <w:rPr>
                <w:sz w:val="12"/>
                <w:szCs w:val="12"/>
              </w:rPr>
              <w:t>510,720</w:t>
            </w:r>
          </w:p>
        </w:tc>
      </w:tr>
      <w:tr w:rsidR="00C56197" w14:paraId="38977F11" w14:textId="77777777" w:rsidTr="00453726">
        <w:tc>
          <w:tcPr>
            <w:tcW w:w="564" w:type="dxa"/>
            <w:tcMar>
              <w:top w:w="40" w:type="dxa"/>
              <w:left w:w="60" w:type="dxa"/>
              <w:bottom w:w="40" w:type="dxa"/>
              <w:right w:w="60" w:type="dxa"/>
            </w:tcMar>
          </w:tcPr>
          <w:p w14:paraId="065BE71D" w14:textId="77777777" w:rsidR="00C56197" w:rsidRDefault="00C56197" w:rsidP="00B73849">
            <w:r>
              <w:rPr>
                <w:sz w:val="12"/>
                <w:szCs w:val="12"/>
              </w:rPr>
              <w:t>KRA 3</w:t>
            </w:r>
          </w:p>
        </w:tc>
        <w:tc>
          <w:tcPr>
            <w:tcW w:w="720" w:type="dxa"/>
            <w:tcMar>
              <w:top w:w="40" w:type="dxa"/>
              <w:left w:w="60" w:type="dxa"/>
              <w:bottom w:w="40" w:type="dxa"/>
              <w:right w:w="60" w:type="dxa"/>
            </w:tcMar>
          </w:tcPr>
          <w:p w14:paraId="0EBDF896" w14:textId="77777777" w:rsidR="00C56197" w:rsidRDefault="00C56197" w:rsidP="00B73849">
            <w:pPr>
              <w:jc w:val="center"/>
            </w:pPr>
            <w:r>
              <w:rPr>
                <w:sz w:val="12"/>
                <w:szCs w:val="12"/>
              </w:rPr>
              <w:t>4.2.4</w:t>
            </w:r>
          </w:p>
        </w:tc>
        <w:tc>
          <w:tcPr>
            <w:tcW w:w="900" w:type="dxa"/>
            <w:tcMar>
              <w:top w:w="40" w:type="dxa"/>
              <w:left w:w="60" w:type="dxa"/>
              <w:bottom w:w="40" w:type="dxa"/>
              <w:right w:w="60" w:type="dxa"/>
            </w:tcMar>
          </w:tcPr>
          <w:p w14:paraId="28F65D0C" w14:textId="77777777" w:rsidR="00C56197" w:rsidRDefault="00C56197" w:rsidP="00B73849">
            <w:pPr>
              <w:jc w:val="center"/>
            </w:pPr>
            <w:r>
              <w:rPr>
                <w:sz w:val="12"/>
                <w:szCs w:val="12"/>
              </w:rPr>
              <w:t>SPC</w:t>
            </w:r>
          </w:p>
        </w:tc>
        <w:tc>
          <w:tcPr>
            <w:tcW w:w="4050" w:type="dxa"/>
            <w:tcMar>
              <w:top w:w="40" w:type="dxa"/>
              <w:left w:w="60" w:type="dxa"/>
              <w:bottom w:w="40" w:type="dxa"/>
              <w:right w:w="60" w:type="dxa"/>
            </w:tcMar>
          </w:tcPr>
          <w:p w14:paraId="0E5C64F0" w14:textId="77777777" w:rsidR="00C56197" w:rsidRDefault="00C56197" w:rsidP="00B73849">
            <w:r>
              <w:rPr>
                <w:sz w:val="12"/>
                <w:szCs w:val="12"/>
              </w:rPr>
              <w:t>LiDAR Survey &amp; Data Delivery for RMI</w:t>
            </w:r>
          </w:p>
        </w:tc>
        <w:tc>
          <w:tcPr>
            <w:tcW w:w="2100" w:type="dxa"/>
            <w:tcMar>
              <w:top w:w="40" w:type="dxa"/>
              <w:left w:w="60" w:type="dxa"/>
              <w:bottom w:w="40" w:type="dxa"/>
              <w:right w:w="60" w:type="dxa"/>
            </w:tcMar>
          </w:tcPr>
          <w:p w14:paraId="0998FAEC"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4CDED7E5"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1C0D53D2"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46555AC8"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53888D09" w14:textId="77777777" w:rsidR="00C56197" w:rsidRDefault="00C56197" w:rsidP="00B73849">
            <w:pPr>
              <w:jc w:val="right"/>
            </w:pPr>
            <w:r>
              <w:rPr>
                <w:sz w:val="12"/>
                <w:szCs w:val="12"/>
              </w:rPr>
              <w:t>0</w:t>
            </w:r>
          </w:p>
        </w:tc>
      </w:tr>
      <w:tr w:rsidR="00C56197" w14:paraId="475FE41D" w14:textId="77777777" w:rsidTr="00453726">
        <w:tc>
          <w:tcPr>
            <w:tcW w:w="564" w:type="dxa"/>
            <w:shd w:val="clear" w:color="auto" w:fill="F4F8F7"/>
            <w:tcMar>
              <w:top w:w="40" w:type="dxa"/>
              <w:left w:w="60" w:type="dxa"/>
              <w:bottom w:w="40" w:type="dxa"/>
              <w:right w:w="60" w:type="dxa"/>
            </w:tcMar>
          </w:tcPr>
          <w:p w14:paraId="26F27F20"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4003C132" w14:textId="77777777" w:rsidR="00C56197" w:rsidRDefault="00C56197" w:rsidP="00B73849">
            <w:pPr>
              <w:jc w:val="center"/>
            </w:pPr>
            <w:r>
              <w:rPr>
                <w:sz w:val="12"/>
                <w:szCs w:val="12"/>
              </w:rPr>
              <w:t>4.2.4</w:t>
            </w:r>
          </w:p>
        </w:tc>
        <w:tc>
          <w:tcPr>
            <w:tcW w:w="900" w:type="dxa"/>
            <w:shd w:val="clear" w:color="auto" w:fill="F4F8F7"/>
            <w:tcMar>
              <w:top w:w="40" w:type="dxa"/>
              <w:left w:w="60" w:type="dxa"/>
              <w:bottom w:w="40" w:type="dxa"/>
              <w:right w:w="60" w:type="dxa"/>
            </w:tcMar>
          </w:tcPr>
          <w:p w14:paraId="6B177B72" w14:textId="77777777" w:rsidR="00C56197" w:rsidRDefault="00C56197" w:rsidP="00B73849">
            <w:pPr>
              <w:jc w:val="center"/>
            </w:pPr>
            <w:r>
              <w:rPr>
                <w:sz w:val="12"/>
                <w:szCs w:val="12"/>
              </w:rPr>
              <w:t>SPC</w:t>
            </w:r>
          </w:p>
        </w:tc>
        <w:tc>
          <w:tcPr>
            <w:tcW w:w="4050" w:type="dxa"/>
            <w:shd w:val="clear" w:color="auto" w:fill="F4F8F7"/>
            <w:tcMar>
              <w:top w:w="40" w:type="dxa"/>
              <w:left w:w="60" w:type="dxa"/>
              <w:bottom w:w="40" w:type="dxa"/>
              <w:right w:w="60" w:type="dxa"/>
            </w:tcMar>
          </w:tcPr>
          <w:p w14:paraId="7EE7ADE9" w14:textId="77777777" w:rsidR="00C56197" w:rsidRDefault="00C56197" w:rsidP="00B73849">
            <w:r>
              <w:rPr>
                <w:sz w:val="12"/>
                <w:szCs w:val="12"/>
              </w:rPr>
              <w:t>LiDAR Survey &amp; Data Delivery for RMI</w:t>
            </w:r>
          </w:p>
        </w:tc>
        <w:tc>
          <w:tcPr>
            <w:tcW w:w="2100" w:type="dxa"/>
            <w:shd w:val="clear" w:color="auto" w:fill="F4F8F7"/>
            <w:tcMar>
              <w:top w:w="40" w:type="dxa"/>
              <w:left w:w="60" w:type="dxa"/>
              <w:bottom w:w="40" w:type="dxa"/>
              <w:right w:w="60" w:type="dxa"/>
            </w:tcMar>
          </w:tcPr>
          <w:p w14:paraId="1907BA42"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58813E22" w14:textId="77777777" w:rsidR="00C56197" w:rsidRDefault="00C56197" w:rsidP="00B73849">
            <w:pPr>
              <w:jc w:val="right"/>
            </w:pPr>
            <w:r>
              <w:rPr>
                <w:sz w:val="12"/>
                <w:szCs w:val="12"/>
              </w:rPr>
              <w:t>5,751</w:t>
            </w:r>
          </w:p>
        </w:tc>
        <w:tc>
          <w:tcPr>
            <w:tcW w:w="1660" w:type="dxa"/>
            <w:shd w:val="clear" w:color="auto" w:fill="F4F8F7"/>
            <w:tcMar>
              <w:top w:w="40" w:type="dxa"/>
              <w:left w:w="60" w:type="dxa"/>
              <w:bottom w:w="40" w:type="dxa"/>
              <w:right w:w="60" w:type="dxa"/>
            </w:tcMar>
          </w:tcPr>
          <w:p w14:paraId="7139751E"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444EE6C6"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21F822E8" w14:textId="77777777" w:rsidR="00C56197" w:rsidRDefault="00C56197" w:rsidP="00B73849">
            <w:pPr>
              <w:jc w:val="right"/>
            </w:pPr>
            <w:r>
              <w:rPr>
                <w:sz w:val="12"/>
                <w:szCs w:val="12"/>
              </w:rPr>
              <w:t>5,751</w:t>
            </w:r>
          </w:p>
        </w:tc>
      </w:tr>
      <w:tr w:rsidR="00C56197" w14:paraId="52C0B858" w14:textId="77777777" w:rsidTr="00453726">
        <w:tc>
          <w:tcPr>
            <w:tcW w:w="564" w:type="dxa"/>
            <w:tcMar>
              <w:top w:w="40" w:type="dxa"/>
              <w:left w:w="60" w:type="dxa"/>
              <w:bottom w:w="40" w:type="dxa"/>
              <w:right w:w="60" w:type="dxa"/>
            </w:tcMar>
          </w:tcPr>
          <w:p w14:paraId="44BF1177" w14:textId="77777777" w:rsidR="00C56197" w:rsidRDefault="00C56197" w:rsidP="00B73849">
            <w:r>
              <w:rPr>
                <w:sz w:val="12"/>
                <w:szCs w:val="12"/>
              </w:rPr>
              <w:t>KRA 4</w:t>
            </w:r>
          </w:p>
        </w:tc>
        <w:tc>
          <w:tcPr>
            <w:tcW w:w="720" w:type="dxa"/>
            <w:tcMar>
              <w:top w:w="40" w:type="dxa"/>
              <w:left w:w="60" w:type="dxa"/>
              <w:bottom w:w="40" w:type="dxa"/>
              <w:right w:w="60" w:type="dxa"/>
            </w:tcMar>
          </w:tcPr>
          <w:p w14:paraId="710DCF67"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39DAA611"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1421B990" w14:textId="77777777" w:rsidR="00C56197" w:rsidRDefault="00C56197" w:rsidP="00B73849">
            <w:r>
              <w:rPr>
                <w:sz w:val="12"/>
                <w:szCs w:val="12"/>
              </w:rPr>
              <w:t>IFP Phase 1 - IFP Peer Review (CN2509)</w:t>
            </w:r>
          </w:p>
        </w:tc>
        <w:tc>
          <w:tcPr>
            <w:tcW w:w="2100" w:type="dxa"/>
            <w:tcMar>
              <w:top w:w="40" w:type="dxa"/>
              <w:left w:w="60" w:type="dxa"/>
              <w:bottom w:w="40" w:type="dxa"/>
              <w:right w:w="60" w:type="dxa"/>
            </w:tcMar>
          </w:tcPr>
          <w:p w14:paraId="6CD8858D"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498873EC" w14:textId="77777777" w:rsidR="00C56197" w:rsidRDefault="00C56197" w:rsidP="00B73849">
            <w:pPr>
              <w:jc w:val="right"/>
            </w:pPr>
            <w:r>
              <w:rPr>
                <w:sz w:val="12"/>
                <w:szCs w:val="12"/>
              </w:rPr>
              <w:t>30,000</w:t>
            </w:r>
          </w:p>
        </w:tc>
        <w:tc>
          <w:tcPr>
            <w:tcW w:w="1660" w:type="dxa"/>
            <w:tcMar>
              <w:top w:w="40" w:type="dxa"/>
              <w:left w:w="60" w:type="dxa"/>
              <w:bottom w:w="40" w:type="dxa"/>
              <w:right w:w="60" w:type="dxa"/>
            </w:tcMar>
          </w:tcPr>
          <w:p w14:paraId="12D40EC3" w14:textId="77777777" w:rsidR="00C56197" w:rsidRDefault="00C56197" w:rsidP="00B73849">
            <w:pPr>
              <w:jc w:val="right"/>
            </w:pPr>
            <w:r>
              <w:rPr>
                <w:sz w:val="12"/>
                <w:szCs w:val="12"/>
              </w:rPr>
              <w:t>27,643</w:t>
            </w:r>
          </w:p>
        </w:tc>
        <w:tc>
          <w:tcPr>
            <w:tcW w:w="900" w:type="dxa"/>
            <w:shd w:val="clear" w:color="auto" w:fill="CDEBD3"/>
            <w:tcMar>
              <w:top w:w="40" w:type="dxa"/>
              <w:left w:w="60" w:type="dxa"/>
              <w:bottom w:w="40" w:type="dxa"/>
              <w:right w:w="60" w:type="dxa"/>
            </w:tcMar>
          </w:tcPr>
          <w:p w14:paraId="6C470323" w14:textId="77777777" w:rsidR="00C56197" w:rsidRDefault="00C56197" w:rsidP="00B73849">
            <w:pPr>
              <w:jc w:val="right"/>
            </w:pPr>
            <w:r>
              <w:rPr>
                <w:b/>
                <w:bCs/>
                <w:sz w:val="12"/>
                <w:szCs w:val="12"/>
              </w:rPr>
              <w:t>92%</w:t>
            </w:r>
          </w:p>
        </w:tc>
        <w:tc>
          <w:tcPr>
            <w:tcW w:w="2185" w:type="dxa"/>
            <w:tcMar>
              <w:top w:w="40" w:type="dxa"/>
              <w:left w:w="60" w:type="dxa"/>
              <w:bottom w:w="40" w:type="dxa"/>
              <w:right w:w="60" w:type="dxa"/>
            </w:tcMar>
          </w:tcPr>
          <w:p w14:paraId="7B504DAC" w14:textId="77777777" w:rsidR="00C56197" w:rsidRDefault="00C56197" w:rsidP="00B73849">
            <w:pPr>
              <w:jc w:val="right"/>
            </w:pPr>
            <w:r>
              <w:rPr>
                <w:sz w:val="12"/>
                <w:szCs w:val="12"/>
              </w:rPr>
              <w:t>2,357</w:t>
            </w:r>
          </w:p>
        </w:tc>
      </w:tr>
      <w:tr w:rsidR="00C56197" w14:paraId="172639B7" w14:textId="77777777" w:rsidTr="00453726">
        <w:tc>
          <w:tcPr>
            <w:tcW w:w="564" w:type="dxa"/>
            <w:shd w:val="clear" w:color="auto" w:fill="F4F8F7"/>
            <w:tcMar>
              <w:top w:w="40" w:type="dxa"/>
              <w:left w:w="60" w:type="dxa"/>
              <w:bottom w:w="40" w:type="dxa"/>
              <w:right w:w="60" w:type="dxa"/>
            </w:tcMar>
          </w:tcPr>
          <w:p w14:paraId="466CE15C"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5A0E54A5" w14:textId="77777777" w:rsidR="00C56197" w:rsidRDefault="00C56197" w:rsidP="00B73849">
            <w:pPr>
              <w:jc w:val="center"/>
            </w:pPr>
            <w:r>
              <w:rPr>
                <w:sz w:val="12"/>
                <w:szCs w:val="12"/>
              </w:rPr>
              <w:t>4.1.1</w:t>
            </w:r>
          </w:p>
        </w:tc>
        <w:tc>
          <w:tcPr>
            <w:tcW w:w="900" w:type="dxa"/>
            <w:shd w:val="clear" w:color="auto" w:fill="F4F8F7"/>
            <w:tcMar>
              <w:top w:w="40" w:type="dxa"/>
              <w:left w:w="60" w:type="dxa"/>
              <w:bottom w:w="40" w:type="dxa"/>
              <w:right w:w="60" w:type="dxa"/>
            </w:tcMar>
          </w:tcPr>
          <w:p w14:paraId="72D2300E"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048A7B6E" w14:textId="77777777" w:rsidR="00C56197" w:rsidRDefault="00C56197" w:rsidP="00B73849">
            <w:r>
              <w:rPr>
                <w:sz w:val="12"/>
                <w:szCs w:val="12"/>
              </w:rPr>
              <w:t>IFP Phase 1 - IFP Peer Review (CN2509)</w:t>
            </w:r>
          </w:p>
        </w:tc>
        <w:tc>
          <w:tcPr>
            <w:tcW w:w="2100" w:type="dxa"/>
            <w:shd w:val="clear" w:color="auto" w:fill="F4F8F7"/>
            <w:tcMar>
              <w:top w:w="40" w:type="dxa"/>
              <w:left w:w="60" w:type="dxa"/>
              <w:bottom w:w="40" w:type="dxa"/>
              <w:right w:w="60" w:type="dxa"/>
            </w:tcMar>
          </w:tcPr>
          <w:p w14:paraId="4FADE5A1"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5D4F33F1"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42889851"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0D482742"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2416BB90" w14:textId="77777777" w:rsidR="00C56197" w:rsidRDefault="00C56197" w:rsidP="00B73849">
            <w:pPr>
              <w:jc w:val="right"/>
            </w:pPr>
            <w:r>
              <w:rPr>
                <w:sz w:val="12"/>
                <w:szCs w:val="12"/>
              </w:rPr>
              <w:t>0</w:t>
            </w:r>
          </w:p>
        </w:tc>
      </w:tr>
      <w:tr w:rsidR="00C56197" w14:paraId="08141102" w14:textId="77777777" w:rsidTr="00453726">
        <w:tc>
          <w:tcPr>
            <w:tcW w:w="564" w:type="dxa"/>
            <w:tcMar>
              <w:top w:w="40" w:type="dxa"/>
              <w:left w:w="60" w:type="dxa"/>
              <w:bottom w:w="40" w:type="dxa"/>
              <w:right w:w="60" w:type="dxa"/>
            </w:tcMar>
          </w:tcPr>
          <w:p w14:paraId="3080D003" w14:textId="77777777" w:rsidR="00C56197" w:rsidRDefault="00C56197" w:rsidP="00B73849">
            <w:r>
              <w:rPr>
                <w:sz w:val="12"/>
                <w:szCs w:val="12"/>
              </w:rPr>
              <w:lastRenderedPageBreak/>
              <w:t>KRA 4</w:t>
            </w:r>
          </w:p>
        </w:tc>
        <w:tc>
          <w:tcPr>
            <w:tcW w:w="720" w:type="dxa"/>
            <w:tcMar>
              <w:top w:w="40" w:type="dxa"/>
              <w:left w:w="60" w:type="dxa"/>
              <w:bottom w:w="40" w:type="dxa"/>
              <w:right w:w="60" w:type="dxa"/>
            </w:tcMar>
          </w:tcPr>
          <w:p w14:paraId="58B8D536"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45D85574"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17531F01" w14:textId="77777777" w:rsidR="00C56197" w:rsidRDefault="00C56197" w:rsidP="00B73849">
            <w:r>
              <w:rPr>
                <w:sz w:val="12"/>
                <w:szCs w:val="12"/>
              </w:rPr>
              <w:t>IFP Phase 1 - IFP Peer Review (CN2509)</w:t>
            </w:r>
          </w:p>
        </w:tc>
        <w:tc>
          <w:tcPr>
            <w:tcW w:w="2100" w:type="dxa"/>
            <w:tcMar>
              <w:top w:w="40" w:type="dxa"/>
              <w:left w:w="60" w:type="dxa"/>
              <w:bottom w:w="40" w:type="dxa"/>
              <w:right w:w="60" w:type="dxa"/>
            </w:tcMar>
          </w:tcPr>
          <w:p w14:paraId="6AD9375D"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2A2DC7FF"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395E59FA"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73AEAB93"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0EF92BDA" w14:textId="77777777" w:rsidR="00C56197" w:rsidRDefault="00C56197" w:rsidP="00B73849">
            <w:pPr>
              <w:jc w:val="right"/>
            </w:pPr>
            <w:r>
              <w:rPr>
                <w:sz w:val="12"/>
                <w:szCs w:val="12"/>
              </w:rPr>
              <w:t>0</w:t>
            </w:r>
          </w:p>
        </w:tc>
      </w:tr>
      <w:tr w:rsidR="00C56197" w14:paraId="3A804DF8" w14:textId="77777777" w:rsidTr="00453726">
        <w:tc>
          <w:tcPr>
            <w:tcW w:w="564" w:type="dxa"/>
            <w:shd w:val="clear" w:color="auto" w:fill="F4F8F7"/>
            <w:tcMar>
              <w:top w:w="40" w:type="dxa"/>
              <w:left w:w="60" w:type="dxa"/>
              <w:bottom w:w="40" w:type="dxa"/>
              <w:right w:w="60" w:type="dxa"/>
            </w:tcMar>
          </w:tcPr>
          <w:p w14:paraId="04DD1FCB"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32196CB7" w14:textId="77777777" w:rsidR="00C56197" w:rsidRDefault="00C56197" w:rsidP="00B73849">
            <w:pPr>
              <w:jc w:val="center"/>
            </w:pPr>
            <w:r>
              <w:rPr>
                <w:sz w:val="12"/>
                <w:szCs w:val="12"/>
              </w:rPr>
              <w:t>4.1.1</w:t>
            </w:r>
          </w:p>
        </w:tc>
        <w:tc>
          <w:tcPr>
            <w:tcW w:w="900" w:type="dxa"/>
            <w:shd w:val="clear" w:color="auto" w:fill="F4F8F7"/>
            <w:tcMar>
              <w:top w:w="40" w:type="dxa"/>
              <w:left w:w="60" w:type="dxa"/>
              <w:bottom w:w="40" w:type="dxa"/>
              <w:right w:w="60" w:type="dxa"/>
            </w:tcMar>
          </w:tcPr>
          <w:p w14:paraId="146C6447"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1D4FA953" w14:textId="77777777" w:rsidR="00C56197" w:rsidRDefault="00C56197" w:rsidP="00B73849">
            <w:r>
              <w:rPr>
                <w:sz w:val="12"/>
                <w:szCs w:val="12"/>
              </w:rPr>
              <w:t>IFP Phase 1 - IFP Peer Review (CN2509)</w:t>
            </w:r>
          </w:p>
        </w:tc>
        <w:tc>
          <w:tcPr>
            <w:tcW w:w="2100" w:type="dxa"/>
            <w:shd w:val="clear" w:color="auto" w:fill="F4F8F7"/>
            <w:tcMar>
              <w:top w:w="40" w:type="dxa"/>
              <w:left w:w="60" w:type="dxa"/>
              <w:bottom w:w="40" w:type="dxa"/>
              <w:right w:w="60" w:type="dxa"/>
            </w:tcMar>
          </w:tcPr>
          <w:p w14:paraId="141F8B1B"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192835E5"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36A856AD"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7312056F"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15676452" w14:textId="77777777" w:rsidR="00C56197" w:rsidRDefault="00C56197" w:rsidP="00B73849">
            <w:pPr>
              <w:jc w:val="right"/>
            </w:pPr>
            <w:r>
              <w:rPr>
                <w:sz w:val="12"/>
                <w:szCs w:val="12"/>
              </w:rPr>
              <w:t>0</w:t>
            </w:r>
          </w:p>
        </w:tc>
      </w:tr>
      <w:tr w:rsidR="00C56197" w14:paraId="1A971BBD" w14:textId="77777777" w:rsidTr="00453726">
        <w:tc>
          <w:tcPr>
            <w:tcW w:w="564" w:type="dxa"/>
            <w:tcMar>
              <w:top w:w="40" w:type="dxa"/>
              <w:left w:w="60" w:type="dxa"/>
              <w:bottom w:w="40" w:type="dxa"/>
              <w:right w:w="60" w:type="dxa"/>
            </w:tcMar>
          </w:tcPr>
          <w:p w14:paraId="673BF510" w14:textId="77777777" w:rsidR="00C56197" w:rsidRDefault="00C56197" w:rsidP="00B73849">
            <w:r>
              <w:rPr>
                <w:sz w:val="12"/>
                <w:szCs w:val="12"/>
              </w:rPr>
              <w:t>KRA 4</w:t>
            </w:r>
          </w:p>
        </w:tc>
        <w:tc>
          <w:tcPr>
            <w:tcW w:w="720" w:type="dxa"/>
            <w:tcMar>
              <w:top w:w="40" w:type="dxa"/>
              <w:left w:w="60" w:type="dxa"/>
              <w:bottom w:w="40" w:type="dxa"/>
              <w:right w:w="60" w:type="dxa"/>
            </w:tcMar>
          </w:tcPr>
          <w:p w14:paraId="02355C14"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541A2901"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0AA3FEFC" w14:textId="77777777" w:rsidR="00C56197" w:rsidRDefault="00C56197" w:rsidP="00B73849">
            <w:r>
              <w:rPr>
                <w:sz w:val="12"/>
                <w:szCs w:val="12"/>
              </w:rPr>
              <w:t>IFP Phase 1 - Implementation, BoM component (CN2604)</w:t>
            </w:r>
          </w:p>
        </w:tc>
        <w:tc>
          <w:tcPr>
            <w:tcW w:w="2100" w:type="dxa"/>
            <w:tcMar>
              <w:top w:w="40" w:type="dxa"/>
              <w:left w:w="60" w:type="dxa"/>
              <w:bottom w:w="40" w:type="dxa"/>
              <w:right w:w="60" w:type="dxa"/>
            </w:tcMar>
          </w:tcPr>
          <w:p w14:paraId="5079B814"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6897A963" w14:textId="77777777" w:rsidR="00C56197" w:rsidRDefault="00C56197" w:rsidP="00B73849">
            <w:pPr>
              <w:jc w:val="right"/>
            </w:pPr>
            <w:r>
              <w:rPr>
                <w:sz w:val="12"/>
                <w:szCs w:val="12"/>
              </w:rPr>
              <w:t>315,084</w:t>
            </w:r>
          </w:p>
        </w:tc>
        <w:tc>
          <w:tcPr>
            <w:tcW w:w="1660" w:type="dxa"/>
            <w:tcMar>
              <w:top w:w="40" w:type="dxa"/>
              <w:left w:w="60" w:type="dxa"/>
              <w:bottom w:w="40" w:type="dxa"/>
              <w:right w:w="60" w:type="dxa"/>
            </w:tcMar>
          </w:tcPr>
          <w:p w14:paraId="1D4A17CE" w14:textId="77777777" w:rsidR="00C56197" w:rsidRDefault="00C56197" w:rsidP="00B73849">
            <w:pPr>
              <w:jc w:val="right"/>
            </w:pPr>
            <w:r>
              <w:rPr>
                <w:sz w:val="12"/>
                <w:szCs w:val="12"/>
              </w:rPr>
              <w:t>46,621</w:t>
            </w:r>
          </w:p>
        </w:tc>
        <w:tc>
          <w:tcPr>
            <w:tcW w:w="900" w:type="dxa"/>
            <w:shd w:val="clear" w:color="auto" w:fill="F7D9D2"/>
            <w:tcMar>
              <w:top w:w="40" w:type="dxa"/>
              <w:left w:w="60" w:type="dxa"/>
              <w:bottom w:w="40" w:type="dxa"/>
              <w:right w:w="60" w:type="dxa"/>
            </w:tcMar>
          </w:tcPr>
          <w:p w14:paraId="3E7FEF56" w14:textId="77777777" w:rsidR="00C56197" w:rsidRDefault="00C56197" w:rsidP="00B73849">
            <w:pPr>
              <w:jc w:val="right"/>
            </w:pPr>
            <w:r>
              <w:rPr>
                <w:b/>
                <w:bCs/>
                <w:sz w:val="12"/>
                <w:szCs w:val="12"/>
              </w:rPr>
              <w:t>15%</w:t>
            </w:r>
          </w:p>
        </w:tc>
        <w:tc>
          <w:tcPr>
            <w:tcW w:w="2185" w:type="dxa"/>
            <w:tcMar>
              <w:top w:w="40" w:type="dxa"/>
              <w:left w:w="60" w:type="dxa"/>
              <w:bottom w:w="40" w:type="dxa"/>
              <w:right w:w="60" w:type="dxa"/>
            </w:tcMar>
          </w:tcPr>
          <w:p w14:paraId="4D0D843E" w14:textId="77777777" w:rsidR="00C56197" w:rsidRDefault="00C56197" w:rsidP="00B73849">
            <w:pPr>
              <w:jc w:val="right"/>
            </w:pPr>
            <w:r>
              <w:rPr>
                <w:sz w:val="12"/>
                <w:szCs w:val="12"/>
              </w:rPr>
              <w:t>268,463</w:t>
            </w:r>
          </w:p>
        </w:tc>
      </w:tr>
      <w:tr w:rsidR="00C56197" w14:paraId="75447F04" w14:textId="77777777" w:rsidTr="00453726">
        <w:tc>
          <w:tcPr>
            <w:tcW w:w="564" w:type="dxa"/>
            <w:shd w:val="clear" w:color="auto" w:fill="F4F8F7"/>
            <w:tcMar>
              <w:top w:w="40" w:type="dxa"/>
              <w:left w:w="60" w:type="dxa"/>
              <w:bottom w:w="40" w:type="dxa"/>
              <w:right w:w="60" w:type="dxa"/>
            </w:tcMar>
          </w:tcPr>
          <w:p w14:paraId="320FD3A3"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2436F3FA" w14:textId="77777777" w:rsidR="00C56197" w:rsidRDefault="00C56197" w:rsidP="00B73849">
            <w:pPr>
              <w:jc w:val="center"/>
            </w:pPr>
            <w:r>
              <w:rPr>
                <w:sz w:val="12"/>
                <w:szCs w:val="12"/>
              </w:rPr>
              <w:t>4.1.1</w:t>
            </w:r>
          </w:p>
        </w:tc>
        <w:tc>
          <w:tcPr>
            <w:tcW w:w="900" w:type="dxa"/>
            <w:shd w:val="clear" w:color="auto" w:fill="F4F8F7"/>
            <w:tcMar>
              <w:top w:w="40" w:type="dxa"/>
              <w:left w:w="60" w:type="dxa"/>
              <w:bottom w:w="40" w:type="dxa"/>
              <w:right w:w="60" w:type="dxa"/>
            </w:tcMar>
          </w:tcPr>
          <w:p w14:paraId="6B3A768A"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3CE2793B" w14:textId="77777777" w:rsidR="00C56197" w:rsidRDefault="00C56197" w:rsidP="00B73849">
            <w:r>
              <w:rPr>
                <w:sz w:val="12"/>
                <w:szCs w:val="12"/>
              </w:rPr>
              <w:t>IFP Phase 1 - Implementation, BoM component (CN2604)</w:t>
            </w:r>
          </w:p>
        </w:tc>
        <w:tc>
          <w:tcPr>
            <w:tcW w:w="2100" w:type="dxa"/>
            <w:shd w:val="clear" w:color="auto" w:fill="F4F8F7"/>
            <w:tcMar>
              <w:top w:w="40" w:type="dxa"/>
              <w:left w:w="60" w:type="dxa"/>
              <w:bottom w:w="40" w:type="dxa"/>
              <w:right w:w="60" w:type="dxa"/>
            </w:tcMar>
          </w:tcPr>
          <w:p w14:paraId="575191E4"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6F56C047"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6E1B4592" w14:textId="77777777" w:rsidR="00C56197" w:rsidRDefault="00C56197" w:rsidP="00B73849">
            <w:pPr>
              <w:jc w:val="right"/>
            </w:pPr>
          </w:p>
        </w:tc>
        <w:tc>
          <w:tcPr>
            <w:tcW w:w="900" w:type="dxa"/>
            <w:shd w:val="clear" w:color="auto" w:fill="F2F2F2"/>
            <w:tcMar>
              <w:top w:w="40" w:type="dxa"/>
              <w:left w:w="60" w:type="dxa"/>
              <w:bottom w:w="40" w:type="dxa"/>
              <w:right w:w="60" w:type="dxa"/>
            </w:tcMar>
          </w:tcPr>
          <w:p w14:paraId="2748F3E4"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34C1436D" w14:textId="77777777" w:rsidR="00C56197" w:rsidRDefault="00C56197" w:rsidP="00B73849">
            <w:pPr>
              <w:jc w:val="right"/>
            </w:pPr>
            <w:r>
              <w:rPr>
                <w:sz w:val="12"/>
                <w:szCs w:val="12"/>
              </w:rPr>
              <w:t>0</w:t>
            </w:r>
          </w:p>
        </w:tc>
      </w:tr>
      <w:tr w:rsidR="00C56197" w14:paraId="1BC83B9D" w14:textId="77777777" w:rsidTr="00453726">
        <w:tc>
          <w:tcPr>
            <w:tcW w:w="564" w:type="dxa"/>
            <w:tcMar>
              <w:top w:w="40" w:type="dxa"/>
              <w:left w:w="60" w:type="dxa"/>
              <w:bottom w:w="40" w:type="dxa"/>
              <w:right w:w="60" w:type="dxa"/>
            </w:tcMar>
          </w:tcPr>
          <w:p w14:paraId="5FC9B529" w14:textId="77777777" w:rsidR="00C56197" w:rsidRDefault="00C56197" w:rsidP="00B73849">
            <w:r>
              <w:rPr>
                <w:sz w:val="12"/>
                <w:szCs w:val="12"/>
              </w:rPr>
              <w:t>KRA 4</w:t>
            </w:r>
          </w:p>
        </w:tc>
        <w:tc>
          <w:tcPr>
            <w:tcW w:w="720" w:type="dxa"/>
            <w:tcMar>
              <w:top w:w="40" w:type="dxa"/>
              <w:left w:w="60" w:type="dxa"/>
              <w:bottom w:w="40" w:type="dxa"/>
              <w:right w:w="60" w:type="dxa"/>
            </w:tcMar>
          </w:tcPr>
          <w:p w14:paraId="5837D7B6"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715B3795"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5370407F" w14:textId="77777777" w:rsidR="00C56197" w:rsidRDefault="00C56197" w:rsidP="00B73849">
            <w:r>
              <w:rPr>
                <w:sz w:val="12"/>
                <w:szCs w:val="12"/>
              </w:rPr>
              <w:t>IFP Phase 1 - Implementation, BoM component (CN2604)</w:t>
            </w:r>
          </w:p>
        </w:tc>
        <w:tc>
          <w:tcPr>
            <w:tcW w:w="2100" w:type="dxa"/>
            <w:tcMar>
              <w:top w:w="40" w:type="dxa"/>
              <w:left w:w="60" w:type="dxa"/>
              <w:bottom w:w="40" w:type="dxa"/>
              <w:right w:w="60" w:type="dxa"/>
            </w:tcMar>
          </w:tcPr>
          <w:p w14:paraId="14671B3C"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528C9121"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75A89200"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5EF6033C"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1EE6EABE" w14:textId="77777777" w:rsidR="00C56197" w:rsidRDefault="00C56197" w:rsidP="00B73849">
            <w:pPr>
              <w:jc w:val="right"/>
            </w:pPr>
            <w:r>
              <w:rPr>
                <w:sz w:val="12"/>
                <w:szCs w:val="12"/>
              </w:rPr>
              <w:t>0</w:t>
            </w:r>
          </w:p>
        </w:tc>
      </w:tr>
      <w:tr w:rsidR="00C56197" w14:paraId="349F6CA7" w14:textId="77777777" w:rsidTr="00453726">
        <w:tc>
          <w:tcPr>
            <w:tcW w:w="564" w:type="dxa"/>
            <w:shd w:val="clear" w:color="auto" w:fill="F4F8F7"/>
            <w:tcMar>
              <w:top w:w="40" w:type="dxa"/>
              <w:left w:w="60" w:type="dxa"/>
              <w:bottom w:w="40" w:type="dxa"/>
              <w:right w:w="60" w:type="dxa"/>
            </w:tcMar>
          </w:tcPr>
          <w:p w14:paraId="6BA3BF8A"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03F7F23E" w14:textId="77777777" w:rsidR="00C56197" w:rsidRDefault="00C56197" w:rsidP="00B73849">
            <w:pPr>
              <w:jc w:val="center"/>
            </w:pPr>
            <w:r>
              <w:rPr>
                <w:sz w:val="12"/>
                <w:szCs w:val="12"/>
              </w:rPr>
              <w:t>4.1.1</w:t>
            </w:r>
          </w:p>
        </w:tc>
        <w:tc>
          <w:tcPr>
            <w:tcW w:w="900" w:type="dxa"/>
            <w:shd w:val="clear" w:color="auto" w:fill="F4F8F7"/>
            <w:tcMar>
              <w:top w:w="40" w:type="dxa"/>
              <w:left w:w="60" w:type="dxa"/>
              <w:bottom w:w="40" w:type="dxa"/>
              <w:right w:w="60" w:type="dxa"/>
            </w:tcMar>
          </w:tcPr>
          <w:p w14:paraId="5A14F795"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716AFEC5" w14:textId="77777777" w:rsidR="00C56197" w:rsidRDefault="00C56197" w:rsidP="00B73849">
            <w:r>
              <w:rPr>
                <w:sz w:val="12"/>
                <w:szCs w:val="12"/>
              </w:rPr>
              <w:t>IFP Phase 1 - Implementation, BoM component (CN2604)</w:t>
            </w:r>
          </w:p>
        </w:tc>
        <w:tc>
          <w:tcPr>
            <w:tcW w:w="2100" w:type="dxa"/>
            <w:shd w:val="clear" w:color="auto" w:fill="F4F8F7"/>
            <w:tcMar>
              <w:top w:w="40" w:type="dxa"/>
              <w:left w:w="60" w:type="dxa"/>
              <w:bottom w:w="40" w:type="dxa"/>
              <w:right w:w="60" w:type="dxa"/>
            </w:tcMar>
          </w:tcPr>
          <w:p w14:paraId="30BCBE22"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53D6EDD9" w14:textId="77777777" w:rsidR="00C56197" w:rsidRDefault="00C56197" w:rsidP="00B73849">
            <w:pPr>
              <w:jc w:val="right"/>
            </w:pPr>
            <w:r>
              <w:rPr>
                <w:sz w:val="12"/>
                <w:szCs w:val="12"/>
              </w:rPr>
              <w:t>31,000</w:t>
            </w:r>
          </w:p>
        </w:tc>
        <w:tc>
          <w:tcPr>
            <w:tcW w:w="1660" w:type="dxa"/>
            <w:shd w:val="clear" w:color="auto" w:fill="F4F8F7"/>
            <w:tcMar>
              <w:top w:w="40" w:type="dxa"/>
              <w:left w:w="60" w:type="dxa"/>
              <w:bottom w:w="40" w:type="dxa"/>
              <w:right w:w="60" w:type="dxa"/>
            </w:tcMar>
          </w:tcPr>
          <w:p w14:paraId="776F9351" w14:textId="77777777" w:rsidR="00C56197" w:rsidRDefault="00C56197" w:rsidP="00B73849">
            <w:pPr>
              <w:jc w:val="right"/>
            </w:pPr>
            <w:r>
              <w:rPr>
                <w:sz w:val="12"/>
                <w:szCs w:val="12"/>
              </w:rPr>
              <w:t>8,679</w:t>
            </w:r>
          </w:p>
        </w:tc>
        <w:tc>
          <w:tcPr>
            <w:tcW w:w="900" w:type="dxa"/>
            <w:shd w:val="clear" w:color="auto" w:fill="F2F2F2"/>
            <w:tcMar>
              <w:top w:w="40" w:type="dxa"/>
              <w:left w:w="60" w:type="dxa"/>
              <w:bottom w:w="40" w:type="dxa"/>
              <w:right w:w="60" w:type="dxa"/>
            </w:tcMar>
          </w:tcPr>
          <w:p w14:paraId="0E738370"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008620A8" w14:textId="77777777" w:rsidR="00C56197" w:rsidRDefault="00C56197" w:rsidP="00B73849">
            <w:pPr>
              <w:jc w:val="right"/>
            </w:pPr>
            <w:r>
              <w:rPr>
                <w:sz w:val="12"/>
                <w:szCs w:val="12"/>
              </w:rPr>
              <w:t>22,321</w:t>
            </w:r>
          </w:p>
        </w:tc>
      </w:tr>
      <w:tr w:rsidR="00C56197" w14:paraId="363F3709" w14:textId="77777777" w:rsidTr="00453726">
        <w:tc>
          <w:tcPr>
            <w:tcW w:w="564" w:type="dxa"/>
            <w:tcMar>
              <w:top w:w="40" w:type="dxa"/>
              <w:left w:w="60" w:type="dxa"/>
              <w:bottom w:w="40" w:type="dxa"/>
              <w:right w:w="60" w:type="dxa"/>
            </w:tcMar>
          </w:tcPr>
          <w:p w14:paraId="63180F2B" w14:textId="77777777" w:rsidR="00C56197" w:rsidRDefault="00C56197" w:rsidP="00B73849">
            <w:r>
              <w:rPr>
                <w:sz w:val="12"/>
                <w:szCs w:val="12"/>
              </w:rPr>
              <w:t>KRA 4</w:t>
            </w:r>
          </w:p>
        </w:tc>
        <w:tc>
          <w:tcPr>
            <w:tcW w:w="720" w:type="dxa"/>
            <w:tcMar>
              <w:top w:w="40" w:type="dxa"/>
              <w:left w:w="60" w:type="dxa"/>
              <w:bottom w:w="40" w:type="dxa"/>
              <w:right w:w="60" w:type="dxa"/>
            </w:tcMar>
          </w:tcPr>
          <w:p w14:paraId="2D0ADB6C" w14:textId="77777777" w:rsidR="00C56197" w:rsidRDefault="00C56197" w:rsidP="00B73849">
            <w:pPr>
              <w:jc w:val="center"/>
            </w:pPr>
            <w:r>
              <w:rPr>
                <w:sz w:val="12"/>
                <w:szCs w:val="12"/>
              </w:rPr>
              <w:t>4.2.6</w:t>
            </w:r>
          </w:p>
        </w:tc>
        <w:tc>
          <w:tcPr>
            <w:tcW w:w="900" w:type="dxa"/>
            <w:tcMar>
              <w:top w:w="40" w:type="dxa"/>
              <w:left w:w="60" w:type="dxa"/>
              <w:bottom w:w="40" w:type="dxa"/>
              <w:right w:w="60" w:type="dxa"/>
            </w:tcMar>
          </w:tcPr>
          <w:p w14:paraId="14908485"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0738A455" w14:textId="77777777" w:rsidR="00C56197" w:rsidRDefault="00C56197" w:rsidP="00B73849">
            <w:r>
              <w:rPr>
                <w:sz w:val="12"/>
                <w:szCs w:val="12"/>
              </w:rPr>
              <w:t>IFP Phase 1 - Secondment (CN2509)</w:t>
            </w:r>
          </w:p>
        </w:tc>
        <w:tc>
          <w:tcPr>
            <w:tcW w:w="2100" w:type="dxa"/>
            <w:tcMar>
              <w:top w:w="40" w:type="dxa"/>
              <w:left w:w="60" w:type="dxa"/>
              <w:bottom w:w="40" w:type="dxa"/>
              <w:right w:w="60" w:type="dxa"/>
            </w:tcMar>
          </w:tcPr>
          <w:p w14:paraId="23050555"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12AA470D" w14:textId="77777777" w:rsidR="00C56197" w:rsidRDefault="00C56197" w:rsidP="00B73849">
            <w:pPr>
              <w:jc w:val="right"/>
            </w:pPr>
            <w:r>
              <w:rPr>
                <w:sz w:val="12"/>
                <w:szCs w:val="12"/>
              </w:rPr>
              <w:t>167,400</w:t>
            </w:r>
          </w:p>
        </w:tc>
        <w:tc>
          <w:tcPr>
            <w:tcW w:w="1660" w:type="dxa"/>
            <w:tcMar>
              <w:top w:w="40" w:type="dxa"/>
              <w:left w:w="60" w:type="dxa"/>
              <w:bottom w:w="40" w:type="dxa"/>
              <w:right w:w="60" w:type="dxa"/>
            </w:tcMar>
          </w:tcPr>
          <w:p w14:paraId="297487E7" w14:textId="77777777" w:rsidR="00C56197" w:rsidRDefault="00C56197" w:rsidP="00B73849">
            <w:pPr>
              <w:jc w:val="right"/>
            </w:pPr>
            <w:r>
              <w:rPr>
                <w:sz w:val="12"/>
                <w:szCs w:val="12"/>
              </w:rPr>
              <w:t>101,614</w:t>
            </w:r>
          </w:p>
        </w:tc>
        <w:tc>
          <w:tcPr>
            <w:tcW w:w="900" w:type="dxa"/>
            <w:shd w:val="clear" w:color="auto" w:fill="D9F0DE"/>
            <w:tcMar>
              <w:top w:w="40" w:type="dxa"/>
              <w:left w:w="60" w:type="dxa"/>
              <w:bottom w:w="40" w:type="dxa"/>
              <w:right w:w="60" w:type="dxa"/>
            </w:tcMar>
          </w:tcPr>
          <w:p w14:paraId="768E7C03" w14:textId="77777777" w:rsidR="00C56197" w:rsidRDefault="00C56197" w:rsidP="00B73849">
            <w:pPr>
              <w:jc w:val="right"/>
            </w:pPr>
            <w:r>
              <w:rPr>
                <w:b/>
                <w:bCs/>
                <w:sz w:val="12"/>
                <w:szCs w:val="12"/>
              </w:rPr>
              <w:t>61%</w:t>
            </w:r>
          </w:p>
        </w:tc>
        <w:tc>
          <w:tcPr>
            <w:tcW w:w="2185" w:type="dxa"/>
            <w:tcMar>
              <w:top w:w="40" w:type="dxa"/>
              <w:left w:w="60" w:type="dxa"/>
              <w:bottom w:w="40" w:type="dxa"/>
              <w:right w:w="60" w:type="dxa"/>
            </w:tcMar>
          </w:tcPr>
          <w:p w14:paraId="533869C9" w14:textId="77777777" w:rsidR="00C56197" w:rsidRDefault="00C56197" w:rsidP="00B73849">
            <w:pPr>
              <w:jc w:val="right"/>
            </w:pPr>
            <w:r>
              <w:rPr>
                <w:sz w:val="12"/>
                <w:szCs w:val="12"/>
              </w:rPr>
              <w:t>65,786</w:t>
            </w:r>
          </w:p>
        </w:tc>
      </w:tr>
      <w:tr w:rsidR="00C56197" w14:paraId="4049730B" w14:textId="77777777" w:rsidTr="00453726">
        <w:tc>
          <w:tcPr>
            <w:tcW w:w="564" w:type="dxa"/>
            <w:shd w:val="clear" w:color="auto" w:fill="F4F8F7"/>
            <w:tcMar>
              <w:top w:w="40" w:type="dxa"/>
              <w:left w:w="60" w:type="dxa"/>
              <w:bottom w:w="40" w:type="dxa"/>
              <w:right w:w="60" w:type="dxa"/>
            </w:tcMar>
          </w:tcPr>
          <w:p w14:paraId="322F2724"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55FD65DF" w14:textId="77777777" w:rsidR="00C56197" w:rsidRDefault="00C56197" w:rsidP="00B73849">
            <w:pPr>
              <w:jc w:val="center"/>
            </w:pPr>
            <w:r>
              <w:rPr>
                <w:sz w:val="12"/>
                <w:szCs w:val="12"/>
              </w:rPr>
              <w:t>4.2.6</w:t>
            </w:r>
          </w:p>
        </w:tc>
        <w:tc>
          <w:tcPr>
            <w:tcW w:w="900" w:type="dxa"/>
            <w:shd w:val="clear" w:color="auto" w:fill="F4F8F7"/>
            <w:tcMar>
              <w:top w:w="40" w:type="dxa"/>
              <w:left w:w="60" w:type="dxa"/>
              <w:bottom w:w="40" w:type="dxa"/>
              <w:right w:w="60" w:type="dxa"/>
            </w:tcMar>
          </w:tcPr>
          <w:p w14:paraId="7539F506"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4B79DF4A" w14:textId="77777777" w:rsidR="00C56197" w:rsidRDefault="00C56197" w:rsidP="00B73849">
            <w:r>
              <w:rPr>
                <w:sz w:val="12"/>
                <w:szCs w:val="12"/>
              </w:rPr>
              <w:t>IFP Phase 1 - Secondment (CN2509)</w:t>
            </w:r>
          </w:p>
        </w:tc>
        <w:tc>
          <w:tcPr>
            <w:tcW w:w="2100" w:type="dxa"/>
            <w:shd w:val="clear" w:color="auto" w:fill="F4F8F7"/>
            <w:tcMar>
              <w:top w:w="40" w:type="dxa"/>
              <w:left w:w="60" w:type="dxa"/>
              <w:bottom w:w="40" w:type="dxa"/>
              <w:right w:w="60" w:type="dxa"/>
            </w:tcMar>
          </w:tcPr>
          <w:p w14:paraId="1D77FA51"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1ECAC680"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642DE481"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4FA4180E"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653BC034" w14:textId="77777777" w:rsidR="00C56197" w:rsidRDefault="00C56197" w:rsidP="00B73849">
            <w:pPr>
              <w:jc w:val="right"/>
            </w:pPr>
            <w:r>
              <w:rPr>
                <w:sz w:val="12"/>
                <w:szCs w:val="12"/>
              </w:rPr>
              <w:t>0</w:t>
            </w:r>
          </w:p>
        </w:tc>
      </w:tr>
      <w:tr w:rsidR="00C56197" w14:paraId="20B284B6" w14:textId="77777777" w:rsidTr="00453726">
        <w:tc>
          <w:tcPr>
            <w:tcW w:w="564" w:type="dxa"/>
            <w:tcMar>
              <w:top w:w="40" w:type="dxa"/>
              <w:left w:w="60" w:type="dxa"/>
              <w:bottom w:w="40" w:type="dxa"/>
              <w:right w:w="60" w:type="dxa"/>
            </w:tcMar>
          </w:tcPr>
          <w:p w14:paraId="5CCF32E7" w14:textId="77777777" w:rsidR="00C56197" w:rsidRDefault="00C56197" w:rsidP="00B73849">
            <w:r>
              <w:rPr>
                <w:sz w:val="12"/>
                <w:szCs w:val="12"/>
              </w:rPr>
              <w:t>KRA 4</w:t>
            </w:r>
          </w:p>
        </w:tc>
        <w:tc>
          <w:tcPr>
            <w:tcW w:w="720" w:type="dxa"/>
            <w:tcMar>
              <w:top w:w="40" w:type="dxa"/>
              <w:left w:w="60" w:type="dxa"/>
              <w:bottom w:w="40" w:type="dxa"/>
              <w:right w:w="60" w:type="dxa"/>
            </w:tcMar>
          </w:tcPr>
          <w:p w14:paraId="13E0B3D1" w14:textId="77777777" w:rsidR="00C56197" w:rsidRDefault="00C56197" w:rsidP="00B73849">
            <w:pPr>
              <w:jc w:val="center"/>
            </w:pPr>
            <w:r>
              <w:rPr>
                <w:sz w:val="12"/>
                <w:szCs w:val="12"/>
              </w:rPr>
              <w:t>4.2.6</w:t>
            </w:r>
          </w:p>
        </w:tc>
        <w:tc>
          <w:tcPr>
            <w:tcW w:w="900" w:type="dxa"/>
            <w:tcMar>
              <w:top w:w="40" w:type="dxa"/>
              <w:left w:w="60" w:type="dxa"/>
              <w:bottom w:w="40" w:type="dxa"/>
              <w:right w:w="60" w:type="dxa"/>
            </w:tcMar>
          </w:tcPr>
          <w:p w14:paraId="2E5F21FB" w14:textId="77777777" w:rsidR="00C56197" w:rsidRDefault="00C56197" w:rsidP="00B73849">
            <w:pPr>
              <w:jc w:val="center"/>
            </w:pPr>
            <w:r>
              <w:rPr>
                <w:sz w:val="12"/>
                <w:szCs w:val="12"/>
              </w:rPr>
              <w:t>BoM</w:t>
            </w:r>
          </w:p>
        </w:tc>
        <w:tc>
          <w:tcPr>
            <w:tcW w:w="4050" w:type="dxa"/>
            <w:tcMar>
              <w:top w:w="40" w:type="dxa"/>
              <w:left w:w="60" w:type="dxa"/>
              <w:bottom w:w="40" w:type="dxa"/>
              <w:right w:w="60" w:type="dxa"/>
            </w:tcMar>
          </w:tcPr>
          <w:p w14:paraId="12A777D9" w14:textId="77777777" w:rsidR="00C56197" w:rsidRDefault="00C56197" w:rsidP="00B73849">
            <w:r>
              <w:rPr>
                <w:sz w:val="12"/>
                <w:szCs w:val="12"/>
              </w:rPr>
              <w:t>IFP Phase 1 - Secondment (CN2509)</w:t>
            </w:r>
          </w:p>
        </w:tc>
        <w:tc>
          <w:tcPr>
            <w:tcW w:w="2100" w:type="dxa"/>
            <w:tcMar>
              <w:top w:w="40" w:type="dxa"/>
              <w:left w:w="60" w:type="dxa"/>
              <w:bottom w:w="40" w:type="dxa"/>
              <w:right w:w="60" w:type="dxa"/>
            </w:tcMar>
          </w:tcPr>
          <w:p w14:paraId="3DAD7542"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42782C02"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173D2A10"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2083596B"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6A0A1AC9" w14:textId="77777777" w:rsidR="00C56197" w:rsidRDefault="00C56197" w:rsidP="00B73849">
            <w:pPr>
              <w:jc w:val="right"/>
            </w:pPr>
            <w:r>
              <w:rPr>
                <w:sz w:val="12"/>
                <w:szCs w:val="12"/>
              </w:rPr>
              <w:t>0</w:t>
            </w:r>
          </w:p>
        </w:tc>
      </w:tr>
      <w:tr w:rsidR="00C56197" w14:paraId="48D5F747" w14:textId="77777777" w:rsidTr="00453726">
        <w:tc>
          <w:tcPr>
            <w:tcW w:w="564" w:type="dxa"/>
            <w:shd w:val="clear" w:color="auto" w:fill="F4F8F7"/>
            <w:tcMar>
              <w:top w:w="40" w:type="dxa"/>
              <w:left w:w="60" w:type="dxa"/>
              <w:bottom w:w="40" w:type="dxa"/>
              <w:right w:w="60" w:type="dxa"/>
            </w:tcMar>
          </w:tcPr>
          <w:p w14:paraId="7B99FEF9"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5DD793E3" w14:textId="77777777" w:rsidR="00C56197" w:rsidRDefault="00C56197" w:rsidP="00B73849">
            <w:pPr>
              <w:jc w:val="center"/>
            </w:pPr>
            <w:r>
              <w:rPr>
                <w:sz w:val="12"/>
                <w:szCs w:val="12"/>
              </w:rPr>
              <w:t>4.2.6</w:t>
            </w:r>
          </w:p>
        </w:tc>
        <w:tc>
          <w:tcPr>
            <w:tcW w:w="900" w:type="dxa"/>
            <w:shd w:val="clear" w:color="auto" w:fill="F4F8F7"/>
            <w:tcMar>
              <w:top w:w="40" w:type="dxa"/>
              <w:left w:w="60" w:type="dxa"/>
              <w:bottom w:w="40" w:type="dxa"/>
              <w:right w:w="60" w:type="dxa"/>
            </w:tcMar>
          </w:tcPr>
          <w:p w14:paraId="32514801" w14:textId="77777777" w:rsidR="00C56197" w:rsidRDefault="00C56197" w:rsidP="00B73849">
            <w:pPr>
              <w:jc w:val="center"/>
            </w:pPr>
            <w:r>
              <w:rPr>
                <w:sz w:val="12"/>
                <w:szCs w:val="12"/>
              </w:rPr>
              <w:t>BoM</w:t>
            </w:r>
          </w:p>
        </w:tc>
        <w:tc>
          <w:tcPr>
            <w:tcW w:w="4050" w:type="dxa"/>
            <w:shd w:val="clear" w:color="auto" w:fill="F4F8F7"/>
            <w:tcMar>
              <w:top w:w="40" w:type="dxa"/>
              <w:left w:w="60" w:type="dxa"/>
              <w:bottom w:w="40" w:type="dxa"/>
              <w:right w:w="60" w:type="dxa"/>
            </w:tcMar>
          </w:tcPr>
          <w:p w14:paraId="73440E59" w14:textId="77777777" w:rsidR="00C56197" w:rsidRDefault="00C56197" w:rsidP="00B73849">
            <w:r>
              <w:rPr>
                <w:sz w:val="12"/>
                <w:szCs w:val="12"/>
              </w:rPr>
              <w:t>IFP Phase 1 - Secondment (CN2509)</w:t>
            </w:r>
          </w:p>
        </w:tc>
        <w:tc>
          <w:tcPr>
            <w:tcW w:w="2100" w:type="dxa"/>
            <w:shd w:val="clear" w:color="auto" w:fill="F4F8F7"/>
            <w:tcMar>
              <w:top w:w="40" w:type="dxa"/>
              <w:left w:w="60" w:type="dxa"/>
              <w:bottom w:w="40" w:type="dxa"/>
              <w:right w:w="60" w:type="dxa"/>
            </w:tcMar>
          </w:tcPr>
          <w:p w14:paraId="14E7712F"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0DEDCD80" w14:textId="77777777" w:rsidR="00C56197" w:rsidRDefault="00C56197" w:rsidP="00B73849">
            <w:pPr>
              <w:jc w:val="right"/>
            </w:pPr>
            <w:r>
              <w:rPr>
                <w:sz w:val="12"/>
                <w:szCs w:val="12"/>
              </w:rPr>
              <w:t>7,440</w:t>
            </w:r>
          </w:p>
        </w:tc>
        <w:tc>
          <w:tcPr>
            <w:tcW w:w="1660" w:type="dxa"/>
            <w:shd w:val="clear" w:color="auto" w:fill="F4F8F7"/>
            <w:tcMar>
              <w:top w:w="40" w:type="dxa"/>
              <w:left w:w="60" w:type="dxa"/>
              <w:bottom w:w="40" w:type="dxa"/>
              <w:right w:w="60" w:type="dxa"/>
            </w:tcMar>
          </w:tcPr>
          <w:p w14:paraId="76F16E87"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272A38BD"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19CF82B4" w14:textId="77777777" w:rsidR="00C56197" w:rsidRDefault="00C56197" w:rsidP="00B73849">
            <w:pPr>
              <w:jc w:val="right"/>
            </w:pPr>
            <w:r>
              <w:rPr>
                <w:sz w:val="12"/>
                <w:szCs w:val="12"/>
              </w:rPr>
              <w:t>7,440</w:t>
            </w:r>
          </w:p>
        </w:tc>
      </w:tr>
      <w:tr w:rsidR="00C56197" w14:paraId="1BE1B19C" w14:textId="77777777" w:rsidTr="00453726">
        <w:tc>
          <w:tcPr>
            <w:tcW w:w="564" w:type="dxa"/>
            <w:tcMar>
              <w:top w:w="40" w:type="dxa"/>
              <w:left w:w="60" w:type="dxa"/>
              <w:bottom w:w="40" w:type="dxa"/>
              <w:right w:w="60" w:type="dxa"/>
            </w:tcMar>
          </w:tcPr>
          <w:p w14:paraId="537C27FF" w14:textId="77777777" w:rsidR="00C56197" w:rsidRDefault="00C56197" w:rsidP="00B73849">
            <w:r>
              <w:rPr>
                <w:sz w:val="12"/>
                <w:szCs w:val="12"/>
              </w:rPr>
              <w:t>KRA 4</w:t>
            </w:r>
          </w:p>
        </w:tc>
        <w:tc>
          <w:tcPr>
            <w:tcW w:w="720" w:type="dxa"/>
            <w:tcMar>
              <w:top w:w="40" w:type="dxa"/>
              <w:left w:w="60" w:type="dxa"/>
              <w:bottom w:w="40" w:type="dxa"/>
              <w:right w:w="60" w:type="dxa"/>
            </w:tcMar>
          </w:tcPr>
          <w:p w14:paraId="5D174D3B" w14:textId="77777777" w:rsidR="00C56197" w:rsidRDefault="00C56197" w:rsidP="00B73849">
            <w:pPr>
              <w:jc w:val="center"/>
            </w:pPr>
            <w:r>
              <w:rPr>
                <w:sz w:val="12"/>
                <w:szCs w:val="12"/>
              </w:rPr>
              <w:t>4.2.4</w:t>
            </w:r>
          </w:p>
        </w:tc>
        <w:tc>
          <w:tcPr>
            <w:tcW w:w="900" w:type="dxa"/>
            <w:tcMar>
              <w:top w:w="40" w:type="dxa"/>
              <w:left w:w="60" w:type="dxa"/>
              <w:bottom w:w="40" w:type="dxa"/>
              <w:right w:w="60" w:type="dxa"/>
            </w:tcMar>
          </w:tcPr>
          <w:p w14:paraId="61FACA57"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6D3159BF" w14:textId="77777777" w:rsidR="00C56197" w:rsidRDefault="00C56197" w:rsidP="00B73849">
            <w:r>
              <w:rPr>
                <w:sz w:val="12"/>
                <w:szCs w:val="12"/>
              </w:rPr>
              <w:t>Tokelau Data Collection &amp; Inundation Forecasting</w:t>
            </w:r>
          </w:p>
        </w:tc>
        <w:tc>
          <w:tcPr>
            <w:tcW w:w="2100" w:type="dxa"/>
            <w:tcMar>
              <w:top w:w="40" w:type="dxa"/>
              <w:left w:w="60" w:type="dxa"/>
              <w:bottom w:w="40" w:type="dxa"/>
              <w:right w:w="60" w:type="dxa"/>
            </w:tcMar>
          </w:tcPr>
          <w:p w14:paraId="194CF50B"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386155D4" w14:textId="77777777" w:rsidR="00C56197" w:rsidRDefault="00C56197" w:rsidP="00B73849">
            <w:pPr>
              <w:jc w:val="right"/>
            </w:pPr>
            <w:r>
              <w:rPr>
                <w:sz w:val="12"/>
                <w:szCs w:val="12"/>
              </w:rPr>
              <w:t>271,440</w:t>
            </w:r>
          </w:p>
        </w:tc>
        <w:tc>
          <w:tcPr>
            <w:tcW w:w="1660" w:type="dxa"/>
            <w:tcMar>
              <w:top w:w="40" w:type="dxa"/>
              <w:left w:w="60" w:type="dxa"/>
              <w:bottom w:w="40" w:type="dxa"/>
              <w:right w:w="60" w:type="dxa"/>
            </w:tcMar>
          </w:tcPr>
          <w:p w14:paraId="09266DA7" w14:textId="77777777" w:rsidR="00C56197" w:rsidRDefault="00C56197" w:rsidP="00B73849">
            <w:pPr>
              <w:jc w:val="right"/>
            </w:pPr>
            <w:r>
              <w:rPr>
                <w:sz w:val="12"/>
                <w:szCs w:val="12"/>
              </w:rPr>
              <w:t>96,726</w:t>
            </w:r>
          </w:p>
        </w:tc>
        <w:tc>
          <w:tcPr>
            <w:tcW w:w="900" w:type="dxa"/>
            <w:shd w:val="clear" w:color="auto" w:fill="FFE9C7"/>
            <w:tcMar>
              <w:top w:w="40" w:type="dxa"/>
              <w:left w:w="60" w:type="dxa"/>
              <w:bottom w:w="40" w:type="dxa"/>
              <w:right w:w="60" w:type="dxa"/>
            </w:tcMar>
          </w:tcPr>
          <w:p w14:paraId="224945A9" w14:textId="77777777" w:rsidR="00C56197" w:rsidRDefault="00C56197" w:rsidP="00B73849">
            <w:pPr>
              <w:jc w:val="right"/>
            </w:pPr>
            <w:r>
              <w:rPr>
                <w:b/>
                <w:bCs/>
                <w:sz w:val="12"/>
                <w:szCs w:val="12"/>
              </w:rPr>
              <w:t>36%</w:t>
            </w:r>
          </w:p>
        </w:tc>
        <w:tc>
          <w:tcPr>
            <w:tcW w:w="2185" w:type="dxa"/>
            <w:tcMar>
              <w:top w:w="40" w:type="dxa"/>
              <w:left w:w="60" w:type="dxa"/>
              <w:bottom w:w="40" w:type="dxa"/>
              <w:right w:w="60" w:type="dxa"/>
            </w:tcMar>
          </w:tcPr>
          <w:p w14:paraId="70021B64" w14:textId="77777777" w:rsidR="00C56197" w:rsidRDefault="00C56197" w:rsidP="00B73849">
            <w:pPr>
              <w:jc w:val="right"/>
            </w:pPr>
            <w:r>
              <w:rPr>
                <w:sz w:val="12"/>
                <w:szCs w:val="12"/>
              </w:rPr>
              <w:t>174,714</w:t>
            </w:r>
          </w:p>
        </w:tc>
      </w:tr>
      <w:tr w:rsidR="00C56197" w14:paraId="59A75DF8" w14:textId="77777777" w:rsidTr="00453726">
        <w:tc>
          <w:tcPr>
            <w:tcW w:w="564" w:type="dxa"/>
            <w:shd w:val="clear" w:color="auto" w:fill="F4F8F7"/>
            <w:tcMar>
              <w:top w:w="40" w:type="dxa"/>
              <w:left w:w="60" w:type="dxa"/>
              <w:bottom w:w="40" w:type="dxa"/>
              <w:right w:w="60" w:type="dxa"/>
            </w:tcMar>
          </w:tcPr>
          <w:p w14:paraId="3C675EE6"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64B0845B" w14:textId="77777777" w:rsidR="00C56197" w:rsidRDefault="00C56197" w:rsidP="00B73849">
            <w:pPr>
              <w:jc w:val="center"/>
            </w:pPr>
            <w:r>
              <w:rPr>
                <w:sz w:val="12"/>
                <w:szCs w:val="12"/>
              </w:rPr>
              <w:t>4.2.4</w:t>
            </w:r>
          </w:p>
        </w:tc>
        <w:tc>
          <w:tcPr>
            <w:tcW w:w="900" w:type="dxa"/>
            <w:shd w:val="clear" w:color="auto" w:fill="F4F8F7"/>
            <w:tcMar>
              <w:top w:w="40" w:type="dxa"/>
              <w:left w:w="60" w:type="dxa"/>
              <w:bottom w:w="40" w:type="dxa"/>
              <w:right w:w="60" w:type="dxa"/>
            </w:tcMar>
          </w:tcPr>
          <w:p w14:paraId="62D278FD"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3F786B42" w14:textId="77777777" w:rsidR="00C56197" w:rsidRDefault="00C56197" w:rsidP="00B73849">
            <w:r>
              <w:rPr>
                <w:sz w:val="12"/>
                <w:szCs w:val="12"/>
              </w:rPr>
              <w:t>Tokelau Data Collection &amp; Inundation Forecasting</w:t>
            </w:r>
          </w:p>
        </w:tc>
        <w:tc>
          <w:tcPr>
            <w:tcW w:w="2100" w:type="dxa"/>
            <w:shd w:val="clear" w:color="auto" w:fill="F4F8F7"/>
            <w:tcMar>
              <w:top w:w="40" w:type="dxa"/>
              <w:left w:w="60" w:type="dxa"/>
              <w:bottom w:w="40" w:type="dxa"/>
              <w:right w:w="60" w:type="dxa"/>
            </w:tcMar>
          </w:tcPr>
          <w:p w14:paraId="09B7ABA8"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6640F5FD" w14:textId="77777777" w:rsidR="00C56197" w:rsidRDefault="00C56197" w:rsidP="00B73849">
            <w:pPr>
              <w:jc w:val="right"/>
            </w:pPr>
            <w:r>
              <w:rPr>
                <w:sz w:val="12"/>
                <w:szCs w:val="12"/>
              </w:rPr>
              <w:t>31,620</w:t>
            </w:r>
          </w:p>
        </w:tc>
        <w:tc>
          <w:tcPr>
            <w:tcW w:w="1660" w:type="dxa"/>
            <w:shd w:val="clear" w:color="auto" w:fill="F4F8F7"/>
            <w:tcMar>
              <w:top w:w="40" w:type="dxa"/>
              <w:left w:w="60" w:type="dxa"/>
              <w:bottom w:w="40" w:type="dxa"/>
              <w:right w:w="60" w:type="dxa"/>
            </w:tcMar>
          </w:tcPr>
          <w:p w14:paraId="6529E052" w14:textId="77777777" w:rsidR="00C56197" w:rsidRDefault="00C56197" w:rsidP="00B73849">
            <w:pPr>
              <w:jc w:val="right"/>
            </w:pPr>
            <w:r>
              <w:rPr>
                <w:sz w:val="12"/>
                <w:szCs w:val="12"/>
              </w:rPr>
              <w:t>4,971</w:t>
            </w:r>
          </w:p>
        </w:tc>
        <w:tc>
          <w:tcPr>
            <w:tcW w:w="900" w:type="dxa"/>
            <w:shd w:val="clear" w:color="auto" w:fill="F7D9D2"/>
            <w:tcMar>
              <w:top w:w="40" w:type="dxa"/>
              <w:left w:w="60" w:type="dxa"/>
              <w:bottom w:w="40" w:type="dxa"/>
              <w:right w:w="60" w:type="dxa"/>
            </w:tcMar>
          </w:tcPr>
          <w:p w14:paraId="128F9BD5" w14:textId="77777777" w:rsidR="00C56197" w:rsidRDefault="00C56197" w:rsidP="00B73849">
            <w:pPr>
              <w:jc w:val="right"/>
            </w:pPr>
            <w:r>
              <w:rPr>
                <w:b/>
                <w:bCs/>
                <w:sz w:val="12"/>
                <w:szCs w:val="12"/>
              </w:rPr>
              <w:t>16%</w:t>
            </w:r>
          </w:p>
        </w:tc>
        <w:tc>
          <w:tcPr>
            <w:tcW w:w="2185" w:type="dxa"/>
            <w:shd w:val="clear" w:color="auto" w:fill="F4F8F7"/>
            <w:tcMar>
              <w:top w:w="40" w:type="dxa"/>
              <w:left w:w="60" w:type="dxa"/>
              <w:bottom w:w="40" w:type="dxa"/>
              <w:right w:w="60" w:type="dxa"/>
            </w:tcMar>
          </w:tcPr>
          <w:p w14:paraId="2A59FF64" w14:textId="77777777" w:rsidR="00C56197" w:rsidRDefault="00C56197" w:rsidP="00B73849">
            <w:pPr>
              <w:jc w:val="right"/>
            </w:pPr>
            <w:r>
              <w:rPr>
                <w:sz w:val="12"/>
                <w:szCs w:val="12"/>
              </w:rPr>
              <w:t>26,649</w:t>
            </w:r>
          </w:p>
        </w:tc>
      </w:tr>
      <w:tr w:rsidR="00C56197" w14:paraId="39AEF964" w14:textId="77777777" w:rsidTr="00453726">
        <w:tc>
          <w:tcPr>
            <w:tcW w:w="564" w:type="dxa"/>
            <w:tcMar>
              <w:top w:w="40" w:type="dxa"/>
              <w:left w:w="60" w:type="dxa"/>
              <w:bottom w:w="40" w:type="dxa"/>
              <w:right w:w="60" w:type="dxa"/>
            </w:tcMar>
          </w:tcPr>
          <w:p w14:paraId="04CCC73E" w14:textId="77777777" w:rsidR="00C56197" w:rsidRDefault="00C56197" w:rsidP="00B73849">
            <w:r>
              <w:rPr>
                <w:sz w:val="12"/>
                <w:szCs w:val="12"/>
              </w:rPr>
              <w:t>KRA 4</w:t>
            </w:r>
          </w:p>
        </w:tc>
        <w:tc>
          <w:tcPr>
            <w:tcW w:w="720" w:type="dxa"/>
            <w:tcMar>
              <w:top w:w="40" w:type="dxa"/>
              <w:left w:w="60" w:type="dxa"/>
              <w:bottom w:w="40" w:type="dxa"/>
              <w:right w:w="60" w:type="dxa"/>
            </w:tcMar>
          </w:tcPr>
          <w:p w14:paraId="3F044853" w14:textId="77777777" w:rsidR="00C56197" w:rsidRDefault="00C56197" w:rsidP="00B73849">
            <w:pPr>
              <w:jc w:val="center"/>
            </w:pPr>
            <w:r>
              <w:rPr>
                <w:sz w:val="12"/>
                <w:szCs w:val="12"/>
              </w:rPr>
              <w:t>4.2.4</w:t>
            </w:r>
          </w:p>
        </w:tc>
        <w:tc>
          <w:tcPr>
            <w:tcW w:w="900" w:type="dxa"/>
            <w:tcMar>
              <w:top w:w="40" w:type="dxa"/>
              <w:left w:w="60" w:type="dxa"/>
              <w:bottom w:w="40" w:type="dxa"/>
              <w:right w:w="60" w:type="dxa"/>
            </w:tcMar>
          </w:tcPr>
          <w:p w14:paraId="225777D7" w14:textId="77777777" w:rsidR="00C56197" w:rsidRDefault="00C56197" w:rsidP="00B73849">
            <w:pPr>
              <w:jc w:val="center"/>
            </w:pPr>
            <w:r>
              <w:rPr>
                <w:sz w:val="12"/>
                <w:szCs w:val="12"/>
              </w:rPr>
              <w:t>ESNZ</w:t>
            </w:r>
          </w:p>
        </w:tc>
        <w:tc>
          <w:tcPr>
            <w:tcW w:w="4050" w:type="dxa"/>
            <w:tcMar>
              <w:top w:w="40" w:type="dxa"/>
              <w:left w:w="60" w:type="dxa"/>
              <w:bottom w:w="40" w:type="dxa"/>
              <w:right w:w="60" w:type="dxa"/>
            </w:tcMar>
          </w:tcPr>
          <w:p w14:paraId="109D24DC" w14:textId="77777777" w:rsidR="00C56197" w:rsidRDefault="00C56197" w:rsidP="00B73849">
            <w:r>
              <w:rPr>
                <w:sz w:val="12"/>
                <w:szCs w:val="12"/>
              </w:rPr>
              <w:t>Tokelau Data Collection &amp; Inundation Forecasting</w:t>
            </w:r>
          </w:p>
        </w:tc>
        <w:tc>
          <w:tcPr>
            <w:tcW w:w="2100" w:type="dxa"/>
            <w:tcMar>
              <w:top w:w="40" w:type="dxa"/>
              <w:left w:w="60" w:type="dxa"/>
              <w:bottom w:w="40" w:type="dxa"/>
              <w:right w:w="60" w:type="dxa"/>
            </w:tcMar>
          </w:tcPr>
          <w:p w14:paraId="779BD6C6"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308B5561" w14:textId="77777777" w:rsidR="00C56197" w:rsidRDefault="00C56197" w:rsidP="00B73849">
            <w:pPr>
              <w:jc w:val="right"/>
            </w:pPr>
            <w:r>
              <w:rPr>
                <w:sz w:val="12"/>
                <w:szCs w:val="12"/>
              </w:rPr>
              <w:t>62,200</w:t>
            </w:r>
          </w:p>
        </w:tc>
        <w:tc>
          <w:tcPr>
            <w:tcW w:w="1660" w:type="dxa"/>
            <w:tcMar>
              <w:top w:w="40" w:type="dxa"/>
              <w:left w:w="60" w:type="dxa"/>
              <w:bottom w:w="40" w:type="dxa"/>
              <w:right w:w="60" w:type="dxa"/>
            </w:tcMar>
          </w:tcPr>
          <w:p w14:paraId="6C572FFF"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67D92798"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10D0EA08" w14:textId="77777777" w:rsidR="00C56197" w:rsidRDefault="00C56197" w:rsidP="00B73849">
            <w:pPr>
              <w:jc w:val="right"/>
            </w:pPr>
            <w:r>
              <w:rPr>
                <w:sz w:val="12"/>
                <w:szCs w:val="12"/>
              </w:rPr>
              <w:t>62,200</w:t>
            </w:r>
          </w:p>
        </w:tc>
      </w:tr>
      <w:tr w:rsidR="00C56197" w14:paraId="56AD98ED" w14:textId="77777777" w:rsidTr="00453726">
        <w:tc>
          <w:tcPr>
            <w:tcW w:w="564" w:type="dxa"/>
            <w:shd w:val="clear" w:color="auto" w:fill="F4F8F7"/>
            <w:tcMar>
              <w:top w:w="40" w:type="dxa"/>
              <w:left w:w="60" w:type="dxa"/>
              <w:bottom w:w="40" w:type="dxa"/>
              <w:right w:w="60" w:type="dxa"/>
            </w:tcMar>
          </w:tcPr>
          <w:p w14:paraId="08A24BEC"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55474100" w14:textId="77777777" w:rsidR="00C56197" w:rsidRDefault="00C56197" w:rsidP="00B73849">
            <w:pPr>
              <w:jc w:val="center"/>
            </w:pPr>
            <w:r>
              <w:rPr>
                <w:sz w:val="12"/>
                <w:szCs w:val="12"/>
              </w:rPr>
              <w:t>4.2.4</w:t>
            </w:r>
          </w:p>
        </w:tc>
        <w:tc>
          <w:tcPr>
            <w:tcW w:w="900" w:type="dxa"/>
            <w:shd w:val="clear" w:color="auto" w:fill="F4F8F7"/>
            <w:tcMar>
              <w:top w:w="40" w:type="dxa"/>
              <w:left w:w="60" w:type="dxa"/>
              <w:bottom w:w="40" w:type="dxa"/>
              <w:right w:w="60" w:type="dxa"/>
            </w:tcMar>
          </w:tcPr>
          <w:p w14:paraId="2995738B" w14:textId="77777777" w:rsidR="00C56197" w:rsidRDefault="00C56197" w:rsidP="00B73849">
            <w:pPr>
              <w:jc w:val="center"/>
            </w:pPr>
            <w:r>
              <w:rPr>
                <w:sz w:val="12"/>
                <w:szCs w:val="12"/>
              </w:rPr>
              <w:t>ESNZ</w:t>
            </w:r>
          </w:p>
        </w:tc>
        <w:tc>
          <w:tcPr>
            <w:tcW w:w="4050" w:type="dxa"/>
            <w:shd w:val="clear" w:color="auto" w:fill="F4F8F7"/>
            <w:tcMar>
              <w:top w:w="40" w:type="dxa"/>
              <w:left w:w="60" w:type="dxa"/>
              <w:bottom w:w="40" w:type="dxa"/>
              <w:right w:w="60" w:type="dxa"/>
            </w:tcMar>
          </w:tcPr>
          <w:p w14:paraId="657E6D77" w14:textId="77777777" w:rsidR="00C56197" w:rsidRDefault="00C56197" w:rsidP="00B73849">
            <w:r>
              <w:rPr>
                <w:sz w:val="12"/>
                <w:szCs w:val="12"/>
              </w:rPr>
              <w:t>Tokelau Data Collection &amp; Inundation Forecasting</w:t>
            </w:r>
          </w:p>
        </w:tc>
        <w:tc>
          <w:tcPr>
            <w:tcW w:w="2100" w:type="dxa"/>
            <w:shd w:val="clear" w:color="auto" w:fill="F4F8F7"/>
            <w:tcMar>
              <w:top w:w="40" w:type="dxa"/>
              <w:left w:w="60" w:type="dxa"/>
              <w:bottom w:w="40" w:type="dxa"/>
              <w:right w:w="60" w:type="dxa"/>
            </w:tcMar>
          </w:tcPr>
          <w:p w14:paraId="3E3A637E"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6107BCE0" w14:textId="77777777" w:rsidR="00C56197" w:rsidRDefault="00C56197" w:rsidP="00B73849">
            <w:pPr>
              <w:jc w:val="right"/>
            </w:pPr>
            <w:r>
              <w:rPr>
                <w:sz w:val="12"/>
                <w:szCs w:val="12"/>
              </w:rPr>
              <w:t>69,740</w:t>
            </w:r>
          </w:p>
        </w:tc>
        <w:tc>
          <w:tcPr>
            <w:tcW w:w="1660" w:type="dxa"/>
            <w:shd w:val="clear" w:color="auto" w:fill="F4F8F7"/>
            <w:tcMar>
              <w:top w:w="40" w:type="dxa"/>
              <w:left w:w="60" w:type="dxa"/>
              <w:bottom w:w="40" w:type="dxa"/>
              <w:right w:w="60" w:type="dxa"/>
            </w:tcMar>
          </w:tcPr>
          <w:p w14:paraId="00E5D0FE" w14:textId="77777777" w:rsidR="00C56197" w:rsidRDefault="00C56197" w:rsidP="00B73849">
            <w:pPr>
              <w:jc w:val="right"/>
            </w:pPr>
            <w:r>
              <w:rPr>
                <w:sz w:val="12"/>
                <w:szCs w:val="12"/>
              </w:rPr>
              <w:t>9,740</w:t>
            </w:r>
          </w:p>
        </w:tc>
        <w:tc>
          <w:tcPr>
            <w:tcW w:w="900" w:type="dxa"/>
            <w:shd w:val="clear" w:color="auto" w:fill="F7D9D2"/>
            <w:tcMar>
              <w:top w:w="40" w:type="dxa"/>
              <w:left w:w="60" w:type="dxa"/>
              <w:bottom w:w="40" w:type="dxa"/>
              <w:right w:w="60" w:type="dxa"/>
            </w:tcMar>
          </w:tcPr>
          <w:p w14:paraId="0B8F5E2B" w14:textId="77777777" w:rsidR="00C56197" w:rsidRDefault="00C56197" w:rsidP="00B73849">
            <w:pPr>
              <w:jc w:val="right"/>
            </w:pPr>
            <w:r>
              <w:rPr>
                <w:b/>
                <w:bCs/>
                <w:sz w:val="12"/>
                <w:szCs w:val="12"/>
              </w:rPr>
              <w:t>14%</w:t>
            </w:r>
          </w:p>
        </w:tc>
        <w:tc>
          <w:tcPr>
            <w:tcW w:w="2185" w:type="dxa"/>
            <w:shd w:val="clear" w:color="auto" w:fill="F4F8F7"/>
            <w:tcMar>
              <w:top w:w="40" w:type="dxa"/>
              <w:left w:w="60" w:type="dxa"/>
              <w:bottom w:w="40" w:type="dxa"/>
              <w:right w:w="60" w:type="dxa"/>
            </w:tcMar>
          </w:tcPr>
          <w:p w14:paraId="161C4C73" w14:textId="77777777" w:rsidR="00C56197" w:rsidRDefault="00C56197" w:rsidP="00B73849">
            <w:pPr>
              <w:jc w:val="right"/>
            </w:pPr>
            <w:r>
              <w:rPr>
                <w:sz w:val="12"/>
                <w:szCs w:val="12"/>
              </w:rPr>
              <w:t>60,000</w:t>
            </w:r>
          </w:p>
        </w:tc>
      </w:tr>
      <w:tr w:rsidR="00C56197" w14:paraId="48E741C2" w14:textId="77777777" w:rsidTr="00453726">
        <w:tc>
          <w:tcPr>
            <w:tcW w:w="564" w:type="dxa"/>
            <w:tcMar>
              <w:top w:w="40" w:type="dxa"/>
              <w:left w:w="60" w:type="dxa"/>
              <w:bottom w:w="40" w:type="dxa"/>
              <w:right w:w="60" w:type="dxa"/>
            </w:tcMar>
          </w:tcPr>
          <w:p w14:paraId="5CD0A6AF" w14:textId="77777777" w:rsidR="00C56197" w:rsidRDefault="00C56197" w:rsidP="00B73849">
            <w:r>
              <w:rPr>
                <w:sz w:val="12"/>
                <w:szCs w:val="12"/>
              </w:rPr>
              <w:t>KRA 4</w:t>
            </w:r>
          </w:p>
        </w:tc>
        <w:tc>
          <w:tcPr>
            <w:tcW w:w="720" w:type="dxa"/>
            <w:tcMar>
              <w:top w:w="40" w:type="dxa"/>
              <w:left w:w="60" w:type="dxa"/>
              <w:bottom w:w="40" w:type="dxa"/>
              <w:right w:w="60" w:type="dxa"/>
            </w:tcMar>
          </w:tcPr>
          <w:p w14:paraId="4B975CFE"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08D758D0" w14:textId="311D31C3"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4876E38D" w14:textId="77777777" w:rsidR="00C56197" w:rsidRDefault="00C56197" w:rsidP="00B73849">
            <w:r>
              <w:rPr>
                <w:sz w:val="12"/>
                <w:szCs w:val="12"/>
              </w:rPr>
              <w:t>Concept &amp; Design - (Complete &amp; closed)</w:t>
            </w:r>
          </w:p>
        </w:tc>
        <w:tc>
          <w:tcPr>
            <w:tcW w:w="2100" w:type="dxa"/>
            <w:tcMar>
              <w:top w:w="40" w:type="dxa"/>
              <w:left w:w="60" w:type="dxa"/>
              <w:bottom w:w="40" w:type="dxa"/>
              <w:right w:w="60" w:type="dxa"/>
            </w:tcMar>
          </w:tcPr>
          <w:p w14:paraId="140476B6"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0A4AD978" w14:textId="77777777" w:rsidR="00C56197" w:rsidRDefault="00C56197" w:rsidP="00B73849">
            <w:pPr>
              <w:jc w:val="right"/>
            </w:pPr>
            <w:r>
              <w:rPr>
                <w:sz w:val="12"/>
                <w:szCs w:val="12"/>
              </w:rPr>
              <w:t>529,816</w:t>
            </w:r>
          </w:p>
        </w:tc>
        <w:tc>
          <w:tcPr>
            <w:tcW w:w="1660" w:type="dxa"/>
            <w:tcMar>
              <w:top w:w="40" w:type="dxa"/>
              <w:left w:w="60" w:type="dxa"/>
              <w:bottom w:w="40" w:type="dxa"/>
              <w:right w:w="60" w:type="dxa"/>
            </w:tcMar>
          </w:tcPr>
          <w:p w14:paraId="748590A8" w14:textId="77777777" w:rsidR="00C56197" w:rsidRDefault="00C56197" w:rsidP="00B73849">
            <w:pPr>
              <w:jc w:val="right"/>
            </w:pPr>
            <w:r>
              <w:rPr>
                <w:sz w:val="12"/>
                <w:szCs w:val="12"/>
              </w:rPr>
              <w:t>529,816</w:t>
            </w:r>
          </w:p>
        </w:tc>
        <w:tc>
          <w:tcPr>
            <w:tcW w:w="900" w:type="dxa"/>
            <w:shd w:val="clear" w:color="auto" w:fill="CDEBD3"/>
            <w:tcMar>
              <w:top w:w="40" w:type="dxa"/>
              <w:left w:w="60" w:type="dxa"/>
              <w:bottom w:w="40" w:type="dxa"/>
              <w:right w:w="60" w:type="dxa"/>
            </w:tcMar>
          </w:tcPr>
          <w:p w14:paraId="430B627C" w14:textId="77777777" w:rsidR="00C56197" w:rsidRDefault="00C56197" w:rsidP="00B73849">
            <w:pPr>
              <w:jc w:val="right"/>
            </w:pPr>
            <w:r>
              <w:rPr>
                <w:b/>
                <w:bCs/>
                <w:sz w:val="12"/>
                <w:szCs w:val="12"/>
              </w:rPr>
              <w:t>100%</w:t>
            </w:r>
          </w:p>
        </w:tc>
        <w:tc>
          <w:tcPr>
            <w:tcW w:w="2185" w:type="dxa"/>
            <w:tcMar>
              <w:top w:w="40" w:type="dxa"/>
              <w:left w:w="60" w:type="dxa"/>
              <w:bottom w:w="40" w:type="dxa"/>
              <w:right w:w="60" w:type="dxa"/>
            </w:tcMar>
          </w:tcPr>
          <w:p w14:paraId="26CE06CA" w14:textId="77777777" w:rsidR="00C56197" w:rsidRDefault="00C56197" w:rsidP="00B73849">
            <w:pPr>
              <w:jc w:val="right"/>
            </w:pPr>
            <w:r>
              <w:rPr>
                <w:sz w:val="12"/>
                <w:szCs w:val="12"/>
              </w:rPr>
              <w:t>0</w:t>
            </w:r>
          </w:p>
        </w:tc>
      </w:tr>
      <w:tr w:rsidR="00C56197" w14:paraId="7CF6E046" w14:textId="77777777" w:rsidTr="00453726">
        <w:tc>
          <w:tcPr>
            <w:tcW w:w="564" w:type="dxa"/>
            <w:shd w:val="clear" w:color="auto" w:fill="F4F8F7"/>
            <w:tcMar>
              <w:top w:w="40" w:type="dxa"/>
              <w:left w:w="60" w:type="dxa"/>
              <w:bottom w:w="40" w:type="dxa"/>
              <w:right w:w="60" w:type="dxa"/>
            </w:tcMar>
          </w:tcPr>
          <w:p w14:paraId="6AD2892A"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29E4FA5C" w14:textId="77777777" w:rsidR="00C56197" w:rsidRDefault="00C56197" w:rsidP="00B73849">
            <w:pPr>
              <w:jc w:val="center"/>
            </w:pPr>
            <w:r>
              <w:rPr>
                <w:sz w:val="12"/>
                <w:szCs w:val="12"/>
              </w:rPr>
              <w:t>4.1.1</w:t>
            </w:r>
          </w:p>
        </w:tc>
        <w:tc>
          <w:tcPr>
            <w:tcW w:w="900" w:type="dxa"/>
            <w:shd w:val="clear" w:color="auto" w:fill="F4F8F7"/>
            <w:tcMar>
              <w:top w:w="40" w:type="dxa"/>
              <w:left w:w="60" w:type="dxa"/>
              <w:bottom w:w="40" w:type="dxa"/>
              <w:right w:w="60" w:type="dxa"/>
            </w:tcMar>
          </w:tcPr>
          <w:p w14:paraId="506556B1" w14:textId="6417292D"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5ABB91C6" w14:textId="77777777" w:rsidR="00C56197" w:rsidRDefault="00C56197" w:rsidP="00B73849">
            <w:r>
              <w:rPr>
                <w:sz w:val="12"/>
                <w:szCs w:val="12"/>
              </w:rPr>
              <w:t>Concept &amp; Design - (Complete &amp; closed)</w:t>
            </w:r>
          </w:p>
        </w:tc>
        <w:tc>
          <w:tcPr>
            <w:tcW w:w="2100" w:type="dxa"/>
            <w:shd w:val="clear" w:color="auto" w:fill="F4F8F7"/>
            <w:tcMar>
              <w:top w:w="40" w:type="dxa"/>
              <w:left w:w="60" w:type="dxa"/>
              <w:bottom w:w="40" w:type="dxa"/>
              <w:right w:w="60" w:type="dxa"/>
            </w:tcMar>
          </w:tcPr>
          <w:p w14:paraId="68D45216"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345E0B2E"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16DFC0DA"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20F61635"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1BBEACC6" w14:textId="77777777" w:rsidR="00C56197" w:rsidRDefault="00C56197" w:rsidP="00B73849">
            <w:pPr>
              <w:jc w:val="right"/>
            </w:pPr>
            <w:r>
              <w:rPr>
                <w:sz w:val="12"/>
                <w:szCs w:val="12"/>
              </w:rPr>
              <w:t>0</w:t>
            </w:r>
          </w:p>
        </w:tc>
      </w:tr>
      <w:tr w:rsidR="00C56197" w14:paraId="7A459985" w14:textId="77777777" w:rsidTr="00453726">
        <w:tc>
          <w:tcPr>
            <w:tcW w:w="564" w:type="dxa"/>
            <w:tcMar>
              <w:top w:w="40" w:type="dxa"/>
              <w:left w:w="60" w:type="dxa"/>
              <w:bottom w:w="40" w:type="dxa"/>
              <w:right w:w="60" w:type="dxa"/>
            </w:tcMar>
          </w:tcPr>
          <w:p w14:paraId="2606CE0C" w14:textId="77777777" w:rsidR="00C56197" w:rsidRDefault="00C56197" w:rsidP="00B73849">
            <w:r>
              <w:rPr>
                <w:sz w:val="12"/>
                <w:szCs w:val="12"/>
              </w:rPr>
              <w:t>KRA 4</w:t>
            </w:r>
          </w:p>
        </w:tc>
        <w:tc>
          <w:tcPr>
            <w:tcW w:w="720" w:type="dxa"/>
            <w:tcMar>
              <w:top w:w="40" w:type="dxa"/>
              <w:left w:w="60" w:type="dxa"/>
              <w:bottom w:w="40" w:type="dxa"/>
              <w:right w:w="60" w:type="dxa"/>
            </w:tcMar>
          </w:tcPr>
          <w:p w14:paraId="6E1B7C7F"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2F8401AF" w14:textId="209267F9"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76415FA0" w14:textId="77777777" w:rsidR="00C56197" w:rsidRDefault="00C56197" w:rsidP="00B73849">
            <w:r>
              <w:rPr>
                <w:sz w:val="12"/>
                <w:szCs w:val="12"/>
              </w:rPr>
              <w:t>Concept &amp; Design - (Complete &amp; closed)</w:t>
            </w:r>
          </w:p>
        </w:tc>
        <w:tc>
          <w:tcPr>
            <w:tcW w:w="2100" w:type="dxa"/>
            <w:tcMar>
              <w:top w:w="40" w:type="dxa"/>
              <w:left w:w="60" w:type="dxa"/>
              <w:bottom w:w="40" w:type="dxa"/>
              <w:right w:w="60" w:type="dxa"/>
            </w:tcMar>
          </w:tcPr>
          <w:p w14:paraId="44FE8126"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72AD6ABD"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01E4CFFF"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420C1C83"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65AEB43E" w14:textId="77777777" w:rsidR="00C56197" w:rsidRDefault="00C56197" w:rsidP="00B73849">
            <w:pPr>
              <w:jc w:val="right"/>
            </w:pPr>
            <w:r>
              <w:rPr>
                <w:sz w:val="12"/>
                <w:szCs w:val="12"/>
              </w:rPr>
              <w:t>0</w:t>
            </w:r>
          </w:p>
        </w:tc>
      </w:tr>
      <w:tr w:rsidR="00C56197" w14:paraId="1F1C0430" w14:textId="77777777" w:rsidTr="00453726">
        <w:tc>
          <w:tcPr>
            <w:tcW w:w="564" w:type="dxa"/>
            <w:shd w:val="clear" w:color="auto" w:fill="F4F8F7"/>
            <w:tcMar>
              <w:top w:w="40" w:type="dxa"/>
              <w:left w:w="60" w:type="dxa"/>
              <w:bottom w:w="40" w:type="dxa"/>
              <w:right w:w="60" w:type="dxa"/>
            </w:tcMar>
          </w:tcPr>
          <w:p w14:paraId="5B1F6BD7"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5F78FFEE" w14:textId="77777777" w:rsidR="00C56197" w:rsidRDefault="00C56197" w:rsidP="00B73849">
            <w:pPr>
              <w:jc w:val="center"/>
            </w:pPr>
            <w:r>
              <w:rPr>
                <w:sz w:val="12"/>
                <w:szCs w:val="12"/>
              </w:rPr>
              <w:t>4.1.1</w:t>
            </w:r>
          </w:p>
        </w:tc>
        <w:tc>
          <w:tcPr>
            <w:tcW w:w="900" w:type="dxa"/>
            <w:shd w:val="clear" w:color="auto" w:fill="F4F8F7"/>
            <w:tcMar>
              <w:top w:w="40" w:type="dxa"/>
              <w:left w:w="60" w:type="dxa"/>
              <w:bottom w:w="40" w:type="dxa"/>
              <w:right w:w="60" w:type="dxa"/>
            </w:tcMar>
          </w:tcPr>
          <w:p w14:paraId="3FFF2BB9" w14:textId="6DF63406"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3B3D1F04" w14:textId="77777777" w:rsidR="00C56197" w:rsidRDefault="00C56197" w:rsidP="00B73849">
            <w:r>
              <w:rPr>
                <w:sz w:val="12"/>
                <w:szCs w:val="12"/>
              </w:rPr>
              <w:t>Concept &amp; Design - (Complete &amp; closed)</w:t>
            </w:r>
          </w:p>
        </w:tc>
        <w:tc>
          <w:tcPr>
            <w:tcW w:w="2100" w:type="dxa"/>
            <w:shd w:val="clear" w:color="auto" w:fill="F4F8F7"/>
            <w:tcMar>
              <w:top w:w="40" w:type="dxa"/>
              <w:left w:w="60" w:type="dxa"/>
              <w:bottom w:w="40" w:type="dxa"/>
              <w:right w:w="60" w:type="dxa"/>
            </w:tcMar>
          </w:tcPr>
          <w:p w14:paraId="32DBA8E2"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2FEAA412"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57A50255"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70574EC4"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6075B7E0" w14:textId="77777777" w:rsidR="00C56197" w:rsidRDefault="00C56197" w:rsidP="00B73849">
            <w:pPr>
              <w:jc w:val="right"/>
            </w:pPr>
            <w:r>
              <w:rPr>
                <w:sz w:val="12"/>
                <w:szCs w:val="12"/>
              </w:rPr>
              <w:t>0</w:t>
            </w:r>
          </w:p>
        </w:tc>
      </w:tr>
      <w:tr w:rsidR="00C56197" w14:paraId="5C7DFEDA" w14:textId="77777777" w:rsidTr="00453726">
        <w:tc>
          <w:tcPr>
            <w:tcW w:w="564" w:type="dxa"/>
            <w:tcMar>
              <w:top w:w="40" w:type="dxa"/>
              <w:left w:w="60" w:type="dxa"/>
              <w:bottom w:w="40" w:type="dxa"/>
              <w:right w:w="60" w:type="dxa"/>
            </w:tcMar>
          </w:tcPr>
          <w:p w14:paraId="10D969ED" w14:textId="77777777" w:rsidR="00C56197" w:rsidRDefault="00C56197" w:rsidP="00B73849">
            <w:r>
              <w:rPr>
                <w:sz w:val="12"/>
                <w:szCs w:val="12"/>
              </w:rPr>
              <w:t>KRA 4</w:t>
            </w:r>
          </w:p>
        </w:tc>
        <w:tc>
          <w:tcPr>
            <w:tcW w:w="720" w:type="dxa"/>
            <w:tcMar>
              <w:top w:w="40" w:type="dxa"/>
              <w:left w:w="60" w:type="dxa"/>
              <w:bottom w:w="40" w:type="dxa"/>
              <w:right w:w="60" w:type="dxa"/>
            </w:tcMar>
          </w:tcPr>
          <w:p w14:paraId="7FC15D52"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382603C8" w14:textId="643E7785"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256BE633" w14:textId="5D1004C3" w:rsidR="00C56197" w:rsidRDefault="00C56197" w:rsidP="00B73849">
            <w:r>
              <w:rPr>
                <w:sz w:val="12"/>
                <w:szCs w:val="12"/>
              </w:rPr>
              <w:t>IFP (</w:t>
            </w:r>
            <w:r w:rsidR="001B3D82">
              <w:rPr>
                <w:sz w:val="12"/>
                <w:szCs w:val="12"/>
              </w:rPr>
              <w:t>NZ MET SERVICE</w:t>
            </w:r>
            <w:r>
              <w:rPr>
                <w:sz w:val="12"/>
                <w:szCs w:val="12"/>
              </w:rPr>
              <w:t xml:space="preserve"> contribution)</w:t>
            </w:r>
          </w:p>
        </w:tc>
        <w:tc>
          <w:tcPr>
            <w:tcW w:w="2100" w:type="dxa"/>
            <w:tcMar>
              <w:top w:w="40" w:type="dxa"/>
              <w:left w:w="60" w:type="dxa"/>
              <w:bottom w:w="40" w:type="dxa"/>
              <w:right w:w="60" w:type="dxa"/>
            </w:tcMar>
          </w:tcPr>
          <w:p w14:paraId="376B0480"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1F987167" w14:textId="77777777" w:rsidR="00C56197" w:rsidRDefault="00C56197" w:rsidP="00B73849">
            <w:pPr>
              <w:jc w:val="right"/>
            </w:pPr>
            <w:r>
              <w:rPr>
                <w:sz w:val="12"/>
                <w:szCs w:val="12"/>
              </w:rPr>
              <w:t>187,153</w:t>
            </w:r>
          </w:p>
        </w:tc>
        <w:tc>
          <w:tcPr>
            <w:tcW w:w="1660" w:type="dxa"/>
            <w:tcMar>
              <w:top w:w="40" w:type="dxa"/>
              <w:left w:w="60" w:type="dxa"/>
              <w:bottom w:w="40" w:type="dxa"/>
              <w:right w:w="60" w:type="dxa"/>
            </w:tcMar>
          </w:tcPr>
          <w:p w14:paraId="36433A29" w14:textId="77777777" w:rsidR="00C56197" w:rsidRDefault="00C56197" w:rsidP="00B73849">
            <w:pPr>
              <w:jc w:val="right"/>
            </w:pPr>
            <w:r>
              <w:rPr>
                <w:sz w:val="12"/>
                <w:szCs w:val="12"/>
              </w:rPr>
              <w:t>86,370</w:t>
            </w:r>
          </w:p>
        </w:tc>
        <w:tc>
          <w:tcPr>
            <w:tcW w:w="900" w:type="dxa"/>
            <w:shd w:val="clear" w:color="auto" w:fill="FFE9C7"/>
            <w:tcMar>
              <w:top w:w="40" w:type="dxa"/>
              <w:left w:w="60" w:type="dxa"/>
              <w:bottom w:w="40" w:type="dxa"/>
              <w:right w:w="60" w:type="dxa"/>
            </w:tcMar>
          </w:tcPr>
          <w:p w14:paraId="4C1B0425" w14:textId="77777777" w:rsidR="00C56197" w:rsidRDefault="00C56197" w:rsidP="00B73849">
            <w:pPr>
              <w:jc w:val="right"/>
            </w:pPr>
            <w:r>
              <w:rPr>
                <w:b/>
                <w:bCs/>
                <w:sz w:val="12"/>
                <w:szCs w:val="12"/>
              </w:rPr>
              <w:t>46%</w:t>
            </w:r>
          </w:p>
        </w:tc>
        <w:tc>
          <w:tcPr>
            <w:tcW w:w="2185" w:type="dxa"/>
            <w:tcMar>
              <w:top w:w="40" w:type="dxa"/>
              <w:left w:w="60" w:type="dxa"/>
              <w:bottom w:w="40" w:type="dxa"/>
              <w:right w:w="60" w:type="dxa"/>
            </w:tcMar>
          </w:tcPr>
          <w:p w14:paraId="437AE3B2" w14:textId="77777777" w:rsidR="00C56197" w:rsidRDefault="00C56197" w:rsidP="00B73849">
            <w:pPr>
              <w:jc w:val="right"/>
            </w:pPr>
            <w:r>
              <w:rPr>
                <w:sz w:val="12"/>
                <w:szCs w:val="12"/>
              </w:rPr>
              <w:t>100,783</w:t>
            </w:r>
          </w:p>
        </w:tc>
      </w:tr>
      <w:tr w:rsidR="00C56197" w14:paraId="612610DC" w14:textId="77777777" w:rsidTr="00453726">
        <w:tc>
          <w:tcPr>
            <w:tcW w:w="564" w:type="dxa"/>
            <w:shd w:val="clear" w:color="auto" w:fill="F4F8F7"/>
            <w:tcMar>
              <w:top w:w="40" w:type="dxa"/>
              <w:left w:w="60" w:type="dxa"/>
              <w:bottom w:w="40" w:type="dxa"/>
              <w:right w:w="60" w:type="dxa"/>
            </w:tcMar>
          </w:tcPr>
          <w:p w14:paraId="68A6CD35"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621B4630" w14:textId="77777777" w:rsidR="00C56197" w:rsidRDefault="00C56197" w:rsidP="00B73849">
            <w:pPr>
              <w:jc w:val="center"/>
            </w:pPr>
            <w:r>
              <w:rPr>
                <w:sz w:val="12"/>
                <w:szCs w:val="12"/>
              </w:rPr>
              <w:t>4.1.1</w:t>
            </w:r>
          </w:p>
        </w:tc>
        <w:tc>
          <w:tcPr>
            <w:tcW w:w="900" w:type="dxa"/>
            <w:shd w:val="clear" w:color="auto" w:fill="F4F8F7"/>
            <w:tcMar>
              <w:top w:w="40" w:type="dxa"/>
              <w:left w:w="60" w:type="dxa"/>
              <w:bottom w:w="40" w:type="dxa"/>
              <w:right w:w="60" w:type="dxa"/>
            </w:tcMar>
          </w:tcPr>
          <w:p w14:paraId="4B609AC5" w14:textId="74E749C5"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541E50A8" w14:textId="1A4BFFBF" w:rsidR="00C56197" w:rsidRDefault="00C56197" w:rsidP="00B73849">
            <w:r>
              <w:rPr>
                <w:sz w:val="12"/>
                <w:szCs w:val="12"/>
              </w:rPr>
              <w:t>IFP (</w:t>
            </w:r>
            <w:r w:rsidR="001B3D82">
              <w:rPr>
                <w:sz w:val="12"/>
                <w:szCs w:val="12"/>
              </w:rPr>
              <w:t>NZ MET SERVICE</w:t>
            </w:r>
            <w:r>
              <w:rPr>
                <w:sz w:val="12"/>
                <w:szCs w:val="12"/>
              </w:rPr>
              <w:t xml:space="preserve"> contribution)</w:t>
            </w:r>
          </w:p>
        </w:tc>
        <w:tc>
          <w:tcPr>
            <w:tcW w:w="2100" w:type="dxa"/>
            <w:shd w:val="clear" w:color="auto" w:fill="F4F8F7"/>
            <w:tcMar>
              <w:top w:w="40" w:type="dxa"/>
              <w:left w:w="60" w:type="dxa"/>
              <w:bottom w:w="40" w:type="dxa"/>
              <w:right w:w="60" w:type="dxa"/>
            </w:tcMar>
          </w:tcPr>
          <w:p w14:paraId="2A0915BF"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39941CA0"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021AF09C"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5E8D32EA"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69E71539" w14:textId="77777777" w:rsidR="00C56197" w:rsidRDefault="00C56197" w:rsidP="00B73849">
            <w:pPr>
              <w:jc w:val="right"/>
            </w:pPr>
            <w:r>
              <w:rPr>
                <w:sz w:val="12"/>
                <w:szCs w:val="12"/>
              </w:rPr>
              <w:t>0</w:t>
            </w:r>
          </w:p>
        </w:tc>
      </w:tr>
      <w:tr w:rsidR="00C56197" w14:paraId="4AE8F52F" w14:textId="77777777" w:rsidTr="00453726">
        <w:tc>
          <w:tcPr>
            <w:tcW w:w="564" w:type="dxa"/>
            <w:tcMar>
              <w:top w:w="40" w:type="dxa"/>
              <w:left w:w="60" w:type="dxa"/>
              <w:bottom w:w="40" w:type="dxa"/>
              <w:right w:w="60" w:type="dxa"/>
            </w:tcMar>
          </w:tcPr>
          <w:p w14:paraId="0C61AA02" w14:textId="77777777" w:rsidR="00C56197" w:rsidRDefault="00C56197" w:rsidP="00B73849">
            <w:r>
              <w:rPr>
                <w:sz w:val="12"/>
                <w:szCs w:val="12"/>
              </w:rPr>
              <w:t>KRA 4</w:t>
            </w:r>
          </w:p>
        </w:tc>
        <w:tc>
          <w:tcPr>
            <w:tcW w:w="720" w:type="dxa"/>
            <w:tcMar>
              <w:top w:w="40" w:type="dxa"/>
              <w:left w:w="60" w:type="dxa"/>
              <w:bottom w:w="40" w:type="dxa"/>
              <w:right w:w="60" w:type="dxa"/>
            </w:tcMar>
          </w:tcPr>
          <w:p w14:paraId="19C3B94A"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04A805F5" w14:textId="4AA15BB2"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3CF932B7" w14:textId="1DCF2B03" w:rsidR="00C56197" w:rsidRDefault="00C56197" w:rsidP="00B73849">
            <w:r>
              <w:rPr>
                <w:sz w:val="12"/>
                <w:szCs w:val="12"/>
              </w:rPr>
              <w:t>IFP (</w:t>
            </w:r>
            <w:r w:rsidR="001B3D82">
              <w:rPr>
                <w:sz w:val="12"/>
                <w:szCs w:val="12"/>
              </w:rPr>
              <w:t>NZ MET SERVICE</w:t>
            </w:r>
            <w:r>
              <w:rPr>
                <w:sz w:val="12"/>
                <w:szCs w:val="12"/>
              </w:rPr>
              <w:t xml:space="preserve"> contribution)</w:t>
            </w:r>
          </w:p>
        </w:tc>
        <w:tc>
          <w:tcPr>
            <w:tcW w:w="2100" w:type="dxa"/>
            <w:tcMar>
              <w:top w:w="40" w:type="dxa"/>
              <w:left w:w="60" w:type="dxa"/>
              <w:bottom w:w="40" w:type="dxa"/>
              <w:right w:w="60" w:type="dxa"/>
            </w:tcMar>
          </w:tcPr>
          <w:p w14:paraId="3F1B5E7D"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1804AA3E" w14:textId="77777777" w:rsidR="00C56197" w:rsidRDefault="00C56197" w:rsidP="00B73849">
            <w:pPr>
              <w:jc w:val="right"/>
            </w:pPr>
            <w:r>
              <w:rPr>
                <w:sz w:val="12"/>
                <w:szCs w:val="12"/>
              </w:rPr>
              <w:t>31,000</w:t>
            </w:r>
          </w:p>
        </w:tc>
        <w:tc>
          <w:tcPr>
            <w:tcW w:w="1660" w:type="dxa"/>
            <w:tcMar>
              <w:top w:w="40" w:type="dxa"/>
              <w:left w:w="60" w:type="dxa"/>
              <w:bottom w:w="40" w:type="dxa"/>
              <w:right w:w="60" w:type="dxa"/>
            </w:tcMar>
          </w:tcPr>
          <w:p w14:paraId="0603D548" w14:textId="77777777" w:rsidR="00C56197" w:rsidRDefault="00C56197" w:rsidP="00B73849">
            <w:pPr>
              <w:jc w:val="right"/>
            </w:pPr>
            <w:r>
              <w:rPr>
                <w:sz w:val="12"/>
                <w:szCs w:val="12"/>
              </w:rPr>
              <w:t>5,581</w:t>
            </w:r>
          </w:p>
        </w:tc>
        <w:tc>
          <w:tcPr>
            <w:tcW w:w="900" w:type="dxa"/>
            <w:shd w:val="clear" w:color="auto" w:fill="F7D9D2"/>
            <w:tcMar>
              <w:top w:w="40" w:type="dxa"/>
              <w:left w:w="60" w:type="dxa"/>
              <w:bottom w:w="40" w:type="dxa"/>
              <w:right w:w="60" w:type="dxa"/>
            </w:tcMar>
          </w:tcPr>
          <w:p w14:paraId="5C19ECF1" w14:textId="77777777" w:rsidR="00C56197" w:rsidRDefault="00C56197" w:rsidP="00B73849">
            <w:pPr>
              <w:jc w:val="right"/>
            </w:pPr>
            <w:r>
              <w:rPr>
                <w:b/>
                <w:bCs/>
                <w:sz w:val="12"/>
                <w:szCs w:val="12"/>
              </w:rPr>
              <w:t>18%</w:t>
            </w:r>
          </w:p>
        </w:tc>
        <w:tc>
          <w:tcPr>
            <w:tcW w:w="2185" w:type="dxa"/>
            <w:tcMar>
              <w:top w:w="40" w:type="dxa"/>
              <w:left w:w="60" w:type="dxa"/>
              <w:bottom w:w="40" w:type="dxa"/>
              <w:right w:w="60" w:type="dxa"/>
            </w:tcMar>
          </w:tcPr>
          <w:p w14:paraId="69A3C5D2" w14:textId="77777777" w:rsidR="00C56197" w:rsidRDefault="00C56197" w:rsidP="00B73849">
            <w:pPr>
              <w:jc w:val="right"/>
            </w:pPr>
            <w:r>
              <w:rPr>
                <w:sz w:val="12"/>
                <w:szCs w:val="12"/>
              </w:rPr>
              <w:t>25,419</w:t>
            </w:r>
          </w:p>
        </w:tc>
      </w:tr>
      <w:tr w:rsidR="00C56197" w14:paraId="6C511AAC" w14:textId="77777777" w:rsidTr="00453726">
        <w:tc>
          <w:tcPr>
            <w:tcW w:w="564" w:type="dxa"/>
            <w:shd w:val="clear" w:color="auto" w:fill="F4F8F7"/>
            <w:tcMar>
              <w:top w:w="40" w:type="dxa"/>
              <w:left w:w="60" w:type="dxa"/>
              <w:bottom w:w="40" w:type="dxa"/>
              <w:right w:w="60" w:type="dxa"/>
            </w:tcMar>
          </w:tcPr>
          <w:p w14:paraId="6612FB7E"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0146EE70" w14:textId="77777777" w:rsidR="00C56197" w:rsidRDefault="00C56197" w:rsidP="00B73849">
            <w:pPr>
              <w:jc w:val="center"/>
            </w:pPr>
            <w:r>
              <w:rPr>
                <w:sz w:val="12"/>
                <w:szCs w:val="12"/>
              </w:rPr>
              <w:t>4.1.1</w:t>
            </w:r>
          </w:p>
        </w:tc>
        <w:tc>
          <w:tcPr>
            <w:tcW w:w="900" w:type="dxa"/>
            <w:shd w:val="clear" w:color="auto" w:fill="F4F8F7"/>
            <w:tcMar>
              <w:top w:w="40" w:type="dxa"/>
              <w:left w:w="60" w:type="dxa"/>
              <w:bottom w:w="40" w:type="dxa"/>
              <w:right w:w="60" w:type="dxa"/>
            </w:tcMar>
          </w:tcPr>
          <w:p w14:paraId="1935F41D" w14:textId="746A6598"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45E2C391" w14:textId="523A1A3E" w:rsidR="00C56197" w:rsidRDefault="00C56197" w:rsidP="00B73849">
            <w:r>
              <w:rPr>
                <w:sz w:val="12"/>
                <w:szCs w:val="12"/>
              </w:rPr>
              <w:t>IFP (</w:t>
            </w:r>
            <w:r w:rsidR="001B3D82">
              <w:rPr>
                <w:sz w:val="12"/>
                <w:szCs w:val="12"/>
              </w:rPr>
              <w:t>NZ MET SERVICE</w:t>
            </w:r>
            <w:r>
              <w:rPr>
                <w:sz w:val="12"/>
                <w:szCs w:val="12"/>
              </w:rPr>
              <w:t xml:space="preserve"> contribution)</w:t>
            </w:r>
          </w:p>
        </w:tc>
        <w:tc>
          <w:tcPr>
            <w:tcW w:w="2100" w:type="dxa"/>
            <w:shd w:val="clear" w:color="auto" w:fill="F4F8F7"/>
            <w:tcMar>
              <w:top w:w="40" w:type="dxa"/>
              <w:left w:w="60" w:type="dxa"/>
              <w:bottom w:w="40" w:type="dxa"/>
              <w:right w:w="60" w:type="dxa"/>
            </w:tcMar>
          </w:tcPr>
          <w:p w14:paraId="27757E83"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618327E0"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7F9DB6BB"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60781586"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79DE9D9A" w14:textId="77777777" w:rsidR="00C56197" w:rsidRDefault="00C56197" w:rsidP="00B73849">
            <w:pPr>
              <w:jc w:val="right"/>
            </w:pPr>
            <w:r>
              <w:rPr>
                <w:sz w:val="12"/>
                <w:szCs w:val="12"/>
              </w:rPr>
              <w:t>0</w:t>
            </w:r>
          </w:p>
        </w:tc>
      </w:tr>
      <w:tr w:rsidR="00C56197" w14:paraId="5EA903F7" w14:textId="77777777" w:rsidTr="00453726">
        <w:tc>
          <w:tcPr>
            <w:tcW w:w="564" w:type="dxa"/>
            <w:tcMar>
              <w:top w:w="40" w:type="dxa"/>
              <w:left w:w="60" w:type="dxa"/>
              <w:bottom w:w="40" w:type="dxa"/>
              <w:right w:w="60" w:type="dxa"/>
            </w:tcMar>
          </w:tcPr>
          <w:p w14:paraId="7E7930E4" w14:textId="77777777" w:rsidR="00C56197" w:rsidRDefault="00C56197" w:rsidP="00B73849">
            <w:r>
              <w:rPr>
                <w:sz w:val="12"/>
                <w:szCs w:val="12"/>
              </w:rPr>
              <w:t>KRA 4</w:t>
            </w:r>
          </w:p>
        </w:tc>
        <w:tc>
          <w:tcPr>
            <w:tcW w:w="720" w:type="dxa"/>
            <w:tcMar>
              <w:top w:w="40" w:type="dxa"/>
              <w:left w:w="60" w:type="dxa"/>
              <w:bottom w:w="40" w:type="dxa"/>
              <w:right w:w="60" w:type="dxa"/>
            </w:tcMar>
          </w:tcPr>
          <w:p w14:paraId="0A559723" w14:textId="77777777" w:rsidR="00C56197" w:rsidRDefault="00C56197" w:rsidP="00B73849">
            <w:pPr>
              <w:jc w:val="center"/>
            </w:pPr>
            <w:r>
              <w:rPr>
                <w:sz w:val="12"/>
                <w:szCs w:val="12"/>
              </w:rPr>
              <w:t>4.2.2</w:t>
            </w:r>
          </w:p>
        </w:tc>
        <w:tc>
          <w:tcPr>
            <w:tcW w:w="900" w:type="dxa"/>
            <w:tcMar>
              <w:top w:w="40" w:type="dxa"/>
              <w:left w:w="60" w:type="dxa"/>
              <w:bottom w:w="40" w:type="dxa"/>
              <w:right w:w="60" w:type="dxa"/>
            </w:tcMar>
          </w:tcPr>
          <w:p w14:paraId="1093DA62" w14:textId="122BA22A"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132D8BB7" w14:textId="77777777" w:rsidR="00C56197" w:rsidRDefault="00C56197" w:rsidP="00B73849">
            <w:r>
              <w:rPr>
                <w:sz w:val="12"/>
                <w:szCs w:val="12"/>
              </w:rPr>
              <w:t>Severe Weather Pilot</w:t>
            </w:r>
          </w:p>
        </w:tc>
        <w:tc>
          <w:tcPr>
            <w:tcW w:w="2100" w:type="dxa"/>
            <w:tcMar>
              <w:top w:w="40" w:type="dxa"/>
              <w:left w:w="60" w:type="dxa"/>
              <w:bottom w:w="40" w:type="dxa"/>
              <w:right w:w="60" w:type="dxa"/>
            </w:tcMar>
          </w:tcPr>
          <w:p w14:paraId="5555A21A"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5138A93E" w14:textId="77777777" w:rsidR="00C56197" w:rsidRDefault="00C56197" w:rsidP="00B73849">
            <w:pPr>
              <w:jc w:val="right"/>
            </w:pPr>
            <w:r>
              <w:rPr>
                <w:sz w:val="12"/>
                <w:szCs w:val="12"/>
              </w:rPr>
              <w:t>952,577</w:t>
            </w:r>
          </w:p>
        </w:tc>
        <w:tc>
          <w:tcPr>
            <w:tcW w:w="1660" w:type="dxa"/>
            <w:tcMar>
              <w:top w:w="40" w:type="dxa"/>
              <w:left w:w="60" w:type="dxa"/>
              <w:bottom w:w="40" w:type="dxa"/>
              <w:right w:w="60" w:type="dxa"/>
            </w:tcMar>
          </w:tcPr>
          <w:p w14:paraId="05C19BA6" w14:textId="77777777" w:rsidR="00C56197" w:rsidRDefault="00C56197" w:rsidP="00B73849">
            <w:pPr>
              <w:jc w:val="right"/>
            </w:pPr>
            <w:r>
              <w:rPr>
                <w:sz w:val="12"/>
                <w:szCs w:val="12"/>
              </w:rPr>
              <w:t>881,713</w:t>
            </w:r>
          </w:p>
        </w:tc>
        <w:tc>
          <w:tcPr>
            <w:tcW w:w="900" w:type="dxa"/>
            <w:shd w:val="clear" w:color="auto" w:fill="CDEBD3"/>
            <w:tcMar>
              <w:top w:w="40" w:type="dxa"/>
              <w:left w:w="60" w:type="dxa"/>
              <w:bottom w:w="40" w:type="dxa"/>
              <w:right w:w="60" w:type="dxa"/>
            </w:tcMar>
          </w:tcPr>
          <w:p w14:paraId="6F7CE6E6" w14:textId="77777777" w:rsidR="00C56197" w:rsidRDefault="00C56197" w:rsidP="00B73849">
            <w:pPr>
              <w:jc w:val="right"/>
            </w:pPr>
            <w:r>
              <w:rPr>
                <w:b/>
                <w:bCs/>
                <w:sz w:val="12"/>
                <w:szCs w:val="12"/>
              </w:rPr>
              <w:t>93%</w:t>
            </w:r>
          </w:p>
        </w:tc>
        <w:tc>
          <w:tcPr>
            <w:tcW w:w="2185" w:type="dxa"/>
            <w:tcMar>
              <w:top w:w="40" w:type="dxa"/>
              <w:left w:w="60" w:type="dxa"/>
              <w:bottom w:w="40" w:type="dxa"/>
              <w:right w:w="60" w:type="dxa"/>
            </w:tcMar>
          </w:tcPr>
          <w:p w14:paraId="25B2FD38" w14:textId="77777777" w:rsidR="00C56197" w:rsidRDefault="00C56197" w:rsidP="00B73849">
            <w:pPr>
              <w:jc w:val="right"/>
            </w:pPr>
            <w:r>
              <w:rPr>
                <w:sz w:val="12"/>
                <w:szCs w:val="12"/>
              </w:rPr>
              <w:t>70,864</w:t>
            </w:r>
          </w:p>
        </w:tc>
      </w:tr>
      <w:tr w:rsidR="00C56197" w14:paraId="24D8913B" w14:textId="77777777" w:rsidTr="00453726">
        <w:tc>
          <w:tcPr>
            <w:tcW w:w="564" w:type="dxa"/>
            <w:shd w:val="clear" w:color="auto" w:fill="F4F8F7"/>
            <w:tcMar>
              <w:top w:w="40" w:type="dxa"/>
              <w:left w:w="60" w:type="dxa"/>
              <w:bottom w:w="40" w:type="dxa"/>
              <w:right w:w="60" w:type="dxa"/>
            </w:tcMar>
          </w:tcPr>
          <w:p w14:paraId="150A0488"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3C5C9B2A" w14:textId="77777777" w:rsidR="00C56197" w:rsidRDefault="00C56197" w:rsidP="00B73849">
            <w:pPr>
              <w:jc w:val="center"/>
            </w:pPr>
            <w:r>
              <w:rPr>
                <w:sz w:val="12"/>
                <w:szCs w:val="12"/>
              </w:rPr>
              <w:t>4.2.2</w:t>
            </w:r>
          </w:p>
        </w:tc>
        <w:tc>
          <w:tcPr>
            <w:tcW w:w="900" w:type="dxa"/>
            <w:shd w:val="clear" w:color="auto" w:fill="F4F8F7"/>
            <w:tcMar>
              <w:top w:w="40" w:type="dxa"/>
              <w:left w:w="60" w:type="dxa"/>
              <w:bottom w:w="40" w:type="dxa"/>
              <w:right w:w="60" w:type="dxa"/>
            </w:tcMar>
          </w:tcPr>
          <w:p w14:paraId="47B97838" w14:textId="1D180508"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3145CDA4" w14:textId="77777777" w:rsidR="00C56197" w:rsidRDefault="00C56197" w:rsidP="00B73849">
            <w:r>
              <w:rPr>
                <w:sz w:val="12"/>
                <w:szCs w:val="12"/>
              </w:rPr>
              <w:t>Severe Weather Pilot</w:t>
            </w:r>
          </w:p>
        </w:tc>
        <w:tc>
          <w:tcPr>
            <w:tcW w:w="2100" w:type="dxa"/>
            <w:shd w:val="clear" w:color="auto" w:fill="F4F8F7"/>
            <w:tcMar>
              <w:top w:w="40" w:type="dxa"/>
              <w:left w:w="60" w:type="dxa"/>
              <w:bottom w:w="40" w:type="dxa"/>
              <w:right w:w="60" w:type="dxa"/>
            </w:tcMar>
          </w:tcPr>
          <w:p w14:paraId="5DEEE97D"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3180433E" w14:textId="77777777" w:rsidR="00C56197" w:rsidRDefault="00C56197" w:rsidP="00B73849">
            <w:pPr>
              <w:jc w:val="right"/>
            </w:pPr>
            <w:r>
              <w:rPr>
                <w:sz w:val="12"/>
                <w:szCs w:val="12"/>
              </w:rPr>
              <w:t>14,212</w:t>
            </w:r>
          </w:p>
        </w:tc>
        <w:tc>
          <w:tcPr>
            <w:tcW w:w="1660" w:type="dxa"/>
            <w:shd w:val="clear" w:color="auto" w:fill="F4F8F7"/>
            <w:tcMar>
              <w:top w:w="40" w:type="dxa"/>
              <w:left w:w="60" w:type="dxa"/>
              <w:bottom w:w="40" w:type="dxa"/>
              <w:right w:w="60" w:type="dxa"/>
            </w:tcMar>
          </w:tcPr>
          <w:p w14:paraId="20A06B68" w14:textId="77777777" w:rsidR="00C56197" w:rsidRDefault="00C56197" w:rsidP="00B73849">
            <w:pPr>
              <w:jc w:val="right"/>
            </w:pPr>
            <w:r>
              <w:rPr>
                <w:sz w:val="12"/>
                <w:szCs w:val="12"/>
              </w:rPr>
              <w:t>3,449</w:t>
            </w:r>
          </w:p>
        </w:tc>
        <w:tc>
          <w:tcPr>
            <w:tcW w:w="900" w:type="dxa"/>
            <w:shd w:val="clear" w:color="auto" w:fill="F7D9D2"/>
            <w:tcMar>
              <w:top w:w="40" w:type="dxa"/>
              <w:left w:w="60" w:type="dxa"/>
              <w:bottom w:w="40" w:type="dxa"/>
              <w:right w:w="60" w:type="dxa"/>
            </w:tcMar>
          </w:tcPr>
          <w:p w14:paraId="45452C01" w14:textId="77777777" w:rsidR="00C56197" w:rsidRDefault="00C56197" w:rsidP="00B73849">
            <w:pPr>
              <w:jc w:val="right"/>
            </w:pPr>
            <w:r>
              <w:rPr>
                <w:b/>
                <w:bCs/>
                <w:sz w:val="12"/>
                <w:szCs w:val="12"/>
              </w:rPr>
              <w:t>24%</w:t>
            </w:r>
          </w:p>
        </w:tc>
        <w:tc>
          <w:tcPr>
            <w:tcW w:w="2185" w:type="dxa"/>
            <w:shd w:val="clear" w:color="auto" w:fill="F4F8F7"/>
            <w:tcMar>
              <w:top w:w="40" w:type="dxa"/>
              <w:left w:w="60" w:type="dxa"/>
              <w:bottom w:w="40" w:type="dxa"/>
              <w:right w:w="60" w:type="dxa"/>
            </w:tcMar>
          </w:tcPr>
          <w:p w14:paraId="09B5F730" w14:textId="77777777" w:rsidR="00C56197" w:rsidRDefault="00C56197" w:rsidP="00B73849">
            <w:pPr>
              <w:jc w:val="right"/>
            </w:pPr>
            <w:r>
              <w:rPr>
                <w:sz w:val="12"/>
                <w:szCs w:val="12"/>
              </w:rPr>
              <w:t>10,762</w:t>
            </w:r>
          </w:p>
        </w:tc>
      </w:tr>
      <w:tr w:rsidR="00C56197" w14:paraId="4EE7DA9C" w14:textId="77777777" w:rsidTr="00453726">
        <w:tc>
          <w:tcPr>
            <w:tcW w:w="564" w:type="dxa"/>
            <w:tcMar>
              <w:top w:w="40" w:type="dxa"/>
              <w:left w:w="60" w:type="dxa"/>
              <w:bottom w:w="40" w:type="dxa"/>
              <w:right w:w="60" w:type="dxa"/>
            </w:tcMar>
          </w:tcPr>
          <w:p w14:paraId="23483F08" w14:textId="77777777" w:rsidR="00C56197" w:rsidRDefault="00C56197" w:rsidP="00B73849">
            <w:r>
              <w:rPr>
                <w:sz w:val="12"/>
                <w:szCs w:val="12"/>
              </w:rPr>
              <w:t>KRA 4</w:t>
            </w:r>
          </w:p>
        </w:tc>
        <w:tc>
          <w:tcPr>
            <w:tcW w:w="720" w:type="dxa"/>
            <w:tcMar>
              <w:top w:w="40" w:type="dxa"/>
              <w:left w:w="60" w:type="dxa"/>
              <w:bottom w:w="40" w:type="dxa"/>
              <w:right w:w="60" w:type="dxa"/>
            </w:tcMar>
          </w:tcPr>
          <w:p w14:paraId="25A6CB08" w14:textId="77777777" w:rsidR="00C56197" w:rsidRDefault="00C56197" w:rsidP="00B73849">
            <w:pPr>
              <w:jc w:val="center"/>
            </w:pPr>
            <w:r>
              <w:rPr>
                <w:sz w:val="12"/>
                <w:szCs w:val="12"/>
              </w:rPr>
              <w:t>4.2.2</w:t>
            </w:r>
          </w:p>
        </w:tc>
        <w:tc>
          <w:tcPr>
            <w:tcW w:w="900" w:type="dxa"/>
            <w:tcMar>
              <w:top w:w="40" w:type="dxa"/>
              <w:left w:w="60" w:type="dxa"/>
              <w:bottom w:w="40" w:type="dxa"/>
              <w:right w:w="60" w:type="dxa"/>
            </w:tcMar>
          </w:tcPr>
          <w:p w14:paraId="0AC7C36F" w14:textId="4D5D61D5" w:rsidR="00C56197" w:rsidRDefault="00C56197" w:rsidP="00B73849">
            <w:pPr>
              <w:jc w:val="center"/>
            </w:pPr>
            <w:r>
              <w:rPr>
                <w:sz w:val="12"/>
                <w:szCs w:val="12"/>
              </w:rPr>
              <w:t xml:space="preserve">NZ </w:t>
            </w:r>
            <w:r w:rsidR="00080A4A">
              <w:rPr>
                <w:sz w:val="12"/>
                <w:szCs w:val="12"/>
              </w:rPr>
              <w:t>Met Service</w:t>
            </w:r>
          </w:p>
        </w:tc>
        <w:tc>
          <w:tcPr>
            <w:tcW w:w="4050" w:type="dxa"/>
            <w:tcMar>
              <w:top w:w="40" w:type="dxa"/>
              <w:left w:w="60" w:type="dxa"/>
              <w:bottom w:w="40" w:type="dxa"/>
              <w:right w:w="60" w:type="dxa"/>
            </w:tcMar>
          </w:tcPr>
          <w:p w14:paraId="2CA11E6A" w14:textId="77777777" w:rsidR="00C56197" w:rsidRDefault="00C56197" w:rsidP="00B73849">
            <w:r>
              <w:rPr>
                <w:sz w:val="12"/>
                <w:szCs w:val="12"/>
              </w:rPr>
              <w:t>Severe Weather Pilot</w:t>
            </w:r>
          </w:p>
        </w:tc>
        <w:tc>
          <w:tcPr>
            <w:tcW w:w="2100" w:type="dxa"/>
            <w:tcMar>
              <w:top w:w="40" w:type="dxa"/>
              <w:left w:w="60" w:type="dxa"/>
              <w:bottom w:w="40" w:type="dxa"/>
              <w:right w:w="60" w:type="dxa"/>
            </w:tcMar>
          </w:tcPr>
          <w:p w14:paraId="3C189EFA"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1797A7D4" w14:textId="77777777" w:rsidR="00C56197" w:rsidRDefault="00C56197" w:rsidP="00B73849">
            <w:pPr>
              <w:jc w:val="right"/>
            </w:pPr>
            <w:r>
              <w:rPr>
                <w:sz w:val="12"/>
                <w:szCs w:val="12"/>
              </w:rPr>
              <w:t>29,288</w:t>
            </w:r>
          </w:p>
        </w:tc>
        <w:tc>
          <w:tcPr>
            <w:tcW w:w="1660" w:type="dxa"/>
            <w:tcMar>
              <w:top w:w="40" w:type="dxa"/>
              <w:left w:w="60" w:type="dxa"/>
              <w:bottom w:w="40" w:type="dxa"/>
              <w:right w:w="60" w:type="dxa"/>
            </w:tcMar>
          </w:tcPr>
          <w:p w14:paraId="300E1CAD" w14:textId="77777777" w:rsidR="00C56197" w:rsidRDefault="00C56197" w:rsidP="00B73849">
            <w:pPr>
              <w:jc w:val="right"/>
            </w:pPr>
            <w:r>
              <w:rPr>
                <w:sz w:val="12"/>
                <w:szCs w:val="12"/>
              </w:rPr>
              <w:t>29,287</w:t>
            </w:r>
          </w:p>
        </w:tc>
        <w:tc>
          <w:tcPr>
            <w:tcW w:w="900" w:type="dxa"/>
            <w:shd w:val="clear" w:color="auto" w:fill="CDEBD3"/>
            <w:tcMar>
              <w:top w:w="40" w:type="dxa"/>
              <w:left w:w="60" w:type="dxa"/>
              <w:bottom w:w="40" w:type="dxa"/>
              <w:right w:w="60" w:type="dxa"/>
            </w:tcMar>
          </w:tcPr>
          <w:p w14:paraId="286ED637" w14:textId="77777777" w:rsidR="00C56197" w:rsidRDefault="00C56197" w:rsidP="00B73849">
            <w:pPr>
              <w:jc w:val="right"/>
            </w:pPr>
            <w:r>
              <w:rPr>
                <w:b/>
                <w:bCs/>
                <w:sz w:val="12"/>
                <w:szCs w:val="12"/>
              </w:rPr>
              <w:t>100%</w:t>
            </w:r>
          </w:p>
        </w:tc>
        <w:tc>
          <w:tcPr>
            <w:tcW w:w="2185" w:type="dxa"/>
            <w:tcMar>
              <w:top w:w="40" w:type="dxa"/>
              <w:left w:w="60" w:type="dxa"/>
              <w:bottom w:w="40" w:type="dxa"/>
              <w:right w:w="60" w:type="dxa"/>
            </w:tcMar>
          </w:tcPr>
          <w:p w14:paraId="3F1CCCC1" w14:textId="77777777" w:rsidR="00C56197" w:rsidRDefault="00C56197" w:rsidP="00B73849">
            <w:pPr>
              <w:jc w:val="right"/>
            </w:pPr>
            <w:r>
              <w:rPr>
                <w:sz w:val="12"/>
                <w:szCs w:val="12"/>
              </w:rPr>
              <w:t>1</w:t>
            </w:r>
          </w:p>
        </w:tc>
      </w:tr>
      <w:tr w:rsidR="00C56197" w14:paraId="1F1E2E43" w14:textId="77777777" w:rsidTr="00453726">
        <w:tc>
          <w:tcPr>
            <w:tcW w:w="564" w:type="dxa"/>
            <w:shd w:val="clear" w:color="auto" w:fill="F4F8F7"/>
            <w:tcMar>
              <w:top w:w="40" w:type="dxa"/>
              <w:left w:w="60" w:type="dxa"/>
              <w:bottom w:w="40" w:type="dxa"/>
              <w:right w:w="60" w:type="dxa"/>
            </w:tcMar>
          </w:tcPr>
          <w:p w14:paraId="2FBA6BFD"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1DCD902B" w14:textId="77777777" w:rsidR="00C56197" w:rsidRDefault="00C56197" w:rsidP="00B73849">
            <w:pPr>
              <w:jc w:val="center"/>
            </w:pPr>
            <w:r>
              <w:rPr>
                <w:sz w:val="12"/>
                <w:szCs w:val="12"/>
              </w:rPr>
              <w:t>4.2.2</w:t>
            </w:r>
          </w:p>
        </w:tc>
        <w:tc>
          <w:tcPr>
            <w:tcW w:w="900" w:type="dxa"/>
            <w:shd w:val="clear" w:color="auto" w:fill="F4F8F7"/>
            <w:tcMar>
              <w:top w:w="40" w:type="dxa"/>
              <w:left w:w="60" w:type="dxa"/>
              <w:bottom w:w="40" w:type="dxa"/>
              <w:right w:w="60" w:type="dxa"/>
            </w:tcMar>
          </w:tcPr>
          <w:p w14:paraId="7220917E" w14:textId="3102E7CC" w:rsidR="00C56197" w:rsidRDefault="00C56197" w:rsidP="00B73849">
            <w:pPr>
              <w:jc w:val="center"/>
            </w:pPr>
            <w:r>
              <w:rPr>
                <w:sz w:val="12"/>
                <w:szCs w:val="12"/>
              </w:rPr>
              <w:t xml:space="preserve">NZ </w:t>
            </w:r>
            <w:r w:rsidR="00080A4A">
              <w:rPr>
                <w:sz w:val="12"/>
                <w:szCs w:val="12"/>
              </w:rPr>
              <w:t>Met Service</w:t>
            </w:r>
          </w:p>
        </w:tc>
        <w:tc>
          <w:tcPr>
            <w:tcW w:w="4050" w:type="dxa"/>
            <w:shd w:val="clear" w:color="auto" w:fill="F4F8F7"/>
            <w:tcMar>
              <w:top w:w="40" w:type="dxa"/>
              <w:left w:w="60" w:type="dxa"/>
              <w:bottom w:w="40" w:type="dxa"/>
              <w:right w:w="60" w:type="dxa"/>
            </w:tcMar>
          </w:tcPr>
          <w:p w14:paraId="667A80BD" w14:textId="77777777" w:rsidR="00C56197" w:rsidRDefault="00C56197" w:rsidP="00B73849">
            <w:r>
              <w:rPr>
                <w:sz w:val="12"/>
                <w:szCs w:val="12"/>
              </w:rPr>
              <w:t>Severe Weather Pilot</w:t>
            </w:r>
          </w:p>
        </w:tc>
        <w:tc>
          <w:tcPr>
            <w:tcW w:w="2100" w:type="dxa"/>
            <w:shd w:val="clear" w:color="auto" w:fill="F4F8F7"/>
            <w:tcMar>
              <w:top w:w="40" w:type="dxa"/>
              <w:left w:w="60" w:type="dxa"/>
              <w:bottom w:w="40" w:type="dxa"/>
              <w:right w:w="60" w:type="dxa"/>
            </w:tcMar>
          </w:tcPr>
          <w:p w14:paraId="04A9B725"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7DE3A9CE"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21F639DA"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7E1616F7"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307BF978" w14:textId="77777777" w:rsidR="00C56197" w:rsidRDefault="00C56197" w:rsidP="00B73849">
            <w:pPr>
              <w:jc w:val="right"/>
            </w:pPr>
            <w:r>
              <w:rPr>
                <w:sz w:val="12"/>
                <w:szCs w:val="12"/>
              </w:rPr>
              <w:t>0</w:t>
            </w:r>
          </w:p>
        </w:tc>
      </w:tr>
      <w:tr w:rsidR="00C56197" w14:paraId="583754ED" w14:textId="77777777" w:rsidTr="00453726">
        <w:tc>
          <w:tcPr>
            <w:tcW w:w="564" w:type="dxa"/>
            <w:tcMar>
              <w:top w:w="40" w:type="dxa"/>
              <w:left w:w="60" w:type="dxa"/>
              <w:bottom w:w="40" w:type="dxa"/>
              <w:right w:w="60" w:type="dxa"/>
            </w:tcMar>
          </w:tcPr>
          <w:p w14:paraId="63E1869F" w14:textId="77777777" w:rsidR="00C56197" w:rsidRDefault="00C56197" w:rsidP="00B73849">
            <w:r>
              <w:rPr>
                <w:sz w:val="12"/>
                <w:szCs w:val="12"/>
              </w:rPr>
              <w:t>KRA 4</w:t>
            </w:r>
          </w:p>
        </w:tc>
        <w:tc>
          <w:tcPr>
            <w:tcW w:w="720" w:type="dxa"/>
            <w:tcMar>
              <w:top w:w="40" w:type="dxa"/>
              <w:left w:w="60" w:type="dxa"/>
              <w:bottom w:w="40" w:type="dxa"/>
              <w:right w:w="60" w:type="dxa"/>
            </w:tcMar>
          </w:tcPr>
          <w:p w14:paraId="5DF66A23" w14:textId="77777777" w:rsidR="00C56197" w:rsidRDefault="00C56197" w:rsidP="00B73849">
            <w:pPr>
              <w:jc w:val="center"/>
            </w:pPr>
            <w:r>
              <w:rPr>
                <w:sz w:val="12"/>
                <w:szCs w:val="12"/>
              </w:rPr>
              <w:t>4.2.4</w:t>
            </w:r>
          </w:p>
        </w:tc>
        <w:tc>
          <w:tcPr>
            <w:tcW w:w="900" w:type="dxa"/>
            <w:tcMar>
              <w:top w:w="40" w:type="dxa"/>
              <w:left w:w="60" w:type="dxa"/>
              <w:bottom w:w="40" w:type="dxa"/>
              <w:right w:w="60" w:type="dxa"/>
            </w:tcMar>
          </w:tcPr>
          <w:p w14:paraId="51529B87" w14:textId="77777777" w:rsidR="00C56197" w:rsidRDefault="00C56197" w:rsidP="00B73849">
            <w:pPr>
              <w:jc w:val="center"/>
            </w:pPr>
            <w:r>
              <w:rPr>
                <w:sz w:val="12"/>
                <w:szCs w:val="12"/>
              </w:rPr>
              <w:t>SPC</w:t>
            </w:r>
          </w:p>
        </w:tc>
        <w:tc>
          <w:tcPr>
            <w:tcW w:w="4050" w:type="dxa"/>
            <w:tcMar>
              <w:top w:w="40" w:type="dxa"/>
              <w:left w:w="60" w:type="dxa"/>
              <w:bottom w:w="40" w:type="dxa"/>
              <w:right w:w="60" w:type="dxa"/>
            </w:tcMar>
          </w:tcPr>
          <w:p w14:paraId="69256993" w14:textId="77777777" w:rsidR="00C56197" w:rsidRDefault="00C56197" w:rsidP="00B73849">
            <w:r>
              <w:rPr>
                <w:sz w:val="12"/>
                <w:szCs w:val="12"/>
              </w:rPr>
              <w:t>Development of Regional LiDAR Strategy</w:t>
            </w:r>
          </w:p>
        </w:tc>
        <w:tc>
          <w:tcPr>
            <w:tcW w:w="2100" w:type="dxa"/>
            <w:tcMar>
              <w:top w:w="40" w:type="dxa"/>
              <w:left w:w="60" w:type="dxa"/>
              <w:bottom w:w="40" w:type="dxa"/>
              <w:right w:w="60" w:type="dxa"/>
            </w:tcMar>
          </w:tcPr>
          <w:p w14:paraId="5B501CF1"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2B734303" w14:textId="77777777" w:rsidR="00C56197" w:rsidRDefault="00C56197" w:rsidP="00B73849">
            <w:pPr>
              <w:jc w:val="right"/>
            </w:pPr>
            <w:r>
              <w:rPr>
                <w:sz w:val="12"/>
                <w:szCs w:val="12"/>
              </w:rPr>
              <w:t>31,836</w:t>
            </w:r>
          </w:p>
        </w:tc>
        <w:tc>
          <w:tcPr>
            <w:tcW w:w="1660" w:type="dxa"/>
            <w:tcMar>
              <w:top w:w="40" w:type="dxa"/>
              <w:left w:w="60" w:type="dxa"/>
              <w:bottom w:w="40" w:type="dxa"/>
              <w:right w:w="60" w:type="dxa"/>
            </w:tcMar>
          </w:tcPr>
          <w:p w14:paraId="7FDE8E6C" w14:textId="77777777" w:rsidR="00C56197" w:rsidRDefault="00C56197" w:rsidP="00B73849">
            <w:pPr>
              <w:jc w:val="right"/>
            </w:pPr>
            <w:r>
              <w:rPr>
                <w:sz w:val="12"/>
                <w:szCs w:val="12"/>
              </w:rPr>
              <w:t>9,321</w:t>
            </w:r>
          </w:p>
        </w:tc>
        <w:tc>
          <w:tcPr>
            <w:tcW w:w="900" w:type="dxa"/>
            <w:shd w:val="clear" w:color="auto" w:fill="F7D9D2"/>
            <w:tcMar>
              <w:top w:w="40" w:type="dxa"/>
              <w:left w:w="60" w:type="dxa"/>
              <w:bottom w:w="40" w:type="dxa"/>
              <w:right w:w="60" w:type="dxa"/>
            </w:tcMar>
          </w:tcPr>
          <w:p w14:paraId="180AB841" w14:textId="77777777" w:rsidR="00C56197" w:rsidRDefault="00C56197" w:rsidP="00B73849">
            <w:pPr>
              <w:jc w:val="right"/>
            </w:pPr>
            <w:r>
              <w:rPr>
                <w:b/>
                <w:bCs/>
                <w:sz w:val="12"/>
                <w:szCs w:val="12"/>
              </w:rPr>
              <w:t>29%</w:t>
            </w:r>
          </w:p>
        </w:tc>
        <w:tc>
          <w:tcPr>
            <w:tcW w:w="2185" w:type="dxa"/>
            <w:tcMar>
              <w:top w:w="40" w:type="dxa"/>
              <w:left w:w="60" w:type="dxa"/>
              <w:bottom w:w="40" w:type="dxa"/>
              <w:right w:w="60" w:type="dxa"/>
            </w:tcMar>
          </w:tcPr>
          <w:p w14:paraId="6E4B4231" w14:textId="77777777" w:rsidR="00C56197" w:rsidRDefault="00C56197" w:rsidP="00B73849">
            <w:pPr>
              <w:jc w:val="right"/>
            </w:pPr>
            <w:r>
              <w:rPr>
                <w:sz w:val="12"/>
                <w:szCs w:val="12"/>
              </w:rPr>
              <w:t>22,516</w:t>
            </w:r>
          </w:p>
        </w:tc>
      </w:tr>
      <w:tr w:rsidR="00C56197" w14:paraId="3161C898" w14:textId="77777777" w:rsidTr="00453726">
        <w:tc>
          <w:tcPr>
            <w:tcW w:w="564" w:type="dxa"/>
            <w:shd w:val="clear" w:color="auto" w:fill="F4F8F7"/>
            <w:tcMar>
              <w:top w:w="40" w:type="dxa"/>
              <w:left w:w="60" w:type="dxa"/>
              <w:bottom w:w="40" w:type="dxa"/>
              <w:right w:w="60" w:type="dxa"/>
            </w:tcMar>
          </w:tcPr>
          <w:p w14:paraId="5DC1DD24"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714D8E22" w14:textId="77777777" w:rsidR="00C56197" w:rsidRDefault="00C56197" w:rsidP="00B73849">
            <w:pPr>
              <w:jc w:val="center"/>
            </w:pPr>
            <w:r>
              <w:rPr>
                <w:sz w:val="12"/>
                <w:szCs w:val="12"/>
              </w:rPr>
              <w:t>4.2.4</w:t>
            </w:r>
          </w:p>
        </w:tc>
        <w:tc>
          <w:tcPr>
            <w:tcW w:w="900" w:type="dxa"/>
            <w:shd w:val="clear" w:color="auto" w:fill="F4F8F7"/>
            <w:tcMar>
              <w:top w:w="40" w:type="dxa"/>
              <w:left w:w="60" w:type="dxa"/>
              <w:bottom w:w="40" w:type="dxa"/>
              <w:right w:w="60" w:type="dxa"/>
            </w:tcMar>
          </w:tcPr>
          <w:p w14:paraId="4752A94F" w14:textId="77777777" w:rsidR="00C56197" w:rsidRDefault="00C56197" w:rsidP="00B73849">
            <w:pPr>
              <w:jc w:val="center"/>
            </w:pPr>
            <w:r>
              <w:rPr>
                <w:sz w:val="12"/>
                <w:szCs w:val="12"/>
              </w:rPr>
              <w:t>SPC</w:t>
            </w:r>
          </w:p>
        </w:tc>
        <w:tc>
          <w:tcPr>
            <w:tcW w:w="4050" w:type="dxa"/>
            <w:shd w:val="clear" w:color="auto" w:fill="F4F8F7"/>
            <w:tcMar>
              <w:top w:w="40" w:type="dxa"/>
              <w:left w:w="60" w:type="dxa"/>
              <w:bottom w:w="40" w:type="dxa"/>
              <w:right w:w="60" w:type="dxa"/>
            </w:tcMar>
          </w:tcPr>
          <w:p w14:paraId="49361863" w14:textId="77777777" w:rsidR="00C56197" w:rsidRDefault="00C56197" w:rsidP="00B73849">
            <w:r>
              <w:rPr>
                <w:sz w:val="12"/>
                <w:szCs w:val="12"/>
              </w:rPr>
              <w:t>Development of Regional LiDAR Strategy</w:t>
            </w:r>
          </w:p>
        </w:tc>
        <w:tc>
          <w:tcPr>
            <w:tcW w:w="2100" w:type="dxa"/>
            <w:shd w:val="clear" w:color="auto" w:fill="F4F8F7"/>
            <w:tcMar>
              <w:top w:w="40" w:type="dxa"/>
              <w:left w:w="60" w:type="dxa"/>
              <w:bottom w:w="40" w:type="dxa"/>
              <w:right w:w="60" w:type="dxa"/>
            </w:tcMar>
          </w:tcPr>
          <w:p w14:paraId="3B525BE4"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619C1012" w14:textId="77777777" w:rsidR="00C56197" w:rsidRDefault="00C56197" w:rsidP="00B73849">
            <w:pPr>
              <w:jc w:val="right"/>
            </w:pPr>
            <w:r>
              <w:rPr>
                <w:sz w:val="12"/>
                <w:szCs w:val="12"/>
              </w:rPr>
              <w:t>87,953</w:t>
            </w:r>
          </w:p>
        </w:tc>
        <w:tc>
          <w:tcPr>
            <w:tcW w:w="1660" w:type="dxa"/>
            <w:shd w:val="clear" w:color="auto" w:fill="F4F8F7"/>
            <w:tcMar>
              <w:top w:w="40" w:type="dxa"/>
              <w:left w:w="60" w:type="dxa"/>
              <w:bottom w:w="40" w:type="dxa"/>
              <w:right w:w="60" w:type="dxa"/>
            </w:tcMar>
          </w:tcPr>
          <w:p w14:paraId="3B215F00" w14:textId="77777777" w:rsidR="00C56197" w:rsidRDefault="00C56197" w:rsidP="00B73849">
            <w:pPr>
              <w:jc w:val="right"/>
            </w:pPr>
            <w:r>
              <w:rPr>
                <w:sz w:val="12"/>
                <w:szCs w:val="12"/>
              </w:rPr>
              <w:t>19,868</w:t>
            </w:r>
          </w:p>
        </w:tc>
        <w:tc>
          <w:tcPr>
            <w:tcW w:w="900" w:type="dxa"/>
            <w:shd w:val="clear" w:color="auto" w:fill="F7D9D2"/>
            <w:tcMar>
              <w:top w:w="40" w:type="dxa"/>
              <w:left w:w="60" w:type="dxa"/>
              <w:bottom w:w="40" w:type="dxa"/>
              <w:right w:w="60" w:type="dxa"/>
            </w:tcMar>
          </w:tcPr>
          <w:p w14:paraId="0A466263" w14:textId="77777777" w:rsidR="00C56197" w:rsidRDefault="00C56197" w:rsidP="00B73849">
            <w:pPr>
              <w:jc w:val="right"/>
            </w:pPr>
            <w:r>
              <w:rPr>
                <w:b/>
                <w:bCs/>
                <w:sz w:val="12"/>
                <w:szCs w:val="12"/>
              </w:rPr>
              <w:t>23%</w:t>
            </w:r>
          </w:p>
        </w:tc>
        <w:tc>
          <w:tcPr>
            <w:tcW w:w="2185" w:type="dxa"/>
            <w:shd w:val="clear" w:color="auto" w:fill="F4F8F7"/>
            <w:tcMar>
              <w:top w:w="40" w:type="dxa"/>
              <w:left w:w="60" w:type="dxa"/>
              <w:bottom w:w="40" w:type="dxa"/>
              <w:right w:w="60" w:type="dxa"/>
            </w:tcMar>
          </w:tcPr>
          <w:p w14:paraId="49392C35" w14:textId="77777777" w:rsidR="00C56197" w:rsidRDefault="00C56197" w:rsidP="00B73849">
            <w:pPr>
              <w:jc w:val="right"/>
            </w:pPr>
            <w:r>
              <w:rPr>
                <w:sz w:val="12"/>
                <w:szCs w:val="12"/>
              </w:rPr>
              <w:t>68,085</w:t>
            </w:r>
          </w:p>
        </w:tc>
      </w:tr>
      <w:tr w:rsidR="00C56197" w14:paraId="6C8AAEBE" w14:textId="77777777" w:rsidTr="00453726">
        <w:tc>
          <w:tcPr>
            <w:tcW w:w="564" w:type="dxa"/>
            <w:tcMar>
              <w:top w:w="40" w:type="dxa"/>
              <w:left w:w="60" w:type="dxa"/>
              <w:bottom w:w="40" w:type="dxa"/>
              <w:right w:w="60" w:type="dxa"/>
            </w:tcMar>
          </w:tcPr>
          <w:p w14:paraId="0F5932CF" w14:textId="77777777" w:rsidR="00C56197" w:rsidRDefault="00C56197" w:rsidP="00B73849">
            <w:r>
              <w:rPr>
                <w:sz w:val="12"/>
                <w:szCs w:val="12"/>
              </w:rPr>
              <w:t>KRA 4</w:t>
            </w:r>
          </w:p>
        </w:tc>
        <w:tc>
          <w:tcPr>
            <w:tcW w:w="720" w:type="dxa"/>
            <w:tcMar>
              <w:top w:w="40" w:type="dxa"/>
              <w:left w:w="60" w:type="dxa"/>
              <w:bottom w:w="40" w:type="dxa"/>
              <w:right w:w="60" w:type="dxa"/>
            </w:tcMar>
          </w:tcPr>
          <w:p w14:paraId="6BFEDC87" w14:textId="77777777" w:rsidR="00C56197" w:rsidRDefault="00C56197" w:rsidP="00B73849">
            <w:pPr>
              <w:jc w:val="center"/>
            </w:pPr>
            <w:r>
              <w:rPr>
                <w:sz w:val="12"/>
                <w:szCs w:val="12"/>
              </w:rPr>
              <w:t>4.2.4</w:t>
            </w:r>
          </w:p>
        </w:tc>
        <w:tc>
          <w:tcPr>
            <w:tcW w:w="900" w:type="dxa"/>
            <w:tcMar>
              <w:top w:w="40" w:type="dxa"/>
              <w:left w:w="60" w:type="dxa"/>
              <w:bottom w:w="40" w:type="dxa"/>
              <w:right w:w="60" w:type="dxa"/>
            </w:tcMar>
          </w:tcPr>
          <w:p w14:paraId="2B5F2320" w14:textId="77777777" w:rsidR="00C56197" w:rsidRDefault="00C56197" w:rsidP="00B73849">
            <w:pPr>
              <w:jc w:val="center"/>
            </w:pPr>
            <w:r>
              <w:rPr>
                <w:sz w:val="12"/>
                <w:szCs w:val="12"/>
              </w:rPr>
              <w:t>SPC</w:t>
            </w:r>
          </w:p>
        </w:tc>
        <w:tc>
          <w:tcPr>
            <w:tcW w:w="4050" w:type="dxa"/>
            <w:tcMar>
              <w:top w:w="40" w:type="dxa"/>
              <w:left w:w="60" w:type="dxa"/>
              <w:bottom w:w="40" w:type="dxa"/>
              <w:right w:w="60" w:type="dxa"/>
            </w:tcMar>
          </w:tcPr>
          <w:p w14:paraId="7BD354AB" w14:textId="77777777" w:rsidR="00C56197" w:rsidRDefault="00C56197" w:rsidP="00B73849">
            <w:r>
              <w:rPr>
                <w:sz w:val="12"/>
                <w:szCs w:val="12"/>
              </w:rPr>
              <w:t>Development of Regional LiDAR Strategy</w:t>
            </w:r>
          </w:p>
        </w:tc>
        <w:tc>
          <w:tcPr>
            <w:tcW w:w="2100" w:type="dxa"/>
            <w:tcMar>
              <w:top w:w="40" w:type="dxa"/>
              <w:left w:w="60" w:type="dxa"/>
              <w:bottom w:w="40" w:type="dxa"/>
              <w:right w:w="60" w:type="dxa"/>
            </w:tcMar>
          </w:tcPr>
          <w:p w14:paraId="75642059"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1D39FCD5" w14:textId="77777777" w:rsidR="00C56197" w:rsidRDefault="00C56197" w:rsidP="00B73849">
            <w:pPr>
              <w:jc w:val="right"/>
            </w:pPr>
            <w:r>
              <w:rPr>
                <w:sz w:val="12"/>
                <w:szCs w:val="12"/>
              </w:rPr>
              <w:t>0</w:t>
            </w:r>
          </w:p>
        </w:tc>
        <w:tc>
          <w:tcPr>
            <w:tcW w:w="1660" w:type="dxa"/>
            <w:tcMar>
              <w:top w:w="40" w:type="dxa"/>
              <w:left w:w="60" w:type="dxa"/>
              <w:bottom w:w="40" w:type="dxa"/>
              <w:right w:w="60" w:type="dxa"/>
            </w:tcMar>
          </w:tcPr>
          <w:p w14:paraId="54A52CA7"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5FAEE220"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5325CF33" w14:textId="77777777" w:rsidR="00C56197" w:rsidRDefault="00C56197" w:rsidP="00B73849">
            <w:pPr>
              <w:jc w:val="right"/>
            </w:pPr>
            <w:r>
              <w:rPr>
                <w:sz w:val="12"/>
                <w:szCs w:val="12"/>
              </w:rPr>
              <w:t>0</w:t>
            </w:r>
          </w:p>
        </w:tc>
      </w:tr>
      <w:tr w:rsidR="00C56197" w14:paraId="0E7041F5" w14:textId="77777777" w:rsidTr="00453726">
        <w:tc>
          <w:tcPr>
            <w:tcW w:w="564" w:type="dxa"/>
            <w:shd w:val="clear" w:color="auto" w:fill="F4F8F7"/>
            <w:tcMar>
              <w:top w:w="40" w:type="dxa"/>
              <w:left w:w="60" w:type="dxa"/>
              <w:bottom w:w="40" w:type="dxa"/>
              <w:right w:w="60" w:type="dxa"/>
            </w:tcMar>
          </w:tcPr>
          <w:p w14:paraId="1F5E9959"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0B2DBB95" w14:textId="77777777" w:rsidR="00C56197" w:rsidRDefault="00C56197" w:rsidP="00B73849">
            <w:pPr>
              <w:jc w:val="center"/>
            </w:pPr>
            <w:r>
              <w:rPr>
                <w:sz w:val="12"/>
                <w:szCs w:val="12"/>
              </w:rPr>
              <w:t>4.2.4</w:t>
            </w:r>
          </w:p>
        </w:tc>
        <w:tc>
          <w:tcPr>
            <w:tcW w:w="900" w:type="dxa"/>
            <w:shd w:val="clear" w:color="auto" w:fill="F4F8F7"/>
            <w:tcMar>
              <w:top w:w="40" w:type="dxa"/>
              <w:left w:w="60" w:type="dxa"/>
              <w:bottom w:w="40" w:type="dxa"/>
              <w:right w:w="60" w:type="dxa"/>
            </w:tcMar>
          </w:tcPr>
          <w:p w14:paraId="74820B35" w14:textId="77777777" w:rsidR="00C56197" w:rsidRDefault="00C56197" w:rsidP="00B73849">
            <w:pPr>
              <w:jc w:val="center"/>
            </w:pPr>
            <w:r>
              <w:rPr>
                <w:sz w:val="12"/>
                <w:szCs w:val="12"/>
              </w:rPr>
              <w:t>SPC</w:t>
            </w:r>
          </w:p>
        </w:tc>
        <w:tc>
          <w:tcPr>
            <w:tcW w:w="4050" w:type="dxa"/>
            <w:shd w:val="clear" w:color="auto" w:fill="F4F8F7"/>
            <w:tcMar>
              <w:top w:w="40" w:type="dxa"/>
              <w:left w:w="60" w:type="dxa"/>
              <w:bottom w:w="40" w:type="dxa"/>
              <w:right w:w="60" w:type="dxa"/>
            </w:tcMar>
          </w:tcPr>
          <w:p w14:paraId="3BF4E66B" w14:textId="77777777" w:rsidR="00C56197" w:rsidRDefault="00C56197" w:rsidP="00B73849">
            <w:r>
              <w:rPr>
                <w:sz w:val="12"/>
                <w:szCs w:val="12"/>
              </w:rPr>
              <w:t>Development of Regional LiDAR Strategy</w:t>
            </w:r>
          </w:p>
        </w:tc>
        <w:tc>
          <w:tcPr>
            <w:tcW w:w="2100" w:type="dxa"/>
            <w:shd w:val="clear" w:color="auto" w:fill="F4F8F7"/>
            <w:tcMar>
              <w:top w:w="40" w:type="dxa"/>
              <w:left w:w="60" w:type="dxa"/>
              <w:bottom w:w="40" w:type="dxa"/>
              <w:right w:w="60" w:type="dxa"/>
            </w:tcMar>
          </w:tcPr>
          <w:p w14:paraId="3D385B95"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361E2C43"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3E94C49B"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6C4745F9"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05544F3B" w14:textId="77777777" w:rsidR="00C56197" w:rsidRDefault="00C56197" w:rsidP="00B73849">
            <w:pPr>
              <w:jc w:val="right"/>
            </w:pPr>
            <w:r>
              <w:rPr>
                <w:sz w:val="12"/>
                <w:szCs w:val="12"/>
              </w:rPr>
              <w:t>0</w:t>
            </w:r>
          </w:p>
        </w:tc>
      </w:tr>
      <w:tr w:rsidR="00C56197" w14:paraId="268811E4" w14:textId="77777777" w:rsidTr="00453726">
        <w:tc>
          <w:tcPr>
            <w:tcW w:w="564" w:type="dxa"/>
            <w:tcMar>
              <w:top w:w="40" w:type="dxa"/>
              <w:left w:w="60" w:type="dxa"/>
              <w:bottom w:w="40" w:type="dxa"/>
              <w:right w:w="60" w:type="dxa"/>
            </w:tcMar>
          </w:tcPr>
          <w:p w14:paraId="039F1E56" w14:textId="77777777" w:rsidR="00C56197" w:rsidRDefault="00C56197" w:rsidP="00B73849">
            <w:r>
              <w:rPr>
                <w:sz w:val="12"/>
                <w:szCs w:val="12"/>
              </w:rPr>
              <w:t>KRA 4</w:t>
            </w:r>
          </w:p>
        </w:tc>
        <w:tc>
          <w:tcPr>
            <w:tcW w:w="720" w:type="dxa"/>
            <w:tcMar>
              <w:top w:w="40" w:type="dxa"/>
              <w:left w:w="60" w:type="dxa"/>
              <w:bottom w:w="40" w:type="dxa"/>
              <w:right w:w="60" w:type="dxa"/>
            </w:tcMar>
          </w:tcPr>
          <w:p w14:paraId="0A5B83EA" w14:textId="77777777" w:rsidR="00C56197" w:rsidRDefault="00C56197" w:rsidP="00B73849">
            <w:pPr>
              <w:jc w:val="center"/>
            </w:pPr>
            <w:r>
              <w:rPr>
                <w:sz w:val="12"/>
                <w:szCs w:val="12"/>
              </w:rPr>
              <w:t>4.2.5</w:t>
            </w:r>
          </w:p>
        </w:tc>
        <w:tc>
          <w:tcPr>
            <w:tcW w:w="900" w:type="dxa"/>
            <w:tcMar>
              <w:top w:w="40" w:type="dxa"/>
              <w:left w:w="60" w:type="dxa"/>
              <w:bottom w:w="40" w:type="dxa"/>
              <w:right w:w="60" w:type="dxa"/>
            </w:tcMar>
          </w:tcPr>
          <w:p w14:paraId="73E06419" w14:textId="77777777" w:rsidR="00C56197" w:rsidRDefault="00C56197" w:rsidP="00B73849">
            <w:pPr>
              <w:jc w:val="center"/>
            </w:pPr>
            <w:r>
              <w:rPr>
                <w:sz w:val="12"/>
                <w:szCs w:val="12"/>
              </w:rPr>
              <w:t>SPC</w:t>
            </w:r>
          </w:p>
        </w:tc>
        <w:tc>
          <w:tcPr>
            <w:tcW w:w="4050" w:type="dxa"/>
            <w:tcMar>
              <w:top w:w="40" w:type="dxa"/>
              <w:left w:w="60" w:type="dxa"/>
              <w:bottom w:w="40" w:type="dxa"/>
              <w:right w:w="60" w:type="dxa"/>
            </w:tcMar>
          </w:tcPr>
          <w:p w14:paraId="026D06DA" w14:textId="77777777" w:rsidR="00C56197" w:rsidRDefault="00C56197" w:rsidP="00B73849">
            <w:r>
              <w:rPr>
                <w:sz w:val="12"/>
                <w:szCs w:val="12"/>
              </w:rPr>
              <w:t>Hydrological Assessments</w:t>
            </w:r>
          </w:p>
        </w:tc>
        <w:tc>
          <w:tcPr>
            <w:tcW w:w="2100" w:type="dxa"/>
            <w:tcMar>
              <w:top w:w="40" w:type="dxa"/>
              <w:left w:w="60" w:type="dxa"/>
              <w:bottom w:w="40" w:type="dxa"/>
              <w:right w:w="60" w:type="dxa"/>
            </w:tcMar>
          </w:tcPr>
          <w:p w14:paraId="2BAC7EBC"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1386CC37" w14:textId="77777777" w:rsidR="00C56197" w:rsidRDefault="00C56197" w:rsidP="00B73849">
            <w:pPr>
              <w:jc w:val="right"/>
            </w:pPr>
            <w:r>
              <w:rPr>
                <w:sz w:val="12"/>
                <w:szCs w:val="12"/>
              </w:rPr>
              <w:t>62,938</w:t>
            </w:r>
          </w:p>
        </w:tc>
        <w:tc>
          <w:tcPr>
            <w:tcW w:w="1660" w:type="dxa"/>
            <w:tcMar>
              <w:top w:w="40" w:type="dxa"/>
              <w:left w:w="60" w:type="dxa"/>
              <w:bottom w:w="40" w:type="dxa"/>
              <w:right w:w="60" w:type="dxa"/>
            </w:tcMar>
          </w:tcPr>
          <w:p w14:paraId="35552343" w14:textId="77777777" w:rsidR="00C56197" w:rsidRDefault="00C56197" w:rsidP="00B73849">
            <w:pPr>
              <w:jc w:val="right"/>
            </w:pPr>
            <w:r>
              <w:rPr>
                <w:sz w:val="12"/>
                <w:szCs w:val="12"/>
              </w:rPr>
              <w:t>24,841</w:t>
            </w:r>
          </w:p>
        </w:tc>
        <w:tc>
          <w:tcPr>
            <w:tcW w:w="900" w:type="dxa"/>
            <w:shd w:val="clear" w:color="auto" w:fill="FFE9C7"/>
            <w:tcMar>
              <w:top w:w="40" w:type="dxa"/>
              <w:left w:w="60" w:type="dxa"/>
              <w:bottom w:w="40" w:type="dxa"/>
              <w:right w:w="60" w:type="dxa"/>
            </w:tcMar>
          </w:tcPr>
          <w:p w14:paraId="1E368D8B" w14:textId="77777777" w:rsidR="00C56197" w:rsidRDefault="00C56197" w:rsidP="00B73849">
            <w:pPr>
              <w:jc w:val="right"/>
            </w:pPr>
            <w:r>
              <w:rPr>
                <w:b/>
                <w:bCs/>
                <w:sz w:val="12"/>
                <w:szCs w:val="12"/>
              </w:rPr>
              <w:t>39%</w:t>
            </w:r>
          </w:p>
        </w:tc>
        <w:tc>
          <w:tcPr>
            <w:tcW w:w="2185" w:type="dxa"/>
            <w:tcMar>
              <w:top w:w="40" w:type="dxa"/>
              <w:left w:w="60" w:type="dxa"/>
              <w:bottom w:w="40" w:type="dxa"/>
              <w:right w:w="60" w:type="dxa"/>
            </w:tcMar>
          </w:tcPr>
          <w:p w14:paraId="2DE0DCEC" w14:textId="77777777" w:rsidR="00C56197" w:rsidRDefault="00C56197" w:rsidP="00B73849">
            <w:pPr>
              <w:jc w:val="right"/>
            </w:pPr>
            <w:r>
              <w:rPr>
                <w:sz w:val="12"/>
                <w:szCs w:val="12"/>
              </w:rPr>
              <w:t>38,098</w:t>
            </w:r>
          </w:p>
        </w:tc>
      </w:tr>
      <w:tr w:rsidR="00C56197" w14:paraId="75305DAD" w14:textId="77777777" w:rsidTr="00453726">
        <w:tc>
          <w:tcPr>
            <w:tcW w:w="564" w:type="dxa"/>
            <w:shd w:val="clear" w:color="auto" w:fill="F4F8F7"/>
            <w:tcMar>
              <w:top w:w="40" w:type="dxa"/>
              <w:left w:w="60" w:type="dxa"/>
              <w:bottom w:w="40" w:type="dxa"/>
              <w:right w:w="60" w:type="dxa"/>
            </w:tcMar>
          </w:tcPr>
          <w:p w14:paraId="4D232E98"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59BF6418" w14:textId="77777777" w:rsidR="00C56197" w:rsidRDefault="00C56197" w:rsidP="00B73849">
            <w:pPr>
              <w:jc w:val="center"/>
            </w:pPr>
            <w:r>
              <w:rPr>
                <w:sz w:val="12"/>
                <w:szCs w:val="12"/>
              </w:rPr>
              <w:t>4.2.5</w:t>
            </w:r>
          </w:p>
        </w:tc>
        <w:tc>
          <w:tcPr>
            <w:tcW w:w="900" w:type="dxa"/>
            <w:shd w:val="clear" w:color="auto" w:fill="F4F8F7"/>
            <w:tcMar>
              <w:top w:w="40" w:type="dxa"/>
              <w:left w:w="60" w:type="dxa"/>
              <w:bottom w:w="40" w:type="dxa"/>
              <w:right w:w="60" w:type="dxa"/>
            </w:tcMar>
          </w:tcPr>
          <w:p w14:paraId="1E6FD59F" w14:textId="77777777" w:rsidR="00C56197" w:rsidRDefault="00C56197" w:rsidP="00B73849">
            <w:pPr>
              <w:jc w:val="center"/>
            </w:pPr>
            <w:r>
              <w:rPr>
                <w:sz w:val="12"/>
                <w:szCs w:val="12"/>
              </w:rPr>
              <w:t>SPC</w:t>
            </w:r>
          </w:p>
        </w:tc>
        <w:tc>
          <w:tcPr>
            <w:tcW w:w="4050" w:type="dxa"/>
            <w:shd w:val="clear" w:color="auto" w:fill="F4F8F7"/>
            <w:tcMar>
              <w:top w:w="40" w:type="dxa"/>
              <w:left w:w="60" w:type="dxa"/>
              <w:bottom w:w="40" w:type="dxa"/>
              <w:right w:w="60" w:type="dxa"/>
            </w:tcMar>
          </w:tcPr>
          <w:p w14:paraId="4362F3A0" w14:textId="77777777" w:rsidR="00C56197" w:rsidRDefault="00C56197" w:rsidP="00B73849">
            <w:r>
              <w:rPr>
                <w:sz w:val="12"/>
                <w:szCs w:val="12"/>
              </w:rPr>
              <w:t>Hydrological Assessments</w:t>
            </w:r>
          </w:p>
        </w:tc>
        <w:tc>
          <w:tcPr>
            <w:tcW w:w="2100" w:type="dxa"/>
            <w:shd w:val="clear" w:color="auto" w:fill="F4F8F7"/>
            <w:tcMar>
              <w:top w:w="40" w:type="dxa"/>
              <w:left w:w="60" w:type="dxa"/>
              <w:bottom w:w="40" w:type="dxa"/>
              <w:right w:w="60" w:type="dxa"/>
            </w:tcMar>
          </w:tcPr>
          <w:p w14:paraId="46292A2D"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3443CD26"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28220B9D"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3D245396"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35A77B42" w14:textId="77777777" w:rsidR="00C56197" w:rsidRDefault="00C56197" w:rsidP="00B73849">
            <w:pPr>
              <w:jc w:val="right"/>
            </w:pPr>
            <w:r>
              <w:rPr>
                <w:sz w:val="12"/>
                <w:szCs w:val="12"/>
              </w:rPr>
              <w:t>0</w:t>
            </w:r>
          </w:p>
        </w:tc>
      </w:tr>
      <w:tr w:rsidR="00C56197" w14:paraId="55EAE819" w14:textId="77777777" w:rsidTr="00453726">
        <w:tc>
          <w:tcPr>
            <w:tcW w:w="564" w:type="dxa"/>
            <w:tcMar>
              <w:top w:w="40" w:type="dxa"/>
              <w:left w:w="60" w:type="dxa"/>
              <w:bottom w:w="40" w:type="dxa"/>
              <w:right w:w="60" w:type="dxa"/>
            </w:tcMar>
          </w:tcPr>
          <w:p w14:paraId="5B86B9B8" w14:textId="77777777" w:rsidR="00C56197" w:rsidRDefault="00C56197" w:rsidP="00B73849">
            <w:r>
              <w:rPr>
                <w:sz w:val="12"/>
                <w:szCs w:val="12"/>
              </w:rPr>
              <w:t>KRA 4</w:t>
            </w:r>
          </w:p>
        </w:tc>
        <w:tc>
          <w:tcPr>
            <w:tcW w:w="720" w:type="dxa"/>
            <w:tcMar>
              <w:top w:w="40" w:type="dxa"/>
              <w:left w:w="60" w:type="dxa"/>
              <w:bottom w:w="40" w:type="dxa"/>
              <w:right w:w="60" w:type="dxa"/>
            </w:tcMar>
          </w:tcPr>
          <w:p w14:paraId="5A8FBC0E" w14:textId="77777777" w:rsidR="00C56197" w:rsidRDefault="00C56197" w:rsidP="00B73849">
            <w:pPr>
              <w:jc w:val="center"/>
            </w:pPr>
            <w:r>
              <w:rPr>
                <w:sz w:val="12"/>
                <w:szCs w:val="12"/>
              </w:rPr>
              <w:t>4.2.5</w:t>
            </w:r>
          </w:p>
        </w:tc>
        <w:tc>
          <w:tcPr>
            <w:tcW w:w="900" w:type="dxa"/>
            <w:tcMar>
              <w:top w:w="40" w:type="dxa"/>
              <w:left w:w="60" w:type="dxa"/>
              <w:bottom w:w="40" w:type="dxa"/>
              <w:right w:w="60" w:type="dxa"/>
            </w:tcMar>
          </w:tcPr>
          <w:p w14:paraId="572E5AB9" w14:textId="77777777" w:rsidR="00C56197" w:rsidRDefault="00C56197" w:rsidP="00B73849">
            <w:pPr>
              <w:jc w:val="center"/>
            </w:pPr>
            <w:r>
              <w:rPr>
                <w:sz w:val="12"/>
                <w:szCs w:val="12"/>
              </w:rPr>
              <w:t>SPC</w:t>
            </w:r>
          </w:p>
        </w:tc>
        <w:tc>
          <w:tcPr>
            <w:tcW w:w="4050" w:type="dxa"/>
            <w:tcMar>
              <w:top w:w="40" w:type="dxa"/>
              <w:left w:w="60" w:type="dxa"/>
              <w:bottom w:w="40" w:type="dxa"/>
              <w:right w:w="60" w:type="dxa"/>
            </w:tcMar>
          </w:tcPr>
          <w:p w14:paraId="285B4BCB" w14:textId="77777777" w:rsidR="00C56197" w:rsidRDefault="00C56197" w:rsidP="00B73849">
            <w:r>
              <w:rPr>
                <w:sz w:val="12"/>
                <w:szCs w:val="12"/>
              </w:rPr>
              <w:t>Hydrological Assessments</w:t>
            </w:r>
          </w:p>
        </w:tc>
        <w:tc>
          <w:tcPr>
            <w:tcW w:w="2100" w:type="dxa"/>
            <w:tcMar>
              <w:top w:w="40" w:type="dxa"/>
              <w:left w:w="60" w:type="dxa"/>
              <w:bottom w:w="40" w:type="dxa"/>
              <w:right w:w="60" w:type="dxa"/>
            </w:tcMar>
          </w:tcPr>
          <w:p w14:paraId="51776364"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6C2CD974" w14:textId="77777777" w:rsidR="00C56197" w:rsidRDefault="00C56197" w:rsidP="00B73849">
            <w:pPr>
              <w:jc w:val="right"/>
            </w:pPr>
            <w:r>
              <w:rPr>
                <w:sz w:val="12"/>
                <w:szCs w:val="12"/>
              </w:rPr>
              <w:t>10,848</w:t>
            </w:r>
          </w:p>
        </w:tc>
        <w:tc>
          <w:tcPr>
            <w:tcW w:w="1660" w:type="dxa"/>
            <w:tcMar>
              <w:top w:w="40" w:type="dxa"/>
              <w:left w:w="60" w:type="dxa"/>
              <w:bottom w:w="40" w:type="dxa"/>
              <w:right w:w="60" w:type="dxa"/>
            </w:tcMar>
          </w:tcPr>
          <w:p w14:paraId="0F9F2716" w14:textId="77777777" w:rsidR="00C56197" w:rsidRDefault="00C56197" w:rsidP="00B73849">
            <w:pPr>
              <w:jc w:val="right"/>
            </w:pPr>
            <w:r>
              <w:rPr>
                <w:sz w:val="12"/>
                <w:szCs w:val="12"/>
              </w:rPr>
              <w:t>14,723</w:t>
            </w:r>
          </w:p>
        </w:tc>
        <w:tc>
          <w:tcPr>
            <w:tcW w:w="900" w:type="dxa"/>
            <w:shd w:val="clear" w:color="auto" w:fill="CDEBD3"/>
            <w:tcMar>
              <w:top w:w="40" w:type="dxa"/>
              <w:left w:w="60" w:type="dxa"/>
              <w:bottom w:w="40" w:type="dxa"/>
              <w:right w:w="60" w:type="dxa"/>
            </w:tcMar>
          </w:tcPr>
          <w:p w14:paraId="67AB38DA" w14:textId="77777777" w:rsidR="00C56197" w:rsidRDefault="00C56197" w:rsidP="00B73849">
            <w:pPr>
              <w:jc w:val="right"/>
            </w:pPr>
            <w:r>
              <w:rPr>
                <w:b/>
                <w:bCs/>
                <w:sz w:val="12"/>
                <w:szCs w:val="12"/>
              </w:rPr>
              <w:t>136%</w:t>
            </w:r>
          </w:p>
        </w:tc>
        <w:tc>
          <w:tcPr>
            <w:tcW w:w="2185" w:type="dxa"/>
            <w:tcMar>
              <w:top w:w="40" w:type="dxa"/>
              <w:left w:w="60" w:type="dxa"/>
              <w:bottom w:w="40" w:type="dxa"/>
              <w:right w:w="60" w:type="dxa"/>
            </w:tcMar>
          </w:tcPr>
          <w:p w14:paraId="2EB0F670" w14:textId="77777777" w:rsidR="00C56197" w:rsidRDefault="00C56197" w:rsidP="00B73849">
            <w:pPr>
              <w:jc w:val="right"/>
            </w:pPr>
            <w:r>
              <w:rPr>
                <w:sz w:val="12"/>
                <w:szCs w:val="12"/>
              </w:rPr>
              <w:t>-3,875</w:t>
            </w:r>
          </w:p>
        </w:tc>
      </w:tr>
      <w:tr w:rsidR="00C56197" w14:paraId="14979F69" w14:textId="77777777" w:rsidTr="00453726">
        <w:tc>
          <w:tcPr>
            <w:tcW w:w="564" w:type="dxa"/>
            <w:shd w:val="clear" w:color="auto" w:fill="F4F8F7"/>
            <w:tcMar>
              <w:top w:w="40" w:type="dxa"/>
              <w:left w:w="60" w:type="dxa"/>
              <w:bottom w:w="40" w:type="dxa"/>
              <w:right w:w="60" w:type="dxa"/>
            </w:tcMar>
          </w:tcPr>
          <w:p w14:paraId="2FD6F6E0"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64C9C983" w14:textId="77777777" w:rsidR="00C56197" w:rsidRDefault="00C56197" w:rsidP="00B73849">
            <w:pPr>
              <w:jc w:val="center"/>
            </w:pPr>
            <w:r>
              <w:rPr>
                <w:sz w:val="12"/>
                <w:szCs w:val="12"/>
              </w:rPr>
              <w:t>4.2.5</w:t>
            </w:r>
          </w:p>
        </w:tc>
        <w:tc>
          <w:tcPr>
            <w:tcW w:w="900" w:type="dxa"/>
            <w:shd w:val="clear" w:color="auto" w:fill="F4F8F7"/>
            <w:tcMar>
              <w:top w:w="40" w:type="dxa"/>
              <w:left w:w="60" w:type="dxa"/>
              <w:bottom w:w="40" w:type="dxa"/>
              <w:right w:w="60" w:type="dxa"/>
            </w:tcMar>
          </w:tcPr>
          <w:p w14:paraId="2C449423" w14:textId="77777777" w:rsidR="00C56197" w:rsidRDefault="00C56197" w:rsidP="00B73849">
            <w:pPr>
              <w:jc w:val="center"/>
            </w:pPr>
            <w:r>
              <w:rPr>
                <w:sz w:val="12"/>
                <w:szCs w:val="12"/>
              </w:rPr>
              <w:t>SPC</w:t>
            </w:r>
          </w:p>
        </w:tc>
        <w:tc>
          <w:tcPr>
            <w:tcW w:w="4050" w:type="dxa"/>
            <w:shd w:val="clear" w:color="auto" w:fill="F4F8F7"/>
            <w:tcMar>
              <w:top w:w="40" w:type="dxa"/>
              <w:left w:w="60" w:type="dxa"/>
              <w:bottom w:w="40" w:type="dxa"/>
              <w:right w:w="60" w:type="dxa"/>
            </w:tcMar>
          </w:tcPr>
          <w:p w14:paraId="5DF3CB9E" w14:textId="77777777" w:rsidR="00C56197" w:rsidRDefault="00C56197" w:rsidP="00B73849">
            <w:r>
              <w:rPr>
                <w:sz w:val="12"/>
                <w:szCs w:val="12"/>
              </w:rPr>
              <w:t>Hydrological Assessments</w:t>
            </w:r>
          </w:p>
        </w:tc>
        <w:tc>
          <w:tcPr>
            <w:tcW w:w="2100" w:type="dxa"/>
            <w:shd w:val="clear" w:color="auto" w:fill="F4F8F7"/>
            <w:tcMar>
              <w:top w:w="40" w:type="dxa"/>
              <w:left w:w="60" w:type="dxa"/>
              <w:bottom w:w="40" w:type="dxa"/>
              <w:right w:w="60" w:type="dxa"/>
            </w:tcMar>
          </w:tcPr>
          <w:p w14:paraId="6CD7627C" w14:textId="77777777" w:rsidR="00C56197" w:rsidRDefault="00C56197" w:rsidP="00B73849">
            <w:r>
              <w:rPr>
                <w:sz w:val="12"/>
                <w:szCs w:val="12"/>
              </w:rPr>
              <w:t>Travel and others</w:t>
            </w:r>
          </w:p>
        </w:tc>
        <w:tc>
          <w:tcPr>
            <w:tcW w:w="1660" w:type="dxa"/>
            <w:shd w:val="clear" w:color="auto" w:fill="F4F8F7"/>
            <w:tcMar>
              <w:top w:w="40" w:type="dxa"/>
              <w:left w:w="60" w:type="dxa"/>
              <w:bottom w:w="40" w:type="dxa"/>
              <w:right w:w="60" w:type="dxa"/>
            </w:tcMar>
          </w:tcPr>
          <w:p w14:paraId="1DEA1314" w14:textId="77777777" w:rsidR="00C56197" w:rsidRDefault="00C56197" w:rsidP="00B73849">
            <w:pPr>
              <w:jc w:val="right"/>
            </w:pPr>
            <w:r>
              <w:rPr>
                <w:sz w:val="12"/>
                <w:szCs w:val="12"/>
              </w:rPr>
              <w:t>60,976</w:t>
            </w:r>
          </w:p>
        </w:tc>
        <w:tc>
          <w:tcPr>
            <w:tcW w:w="1660" w:type="dxa"/>
            <w:shd w:val="clear" w:color="auto" w:fill="F4F8F7"/>
            <w:tcMar>
              <w:top w:w="40" w:type="dxa"/>
              <w:left w:w="60" w:type="dxa"/>
              <w:bottom w:w="40" w:type="dxa"/>
              <w:right w:w="60" w:type="dxa"/>
            </w:tcMar>
          </w:tcPr>
          <w:p w14:paraId="37EAACA0" w14:textId="77777777" w:rsidR="00C56197" w:rsidRDefault="00C56197" w:rsidP="00B73849">
            <w:pPr>
              <w:jc w:val="right"/>
            </w:pPr>
            <w:r>
              <w:rPr>
                <w:sz w:val="12"/>
                <w:szCs w:val="12"/>
              </w:rPr>
              <w:t>28,464</w:t>
            </w:r>
          </w:p>
        </w:tc>
        <w:tc>
          <w:tcPr>
            <w:tcW w:w="900" w:type="dxa"/>
            <w:shd w:val="clear" w:color="auto" w:fill="FFE9C7"/>
            <w:tcMar>
              <w:top w:w="40" w:type="dxa"/>
              <w:left w:w="60" w:type="dxa"/>
              <w:bottom w:w="40" w:type="dxa"/>
              <w:right w:w="60" w:type="dxa"/>
            </w:tcMar>
          </w:tcPr>
          <w:p w14:paraId="40ED3F1B" w14:textId="77777777" w:rsidR="00C56197" w:rsidRDefault="00C56197" w:rsidP="00B73849">
            <w:pPr>
              <w:jc w:val="right"/>
            </w:pPr>
            <w:r>
              <w:rPr>
                <w:b/>
                <w:bCs/>
                <w:sz w:val="12"/>
                <w:szCs w:val="12"/>
              </w:rPr>
              <w:t>47%</w:t>
            </w:r>
          </w:p>
        </w:tc>
        <w:tc>
          <w:tcPr>
            <w:tcW w:w="2185" w:type="dxa"/>
            <w:shd w:val="clear" w:color="auto" w:fill="F4F8F7"/>
            <w:tcMar>
              <w:top w:w="40" w:type="dxa"/>
              <w:left w:w="60" w:type="dxa"/>
              <w:bottom w:w="40" w:type="dxa"/>
              <w:right w:w="60" w:type="dxa"/>
            </w:tcMar>
          </w:tcPr>
          <w:p w14:paraId="689AC580" w14:textId="77777777" w:rsidR="00C56197" w:rsidRDefault="00C56197" w:rsidP="00B73849">
            <w:pPr>
              <w:jc w:val="right"/>
            </w:pPr>
            <w:r>
              <w:rPr>
                <w:sz w:val="12"/>
                <w:szCs w:val="12"/>
              </w:rPr>
              <w:t>32,512</w:t>
            </w:r>
          </w:p>
        </w:tc>
      </w:tr>
      <w:tr w:rsidR="00C56197" w14:paraId="57A6FE60" w14:textId="77777777" w:rsidTr="00453726">
        <w:tc>
          <w:tcPr>
            <w:tcW w:w="564" w:type="dxa"/>
            <w:tcMar>
              <w:top w:w="40" w:type="dxa"/>
              <w:left w:w="60" w:type="dxa"/>
              <w:bottom w:w="40" w:type="dxa"/>
              <w:right w:w="60" w:type="dxa"/>
            </w:tcMar>
          </w:tcPr>
          <w:p w14:paraId="17CB45CE" w14:textId="77777777" w:rsidR="00C56197" w:rsidRDefault="00C56197" w:rsidP="00B73849">
            <w:r>
              <w:rPr>
                <w:sz w:val="12"/>
                <w:szCs w:val="12"/>
              </w:rPr>
              <w:lastRenderedPageBreak/>
              <w:t>KRA 1</w:t>
            </w:r>
          </w:p>
        </w:tc>
        <w:tc>
          <w:tcPr>
            <w:tcW w:w="720" w:type="dxa"/>
            <w:tcMar>
              <w:top w:w="40" w:type="dxa"/>
              <w:left w:w="60" w:type="dxa"/>
              <w:bottom w:w="40" w:type="dxa"/>
              <w:right w:w="60" w:type="dxa"/>
            </w:tcMar>
          </w:tcPr>
          <w:p w14:paraId="6C41AE53" w14:textId="77777777" w:rsidR="00C56197" w:rsidRDefault="00C56197" w:rsidP="00B73849">
            <w:pPr>
              <w:jc w:val="center"/>
            </w:pPr>
            <w:r>
              <w:rPr>
                <w:sz w:val="12"/>
                <w:szCs w:val="12"/>
              </w:rPr>
              <w:t>1.1.1</w:t>
            </w:r>
          </w:p>
        </w:tc>
        <w:tc>
          <w:tcPr>
            <w:tcW w:w="900" w:type="dxa"/>
            <w:tcMar>
              <w:top w:w="40" w:type="dxa"/>
              <w:left w:w="60" w:type="dxa"/>
              <w:bottom w:w="40" w:type="dxa"/>
              <w:right w:w="60" w:type="dxa"/>
            </w:tcMar>
          </w:tcPr>
          <w:p w14:paraId="2EC992BA"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060EA4B1" w14:textId="77777777" w:rsidR="00C56197" w:rsidRDefault="00C56197" w:rsidP="00B73849">
            <w:r>
              <w:rPr>
                <w:sz w:val="12"/>
                <w:szCs w:val="12"/>
              </w:rPr>
              <w:t>Branding and advertising</w:t>
            </w:r>
          </w:p>
        </w:tc>
        <w:tc>
          <w:tcPr>
            <w:tcW w:w="2100" w:type="dxa"/>
            <w:tcMar>
              <w:top w:w="40" w:type="dxa"/>
              <w:left w:w="60" w:type="dxa"/>
              <w:bottom w:w="40" w:type="dxa"/>
              <w:right w:w="60" w:type="dxa"/>
            </w:tcMar>
          </w:tcPr>
          <w:p w14:paraId="7AD0D9D6" w14:textId="77777777" w:rsidR="00C56197" w:rsidRDefault="00C56197" w:rsidP="00B73849">
            <w:r>
              <w:rPr>
                <w:sz w:val="12"/>
                <w:szCs w:val="12"/>
              </w:rPr>
              <w:t>Travel and others</w:t>
            </w:r>
          </w:p>
        </w:tc>
        <w:tc>
          <w:tcPr>
            <w:tcW w:w="1660" w:type="dxa"/>
            <w:tcMar>
              <w:top w:w="40" w:type="dxa"/>
              <w:left w:w="60" w:type="dxa"/>
              <w:bottom w:w="40" w:type="dxa"/>
              <w:right w:w="60" w:type="dxa"/>
            </w:tcMar>
          </w:tcPr>
          <w:p w14:paraId="3941E825" w14:textId="77777777" w:rsidR="00C56197" w:rsidRDefault="00C56197" w:rsidP="00B73849">
            <w:pPr>
              <w:jc w:val="right"/>
            </w:pPr>
            <w:r>
              <w:rPr>
                <w:sz w:val="12"/>
                <w:szCs w:val="12"/>
              </w:rPr>
              <w:t>20,000</w:t>
            </w:r>
          </w:p>
        </w:tc>
        <w:tc>
          <w:tcPr>
            <w:tcW w:w="1660" w:type="dxa"/>
            <w:tcMar>
              <w:top w:w="40" w:type="dxa"/>
              <w:left w:w="60" w:type="dxa"/>
              <w:bottom w:w="40" w:type="dxa"/>
              <w:right w:w="60" w:type="dxa"/>
            </w:tcMar>
          </w:tcPr>
          <w:p w14:paraId="3073A198" w14:textId="77777777" w:rsidR="00C56197" w:rsidRDefault="00C56197" w:rsidP="00B73849">
            <w:pPr>
              <w:jc w:val="right"/>
            </w:pPr>
            <w:r>
              <w:rPr>
                <w:sz w:val="12"/>
                <w:szCs w:val="12"/>
              </w:rPr>
              <w:t>5,681</w:t>
            </w:r>
          </w:p>
        </w:tc>
        <w:tc>
          <w:tcPr>
            <w:tcW w:w="900" w:type="dxa"/>
            <w:shd w:val="clear" w:color="auto" w:fill="F7D9D2"/>
            <w:tcMar>
              <w:top w:w="40" w:type="dxa"/>
              <w:left w:w="60" w:type="dxa"/>
              <w:bottom w:w="40" w:type="dxa"/>
              <w:right w:w="60" w:type="dxa"/>
            </w:tcMar>
          </w:tcPr>
          <w:p w14:paraId="5F0B0900" w14:textId="77777777" w:rsidR="00C56197" w:rsidRDefault="00C56197" w:rsidP="00B73849">
            <w:pPr>
              <w:jc w:val="right"/>
            </w:pPr>
            <w:r>
              <w:rPr>
                <w:b/>
                <w:bCs/>
                <w:sz w:val="12"/>
                <w:szCs w:val="12"/>
              </w:rPr>
              <w:t>28%</w:t>
            </w:r>
          </w:p>
        </w:tc>
        <w:tc>
          <w:tcPr>
            <w:tcW w:w="2185" w:type="dxa"/>
            <w:tcMar>
              <w:top w:w="40" w:type="dxa"/>
              <w:left w:w="60" w:type="dxa"/>
              <w:bottom w:w="40" w:type="dxa"/>
              <w:right w:w="60" w:type="dxa"/>
            </w:tcMar>
          </w:tcPr>
          <w:p w14:paraId="45653B76" w14:textId="77777777" w:rsidR="00C56197" w:rsidRDefault="00C56197" w:rsidP="00B73849">
            <w:pPr>
              <w:jc w:val="right"/>
            </w:pPr>
            <w:r>
              <w:rPr>
                <w:sz w:val="12"/>
                <w:szCs w:val="12"/>
              </w:rPr>
              <w:t>14,319</w:t>
            </w:r>
          </w:p>
        </w:tc>
      </w:tr>
      <w:tr w:rsidR="00C56197" w14:paraId="6B328774" w14:textId="77777777" w:rsidTr="00453726">
        <w:tc>
          <w:tcPr>
            <w:tcW w:w="564" w:type="dxa"/>
            <w:shd w:val="clear" w:color="auto" w:fill="F4F8F7"/>
            <w:tcMar>
              <w:top w:w="40" w:type="dxa"/>
              <w:left w:w="60" w:type="dxa"/>
              <w:bottom w:w="40" w:type="dxa"/>
              <w:right w:w="60" w:type="dxa"/>
            </w:tcMar>
          </w:tcPr>
          <w:p w14:paraId="3C7980EB"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1C537B42" w14:textId="77777777" w:rsidR="00C56197" w:rsidRDefault="00C56197" w:rsidP="00B73849">
            <w:pPr>
              <w:jc w:val="center"/>
            </w:pPr>
            <w:r>
              <w:rPr>
                <w:sz w:val="12"/>
                <w:szCs w:val="12"/>
              </w:rPr>
              <w:t>1.1.1</w:t>
            </w:r>
          </w:p>
        </w:tc>
        <w:tc>
          <w:tcPr>
            <w:tcW w:w="900" w:type="dxa"/>
            <w:shd w:val="clear" w:color="auto" w:fill="F4F8F7"/>
            <w:tcMar>
              <w:top w:w="40" w:type="dxa"/>
              <w:left w:w="60" w:type="dxa"/>
              <w:bottom w:w="40" w:type="dxa"/>
              <w:right w:w="60" w:type="dxa"/>
            </w:tcMar>
          </w:tcPr>
          <w:p w14:paraId="49AC5C2E"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74593C4E" w14:textId="77777777" w:rsidR="00C56197" w:rsidRDefault="00C56197" w:rsidP="00B73849">
            <w:r>
              <w:rPr>
                <w:sz w:val="12"/>
                <w:szCs w:val="12"/>
              </w:rPr>
              <w:t>Environmental and Social Safeguard Framework</w:t>
            </w:r>
          </w:p>
        </w:tc>
        <w:tc>
          <w:tcPr>
            <w:tcW w:w="2100" w:type="dxa"/>
            <w:shd w:val="clear" w:color="auto" w:fill="F4F8F7"/>
            <w:tcMar>
              <w:top w:w="40" w:type="dxa"/>
              <w:left w:w="60" w:type="dxa"/>
              <w:bottom w:w="40" w:type="dxa"/>
              <w:right w:w="60" w:type="dxa"/>
            </w:tcMar>
          </w:tcPr>
          <w:p w14:paraId="1E6B763F"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1BA416BF" w14:textId="77777777" w:rsidR="00C56197" w:rsidRDefault="00C56197" w:rsidP="00B73849">
            <w:pPr>
              <w:jc w:val="right"/>
            </w:pPr>
            <w:r>
              <w:rPr>
                <w:sz w:val="12"/>
                <w:szCs w:val="12"/>
              </w:rPr>
              <w:t>25,000</w:t>
            </w:r>
          </w:p>
        </w:tc>
        <w:tc>
          <w:tcPr>
            <w:tcW w:w="1660" w:type="dxa"/>
            <w:shd w:val="clear" w:color="auto" w:fill="F4F8F7"/>
            <w:tcMar>
              <w:top w:w="40" w:type="dxa"/>
              <w:left w:w="60" w:type="dxa"/>
              <w:bottom w:w="40" w:type="dxa"/>
              <w:right w:w="60" w:type="dxa"/>
            </w:tcMar>
          </w:tcPr>
          <w:p w14:paraId="01095849"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5E8C9327"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51F62692" w14:textId="77777777" w:rsidR="00C56197" w:rsidRDefault="00C56197" w:rsidP="00B73849">
            <w:pPr>
              <w:jc w:val="right"/>
            </w:pPr>
            <w:r>
              <w:rPr>
                <w:sz w:val="12"/>
                <w:szCs w:val="12"/>
              </w:rPr>
              <w:t>25,000</w:t>
            </w:r>
          </w:p>
        </w:tc>
      </w:tr>
      <w:tr w:rsidR="00C56197" w14:paraId="75000087" w14:textId="77777777" w:rsidTr="00453726">
        <w:tc>
          <w:tcPr>
            <w:tcW w:w="564" w:type="dxa"/>
            <w:tcMar>
              <w:top w:w="40" w:type="dxa"/>
              <w:left w:w="60" w:type="dxa"/>
              <w:bottom w:w="40" w:type="dxa"/>
              <w:right w:w="60" w:type="dxa"/>
            </w:tcMar>
          </w:tcPr>
          <w:p w14:paraId="0C8353DF" w14:textId="77777777" w:rsidR="00C56197" w:rsidRDefault="00C56197" w:rsidP="00B73849">
            <w:r>
              <w:rPr>
                <w:sz w:val="12"/>
                <w:szCs w:val="12"/>
              </w:rPr>
              <w:t>KRA 1</w:t>
            </w:r>
          </w:p>
        </w:tc>
        <w:tc>
          <w:tcPr>
            <w:tcW w:w="720" w:type="dxa"/>
            <w:tcMar>
              <w:top w:w="40" w:type="dxa"/>
              <w:left w:w="60" w:type="dxa"/>
              <w:bottom w:w="40" w:type="dxa"/>
              <w:right w:w="60" w:type="dxa"/>
            </w:tcMar>
          </w:tcPr>
          <w:p w14:paraId="253546B0" w14:textId="77777777" w:rsidR="00C56197" w:rsidRDefault="00C56197" w:rsidP="00B73849">
            <w:pPr>
              <w:jc w:val="center"/>
            </w:pPr>
            <w:r>
              <w:rPr>
                <w:sz w:val="12"/>
                <w:szCs w:val="12"/>
              </w:rPr>
              <w:t>1.1.1</w:t>
            </w:r>
          </w:p>
        </w:tc>
        <w:tc>
          <w:tcPr>
            <w:tcW w:w="900" w:type="dxa"/>
            <w:tcMar>
              <w:top w:w="40" w:type="dxa"/>
              <w:left w:w="60" w:type="dxa"/>
              <w:bottom w:w="40" w:type="dxa"/>
              <w:right w:w="60" w:type="dxa"/>
            </w:tcMar>
          </w:tcPr>
          <w:p w14:paraId="07E59C04"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0E9F0346" w14:textId="77777777" w:rsidR="00C56197" w:rsidRDefault="00C56197" w:rsidP="00B73849">
            <w:r>
              <w:rPr>
                <w:sz w:val="12"/>
                <w:szCs w:val="12"/>
              </w:rPr>
              <w:t>Pooled fund - Legal and financial framework around the WRP Investment Facility</w:t>
            </w:r>
          </w:p>
        </w:tc>
        <w:tc>
          <w:tcPr>
            <w:tcW w:w="2100" w:type="dxa"/>
            <w:tcMar>
              <w:top w:w="40" w:type="dxa"/>
              <w:left w:w="60" w:type="dxa"/>
              <w:bottom w:w="40" w:type="dxa"/>
              <w:right w:w="60" w:type="dxa"/>
            </w:tcMar>
          </w:tcPr>
          <w:p w14:paraId="054D424A"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7FF4CAA6" w14:textId="77777777" w:rsidR="00C56197" w:rsidRDefault="00C56197" w:rsidP="00B73849">
            <w:pPr>
              <w:jc w:val="right"/>
            </w:pPr>
            <w:r>
              <w:rPr>
                <w:sz w:val="12"/>
                <w:szCs w:val="12"/>
              </w:rPr>
              <w:t>61,273</w:t>
            </w:r>
          </w:p>
        </w:tc>
        <w:tc>
          <w:tcPr>
            <w:tcW w:w="1660" w:type="dxa"/>
            <w:tcMar>
              <w:top w:w="40" w:type="dxa"/>
              <w:left w:w="60" w:type="dxa"/>
              <w:bottom w:w="40" w:type="dxa"/>
              <w:right w:w="60" w:type="dxa"/>
            </w:tcMar>
          </w:tcPr>
          <w:p w14:paraId="6D0F443A" w14:textId="77777777" w:rsidR="00C56197" w:rsidRDefault="00C56197" w:rsidP="00B73849">
            <w:pPr>
              <w:jc w:val="right"/>
            </w:pPr>
            <w:r>
              <w:rPr>
                <w:sz w:val="12"/>
                <w:szCs w:val="12"/>
              </w:rPr>
              <w:t>51,931</w:t>
            </w:r>
          </w:p>
        </w:tc>
        <w:tc>
          <w:tcPr>
            <w:tcW w:w="900" w:type="dxa"/>
            <w:shd w:val="clear" w:color="auto" w:fill="CDEBD3"/>
            <w:tcMar>
              <w:top w:w="40" w:type="dxa"/>
              <w:left w:w="60" w:type="dxa"/>
              <w:bottom w:w="40" w:type="dxa"/>
              <w:right w:w="60" w:type="dxa"/>
            </w:tcMar>
          </w:tcPr>
          <w:p w14:paraId="7DB96412" w14:textId="77777777" w:rsidR="00C56197" w:rsidRDefault="00C56197" w:rsidP="00B73849">
            <w:pPr>
              <w:jc w:val="right"/>
            </w:pPr>
            <w:r>
              <w:rPr>
                <w:b/>
                <w:bCs/>
                <w:sz w:val="12"/>
                <w:szCs w:val="12"/>
              </w:rPr>
              <w:t>85%</w:t>
            </w:r>
          </w:p>
        </w:tc>
        <w:tc>
          <w:tcPr>
            <w:tcW w:w="2185" w:type="dxa"/>
            <w:tcMar>
              <w:top w:w="40" w:type="dxa"/>
              <w:left w:w="60" w:type="dxa"/>
              <w:bottom w:w="40" w:type="dxa"/>
              <w:right w:w="60" w:type="dxa"/>
            </w:tcMar>
          </w:tcPr>
          <w:p w14:paraId="4C41023F" w14:textId="77777777" w:rsidR="00C56197" w:rsidRDefault="00C56197" w:rsidP="00B73849">
            <w:pPr>
              <w:jc w:val="right"/>
            </w:pPr>
            <w:r>
              <w:rPr>
                <w:sz w:val="12"/>
                <w:szCs w:val="12"/>
              </w:rPr>
              <w:t>9,342</w:t>
            </w:r>
          </w:p>
        </w:tc>
      </w:tr>
      <w:tr w:rsidR="00C56197" w14:paraId="40101C61" w14:textId="77777777" w:rsidTr="00453726">
        <w:tc>
          <w:tcPr>
            <w:tcW w:w="564" w:type="dxa"/>
            <w:shd w:val="clear" w:color="auto" w:fill="F4F8F7"/>
            <w:tcMar>
              <w:top w:w="40" w:type="dxa"/>
              <w:left w:w="60" w:type="dxa"/>
              <w:bottom w:w="40" w:type="dxa"/>
              <w:right w:w="60" w:type="dxa"/>
            </w:tcMar>
          </w:tcPr>
          <w:p w14:paraId="1C212C7D"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3FB46B30" w14:textId="77777777" w:rsidR="00C56197" w:rsidRDefault="00C56197" w:rsidP="00B73849">
            <w:pPr>
              <w:jc w:val="center"/>
            </w:pPr>
            <w:r>
              <w:rPr>
                <w:sz w:val="12"/>
                <w:szCs w:val="12"/>
              </w:rPr>
              <w:t>1.1.1</w:t>
            </w:r>
          </w:p>
        </w:tc>
        <w:tc>
          <w:tcPr>
            <w:tcW w:w="900" w:type="dxa"/>
            <w:shd w:val="clear" w:color="auto" w:fill="F4F8F7"/>
            <w:tcMar>
              <w:top w:w="40" w:type="dxa"/>
              <w:left w:w="60" w:type="dxa"/>
              <w:bottom w:w="40" w:type="dxa"/>
              <w:right w:w="60" w:type="dxa"/>
            </w:tcMar>
          </w:tcPr>
          <w:p w14:paraId="0780D7A0"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74DCB7AA" w14:textId="77777777" w:rsidR="00C56197" w:rsidRDefault="00C56197" w:rsidP="00B73849">
            <w:r>
              <w:rPr>
                <w:sz w:val="12"/>
                <w:szCs w:val="12"/>
              </w:rPr>
              <w:t>Resource Mobilisation Strategy</w:t>
            </w:r>
          </w:p>
        </w:tc>
        <w:tc>
          <w:tcPr>
            <w:tcW w:w="2100" w:type="dxa"/>
            <w:shd w:val="clear" w:color="auto" w:fill="F4F8F7"/>
            <w:tcMar>
              <w:top w:w="40" w:type="dxa"/>
              <w:left w:w="60" w:type="dxa"/>
              <w:bottom w:w="40" w:type="dxa"/>
              <w:right w:w="60" w:type="dxa"/>
            </w:tcMar>
          </w:tcPr>
          <w:p w14:paraId="527EEAD8"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6A04447F" w14:textId="77777777" w:rsidR="00C56197" w:rsidRDefault="00C56197" w:rsidP="00B73849">
            <w:pPr>
              <w:jc w:val="right"/>
            </w:pPr>
            <w:r>
              <w:rPr>
                <w:sz w:val="12"/>
                <w:szCs w:val="12"/>
              </w:rPr>
              <w:t>50,000</w:t>
            </w:r>
          </w:p>
        </w:tc>
        <w:tc>
          <w:tcPr>
            <w:tcW w:w="1660" w:type="dxa"/>
            <w:shd w:val="clear" w:color="auto" w:fill="F4F8F7"/>
            <w:tcMar>
              <w:top w:w="40" w:type="dxa"/>
              <w:left w:w="60" w:type="dxa"/>
              <w:bottom w:w="40" w:type="dxa"/>
              <w:right w:w="60" w:type="dxa"/>
            </w:tcMar>
          </w:tcPr>
          <w:p w14:paraId="40C4A8C8"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538BE908"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3977B2B8" w14:textId="77777777" w:rsidR="00C56197" w:rsidRDefault="00C56197" w:rsidP="00B73849">
            <w:pPr>
              <w:jc w:val="right"/>
            </w:pPr>
            <w:r>
              <w:rPr>
                <w:sz w:val="12"/>
                <w:szCs w:val="12"/>
              </w:rPr>
              <w:t>50,000</w:t>
            </w:r>
          </w:p>
        </w:tc>
      </w:tr>
      <w:tr w:rsidR="00C56197" w14:paraId="2A2CD0D2" w14:textId="77777777" w:rsidTr="00453726">
        <w:tc>
          <w:tcPr>
            <w:tcW w:w="564" w:type="dxa"/>
            <w:tcMar>
              <w:top w:w="40" w:type="dxa"/>
              <w:left w:w="60" w:type="dxa"/>
              <w:bottom w:w="40" w:type="dxa"/>
              <w:right w:w="60" w:type="dxa"/>
            </w:tcMar>
          </w:tcPr>
          <w:p w14:paraId="451D7F6B" w14:textId="77777777" w:rsidR="00C56197" w:rsidRDefault="00C56197" w:rsidP="00B73849">
            <w:r>
              <w:rPr>
                <w:sz w:val="12"/>
                <w:szCs w:val="12"/>
              </w:rPr>
              <w:t>KRA 1</w:t>
            </w:r>
          </w:p>
        </w:tc>
        <w:tc>
          <w:tcPr>
            <w:tcW w:w="720" w:type="dxa"/>
            <w:tcMar>
              <w:top w:w="40" w:type="dxa"/>
              <w:left w:w="60" w:type="dxa"/>
              <w:bottom w:w="40" w:type="dxa"/>
              <w:right w:w="60" w:type="dxa"/>
            </w:tcMar>
          </w:tcPr>
          <w:p w14:paraId="17ADFEF8" w14:textId="77777777" w:rsidR="00C56197" w:rsidRDefault="00C56197" w:rsidP="00B73849">
            <w:pPr>
              <w:jc w:val="center"/>
            </w:pPr>
            <w:r>
              <w:rPr>
                <w:sz w:val="12"/>
                <w:szCs w:val="12"/>
              </w:rPr>
              <w:t>1.1.1</w:t>
            </w:r>
          </w:p>
        </w:tc>
        <w:tc>
          <w:tcPr>
            <w:tcW w:w="900" w:type="dxa"/>
            <w:tcMar>
              <w:top w:w="40" w:type="dxa"/>
              <w:left w:w="60" w:type="dxa"/>
              <w:bottom w:w="40" w:type="dxa"/>
              <w:right w:w="60" w:type="dxa"/>
            </w:tcMar>
          </w:tcPr>
          <w:p w14:paraId="091B346F"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73B72C9C" w14:textId="77777777" w:rsidR="00C56197" w:rsidRDefault="00C56197" w:rsidP="00B73849">
            <w:r>
              <w:rPr>
                <w:sz w:val="12"/>
                <w:szCs w:val="12"/>
              </w:rPr>
              <w:t>Revised WRP Investment plan and implementation plan aligned with EW4ALL</w:t>
            </w:r>
          </w:p>
        </w:tc>
        <w:tc>
          <w:tcPr>
            <w:tcW w:w="2100" w:type="dxa"/>
            <w:tcMar>
              <w:top w:w="40" w:type="dxa"/>
              <w:left w:w="60" w:type="dxa"/>
              <w:bottom w:w="40" w:type="dxa"/>
              <w:right w:w="60" w:type="dxa"/>
            </w:tcMar>
          </w:tcPr>
          <w:p w14:paraId="553755E8"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46E77B39" w14:textId="77777777" w:rsidR="00C56197" w:rsidRDefault="00C56197" w:rsidP="00B73849">
            <w:pPr>
              <w:jc w:val="right"/>
            </w:pPr>
            <w:r>
              <w:rPr>
                <w:sz w:val="12"/>
                <w:szCs w:val="12"/>
              </w:rPr>
              <w:t>54,070</w:t>
            </w:r>
          </w:p>
        </w:tc>
        <w:tc>
          <w:tcPr>
            <w:tcW w:w="1660" w:type="dxa"/>
            <w:tcMar>
              <w:top w:w="40" w:type="dxa"/>
              <w:left w:w="60" w:type="dxa"/>
              <w:bottom w:w="40" w:type="dxa"/>
              <w:right w:w="60" w:type="dxa"/>
            </w:tcMar>
          </w:tcPr>
          <w:p w14:paraId="396F20A9"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7744BCE5"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230FA4AA" w14:textId="77777777" w:rsidR="00C56197" w:rsidRDefault="00C56197" w:rsidP="00B73849">
            <w:pPr>
              <w:jc w:val="right"/>
            </w:pPr>
            <w:r>
              <w:rPr>
                <w:sz w:val="12"/>
                <w:szCs w:val="12"/>
              </w:rPr>
              <w:t>54,070</w:t>
            </w:r>
          </w:p>
        </w:tc>
      </w:tr>
      <w:tr w:rsidR="00C56197" w14:paraId="1DC2D1E0" w14:textId="77777777" w:rsidTr="00453726">
        <w:tc>
          <w:tcPr>
            <w:tcW w:w="564" w:type="dxa"/>
            <w:shd w:val="clear" w:color="auto" w:fill="F4F8F7"/>
            <w:tcMar>
              <w:top w:w="40" w:type="dxa"/>
              <w:left w:w="60" w:type="dxa"/>
              <w:bottom w:w="40" w:type="dxa"/>
              <w:right w:w="60" w:type="dxa"/>
            </w:tcMar>
          </w:tcPr>
          <w:p w14:paraId="1453D192"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6E9B9A3D" w14:textId="77777777" w:rsidR="00C56197" w:rsidRDefault="00C56197" w:rsidP="00B73849">
            <w:pPr>
              <w:jc w:val="center"/>
            </w:pPr>
            <w:r>
              <w:rPr>
                <w:sz w:val="12"/>
                <w:szCs w:val="12"/>
              </w:rPr>
              <w:t>1.1.2</w:t>
            </w:r>
          </w:p>
        </w:tc>
        <w:tc>
          <w:tcPr>
            <w:tcW w:w="900" w:type="dxa"/>
            <w:shd w:val="clear" w:color="auto" w:fill="F4F8F7"/>
            <w:tcMar>
              <w:top w:w="40" w:type="dxa"/>
              <w:left w:w="60" w:type="dxa"/>
              <w:bottom w:w="40" w:type="dxa"/>
              <w:right w:w="60" w:type="dxa"/>
            </w:tcMar>
          </w:tcPr>
          <w:p w14:paraId="62790BF2"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58CC316F" w14:textId="77777777" w:rsidR="00C56197" w:rsidRDefault="00C56197" w:rsidP="00B73849">
            <w:r>
              <w:rPr>
                <w:sz w:val="12"/>
                <w:szCs w:val="12"/>
              </w:rPr>
              <w:t>Hosting of WRP Steering Group and Liaison Platform</w:t>
            </w:r>
          </w:p>
        </w:tc>
        <w:tc>
          <w:tcPr>
            <w:tcW w:w="2100" w:type="dxa"/>
            <w:shd w:val="clear" w:color="auto" w:fill="F4F8F7"/>
            <w:tcMar>
              <w:top w:w="40" w:type="dxa"/>
              <w:left w:w="60" w:type="dxa"/>
              <w:bottom w:w="40" w:type="dxa"/>
              <w:right w:w="60" w:type="dxa"/>
            </w:tcMar>
          </w:tcPr>
          <w:p w14:paraId="2C914618"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5C3AC73B" w14:textId="77777777" w:rsidR="00C56197" w:rsidRDefault="00C56197" w:rsidP="00B73849">
            <w:pPr>
              <w:jc w:val="right"/>
            </w:pPr>
            <w:r>
              <w:rPr>
                <w:sz w:val="12"/>
                <w:szCs w:val="12"/>
              </w:rPr>
              <w:t>133,808</w:t>
            </w:r>
          </w:p>
        </w:tc>
        <w:tc>
          <w:tcPr>
            <w:tcW w:w="1660" w:type="dxa"/>
            <w:shd w:val="clear" w:color="auto" w:fill="F4F8F7"/>
            <w:tcMar>
              <w:top w:w="40" w:type="dxa"/>
              <w:left w:w="60" w:type="dxa"/>
              <w:bottom w:w="40" w:type="dxa"/>
              <w:right w:w="60" w:type="dxa"/>
            </w:tcMar>
          </w:tcPr>
          <w:p w14:paraId="55FA0B55" w14:textId="77777777" w:rsidR="00C56197" w:rsidRDefault="00C56197" w:rsidP="00B73849">
            <w:pPr>
              <w:jc w:val="right"/>
            </w:pPr>
            <w:r>
              <w:rPr>
                <w:sz w:val="12"/>
                <w:szCs w:val="12"/>
              </w:rPr>
              <w:t>236,302</w:t>
            </w:r>
          </w:p>
        </w:tc>
        <w:tc>
          <w:tcPr>
            <w:tcW w:w="900" w:type="dxa"/>
            <w:shd w:val="clear" w:color="auto" w:fill="CDEBD3"/>
            <w:tcMar>
              <w:top w:w="40" w:type="dxa"/>
              <w:left w:w="60" w:type="dxa"/>
              <w:bottom w:w="40" w:type="dxa"/>
              <w:right w:w="60" w:type="dxa"/>
            </w:tcMar>
          </w:tcPr>
          <w:p w14:paraId="7491A11B" w14:textId="77777777" w:rsidR="00C56197" w:rsidRDefault="00C56197" w:rsidP="00B73849">
            <w:pPr>
              <w:jc w:val="right"/>
            </w:pPr>
            <w:r>
              <w:rPr>
                <w:b/>
                <w:bCs/>
                <w:sz w:val="12"/>
                <w:szCs w:val="12"/>
              </w:rPr>
              <w:t>177%</w:t>
            </w:r>
          </w:p>
        </w:tc>
        <w:tc>
          <w:tcPr>
            <w:tcW w:w="2185" w:type="dxa"/>
            <w:shd w:val="clear" w:color="auto" w:fill="F4F8F7"/>
            <w:tcMar>
              <w:top w:w="40" w:type="dxa"/>
              <w:left w:w="60" w:type="dxa"/>
              <w:bottom w:w="40" w:type="dxa"/>
              <w:right w:w="60" w:type="dxa"/>
            </w:tcMar>
          </w:tcPr>
          <w:p w14:paraId="11DE71DC" w14:textId="77777777" w:rsidR="00C56197" w:rsidRDefault="00C56197" w:rsidP="00B73849">
            <w:pPr>
              <w:jc w:val="right"/>
            </w:pPr>
            <w:r>
              <w:rPr>
                <w:sz w:val="12"/>
                <w:szCs w:val="12"/>
              </w:rPr>
              <w:t>-102,494</w:t>
            </w:r>
          </w:p>
        </w:tc>
      </w:tr>
      <w:tr w:rsidR="00C56197" w14:paraId="5D4BF4C2" w14:textId="77777777" w:rsidTr="00453726">
        <w:tc>
          <w:tcPr>
            <w:tcW w:w="564" w:type="dxa"/>
            <w:tcMar>
              <w:top w:w="40" w:type="dxa"/>
              <w:left w:w="60" w:type="dxa"/>
              <w:bottom w:w="40" w:type="dxa"/>
              <w:right w:w="60" w:type="dxa"/>
            </w:tcMar>
          </w:tcPr>
          <w:p w14:paraId="55FA46C1" w14:textId="77777777" w:rsidR="00C56197" w:rsidRDefault="00C56197" w:rsidP="00B73849">
            <w:r>
              <w:rPr>
                <w:sz w:val="12"/>
                <w:szCs w:val="12"/>
              </w:rPr>
              <w:t>KRA 1</w:t>
            </w:r>
          </w:p>
        </w:tc>
        <w:tc>
          <w:tcPr>
            <w:tcW w:w="720" w:type="dxa"/>
            <w:tcMar>
              <w:top w:w="40" w:type="dxa"/>
              <w:left w:w="60" w:type="dxa"/>
              <w:bottom w:w="40" w:type="dxa"/>
              <w:right w:w="60" w:type="dxa"/>
            </w:tcMar>
          </w:tcPr>
          <w:p w14:paraId="7D7945C8" w14:textId="77777777" w:rsidR="00C56197" w:rsidRDefault="00C56197" w:rsidP="00B73849">
            <w:pPr>
              <w:jc w:val="center"/>
            </w:pPr>
            <w:r>
              <w:rPr>
                <w:sz w:val="12"/>
                <w:szCs w:val="12"/>
              </w:rPr>
              <w:t>1.1.2</w:t>
            </w:r>
          </w:p>
        </w:tc>
        <w:tc>
          <w:tcPr>
            <w:tcW w:w="900" w:type="dxa"/>
            <w:tcMar>
              <w:top w:w="40" w:type="dxa"/>
              <w:left w:w="60" w:type="dxa"/>
              <w:bottom w:w="40" w:type="dxa"/>
              <w:right w:w="60" w:type="dxa"/>
            </w:tcMar>
          </w:tcPr>
          <w:p w14:paraId="30770A89"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61DBED6E" w14:textId="77777777" w:rsidR="00C56197" w:rsidRDefault="00C56197" w:rsidP="00B73849">
            <w:r>
              <w:rPr>
                <w:sz w:val="12"/>
                <w:szCs w:val="12"/>
              </w:rPr>
              <w:t>PMU Travel and Workshops</w:t>
            </w:r>
          </w:p>
        </w:tc>
        <w:tc>
          <w:tcPr>
            <w:tcW w:w="2100" w:type="dxa"/>
            <w:tcMar>
              <w:top w:w="40" w:type="dxa"/>
              <w:left w:w="60" w:type="dxa"/>
              <w:bottom w:w="40" w:type="dxa"/>
              <w:right w:w="60" w:type="dxa"/>
            </w:tcMar>
          </w:tcPr>
          <w:p w14:paraId="4D306FA0"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56371EB9" w14:textId="77777777" w:rsidR="00C56197" w:rsidRDefault="00C56197" w:rsidP="00B73849">
            <w:pPr>
              <w:jc w:val="right"/>
            </w:pPr>
            <w:r>
              <w:rPr>
                <w:sz w:val="12"/>
                <w:szCs w:val="12"/>
              </w:rPr>
              <w:t>130,000</w:t>
            </w:r>
          </w:p>
        </w:tc>
        <w:tc>
          <w:tcPr>
            <w:tcW w:w="1660" w:type="dxa"/>
            <w:tcMar>
              <w:top w:w="40" w:type="dxa"/>
              <w:left w:w="60" w:type="dxa"/>
              <w:bottom w:w="40" w:type="dxa"/>
              <w:right w:w="60" w:type="dxa"/>
            </w:tcMar>
          </w:tcPr>
          <w:p w14:paraId="1BA271A1" w14:textId="77777777" w:rsidR="00C56197" w:rsidRDefault="00C56197" w:rsidP="00B73849">
            <w:pPr>
              <w:jc w:val="right"/>
            </w:pPr>
            <w:r>
              <w:rPr>
                <w:sz w:val="12"/>
                <w:szCs w:val="12"/>
              </w:rPr>
              <w:t>154,095</w:t>
            </w:r>
          </w:p>
        </w:tc>
        <w:tc>
          <w:tcPr>
            <w:tcW w:w="900" w:type="dxa"/>
            <w:shd w:val="clear" w:color="auto" w:fill="CDEBD3"/>
            <w:tcMar>
              <w:top w:w="40" w:type="dxa"/>
              <w:left w:w="60" w:type="dxa"/>
              <w:bottom w:w="40" w:type="dxa"/>
              <w:right w:w="60" w:type="dxa"/>
            </w:tcMar>
          </w:tcPr>
          <w:p w14:paraId="41EDFFD6" w14:textId="77777777" w:rsidR="00C56197" w:rsidRDefault="00C56197" w:rsidP="00B73849">
            <w:pPr>
              <w:jc w:val="right"/>
            </w:pPr>
            <w:r>
              <w:rPr>
                <w:b/>
                <w:bCs/>
                <w:sz w:val="12"/>
                <w:szCs w:val="12"/>
              </w:rPr>
              <w:t>119%</w:t>
            </w:r>
          </w:p>
        </w:tc>
        <w:tc>
          <w:tcPr>
            <w:tcW w:w="2185" w:type="dxa"/>
            <w:tcMar>
              <w:top w:w="40" w:type="dxa"/>
              <w:left w:w="60" w:type="dxa"/>
              <w:bottom w:w="40" w:type="dxa"/>
              <w:right w:w="60" w:type="dxa"/>
            </w:tcMar>
          </w:tcPr>
          <w:p w14:paraId="627C801E" w14:textId="77777777" w:rsidR="00C56197" w:rsidRDefault="00C56197" w:rsidP="00B73849">
            <w:pPr>
              <w:jc w:val="right"/>
            </w:pPr>
            <w:r>
              <w:rPr>
                <w:sz w:val="12"/>
                <w:szCs w:val="12"/>
              </w:rPr>
              <w:t>-24,095</w:t>
            </w:r>
          </w:p>
        </w:tc>
      </w:tr>
      <w:tr w:rsidR="00C56197" w14:paraId="5C6E05FA" w14:textId="77777777" w:rsidTr="00453726">
        <w:tc>
          <w:tcPr>
            <w:tcW w:w="564" w:type="dxa"/>
            <w:shd w:val="clear" w:color="auto" w:fill="F4F8F7"/>
            <w:tcMar>
              <w:top w:w="40" w:type="dxa"/>
              <w:left w:w="60" w:type="dxa"/>
              <w:bottom w:w="40" w:type="dxa"/>
              <w:right w:w="60" w:type="dxa"/>
            </w:tcMar>
          </w:tcPr>
          <w:p w14:paraId="45F9ABF7"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1646F561" w14:textId="77777777" w:rsidR="00C56197" w:rsidRDefault="00C56197" w:rsidP="00B73849">
            <w:pPr>
              <w:jc w:val="center"/>
            </w:pPr>
            <w:r>
              <w:rPr>
                <w:sz w:val="12"/>
                <w:szCs w:val="12"/>
              </w:rPr>
              <w:t>1.1.2</w:t>
            </w:r>
          </w:p>
        </w:tc>
        <w:tc>
          <w:tcPr>
            <w:tcW w:w="900" w:type="dxa"/>
            <w:shd w:val="clear" w:color="auto" w:fill="F4F8F7"/>
            <w:tcMar>
              <w:top w:w="40" w:type="dxa"/>
              <w:left w:w="60" w:type="dxa"/>
              <w:bottom w:w="40" w:type="dxa"/>
              <w:right w:w="60" w:type="dxa"/>
            </w:tcMar>
          </w:tcPr>
          <w:p w14:paraId="3B404B20"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2C8EF001" w14:textId="77777777" w:rsidR="00C56197" w:rsidRDefault="00C56197" w:rsidP="00B73849">
            <w:r>
              <w:rPr>
                <w:sz w:val="12"/>
                <w:szCs w:val="12"/>
              </w:rPr>
              <w:t xml:space="preserve">Staff </w:t>
            </w:r>
            <w:proofErr w:type="spellStart"/>
            <w:r>
              <w:rPr>
                <w:sz w:val="12"/>
                <w:szCs w:val="12"/>
              </w:rPr>
              <w:t>start up</w:t>
            </w:r>
            <w:proofErr w:type="spellEnd"/>
            <w:r>
              <w:rPr>
                <w:sz w:val="12"/>
                <w:szCs w:val="12"/>
              </w:rPr>
              <w:t xml:space="preserve"> cost (IT, furniture) and communicating &amp; promotion</w:t>
            </w:r>
          </w:p>
        </w:tc>
        <w:tc>
          <w:tcPr>
            <w:tcW w:w="2100" w:type="dxa"/>
            <w:shd w:val="clear" w:color="auto" w:fill="F4F8F7"/>
            <w:tcMar>
              <w:top w:w="40" w:type="dxa"/>
              <w:left w:w="60" w:type="dxa"/>
              <w:bottom w:w="40" w:type="dxa"/>
              <w:right w:w="60" w:type="dxa"/>
            </w:tcMar>
          </w:tcPr>
          <w:p w14:paraId="029A26FD"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6ED67C78"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3571E927" w14:textId="77777777" w:rsidR="00C56197" w:rsidRDefault="00C56197" w:rsidP="00B73849">
            <w:pPr>
              <w:jc w:val="right"/>
            </w:pPr>
            <w:r>
              <w:rPr>
                <w:sz w:val="12"/>
                <w:szCs w:val="12"/>
              </w:rPr>
              <w:t>16,830</w:t>
            </w:r>
          </w:p>
        </w:tc>
        <w:tc>
          <w:tcPr>
            <w:tcW w:w="900" w:type="dxa"/>
            <w:shd w:val="clear" w:color="auto" w:fill="F2F2F2"/>
            <w:tcMar>
              <w:top w:w="40" w:type="dxa"/>
              <w:left w:w="60" w:type="dxa"/>
              <w:bottom w:w="40" w:type="dxa"/>
              <w:right w:w="60" w:type="dxa"/>
            </w:tcMar>
          </w:tcPr>
          <w:p w14:paraId="6E0A5AC0"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1E4872EF" w14:textId="77777777" w:rsidR="00C56197" w:rsidRDefault="00C56197" w:rsidP="00B73849">
            <w:pPr>
              <w:jc w:val="right"/>
            </w:pPr>
            <w:r>
              <w:rPr>
                <w:sz w:val="12"/>
                <w:szCs w:val="12"/>
              </w:rPr>
              <w:t>-16,830</w:t>
            </w:r>
          </w:p>
        </w:tc>
      </w:tr>
      <w:tr w:rsidR="00C56197" w14:paraId="0B09DD3C" w14:textId="77777777" w:rsidTr="00453726">
        <w:tc>
          <w:tcPr>
            <w:tcW w:w="564" w:type="dxa"/>
            <w:tcMar>
              <w:top w:w="40" w:type="dxa"/>
              <w:left w:w="60" w:type="dxa"/>
              <w:bottom w:w="40" w:type="dxa"/>
              <w:right w:w="60" w:type="dxa"/>
            </w:tcMar>
          </w:tcPr>
          <w:p w14:paraId="03E828C8" w14:textId="77777777" w:rsidR="00C56197" w:rsidRDefault="00C56197" w:rsidP="00B73849">
            <w:r>
              <w:rPr>
                <w:sz w:val="12"/>
                <w:szCs w:val="12"/>
              </w:rPr>
              <w:t>KRA 1</w:t>
            </w:r>
          </w:p>
        </w:tc>
        <w:tc>
          <w:tcPr>
            <w:tcW w:w="720" w:type="dxa"/>
            <w:tcMar>
              <w:top w:w="40" w:type="dxa"/>
              <w:left w:w="60" w:type="dxa"/>
              <w:bottom w:w="40" w:type="dxa"/>
              <w:right w:w="60" w:type="dxa"/>
            </w:tcMar>
          </w:tcPr>
          <w:p w14:paraId="7C7135C7" w14:textId="77777777" w:rsidR="00C56197" w:rsidRDefault="00C56197" w:rsidP="00B73849">
            <w:pPr>
              <w:jc w:val="center"/>
            </w:pPr>
            <w:r>
              <w:rPr>
                <w:sz w:val="12"/>
                <w:szCs w:val="12"/>
              </w:rPr>
              <w:t>1.1.2</w:t>
            </w:r>
          </w:p>
        </w:tc>
        <w:tc>
          <w:tcPr>
            <w:tcW w:w="900" w:type="dxa"/>
            <w:tcMar>
              <w:top w:w="40" w:type="dxa"/>
              <w:left w:w="60" w:type="dxa"/>
              <w:bottom w:w="40" w:type="dxa"/>
              <w:right w:w="60" w:type="dxa"/>
            </w:tcMar>
          </w:tcPr>
          <w:p w14:paraId="1E290B2E"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279EAF2A" w14:textId="77777777" w:rsidR="00C56197" w:rsidRDefault="00C56197" w:rsidP="00B73849">
            <w:r>
              <w:rPr>
                <w:sz w:val="12"/>
                <w:szCs w:val="12"/>
              </w:rPr>
              <w:t xml:space="preserve">Staff </w:t>
            </w:r>
            <w:proofErr w:type="spellStart"/>
            <w:r>
              <w:rPr>
                <w:sz w:val="12"/>
                <w:szCs w:val="12"/>
              </w:rPr>
              <w:t>start up</w:t>
            </w:r>
            <w:proofErr w:type="spellEnd"/>
            <w:r>
              <w:rPr>
                <w:sz w:val="12"/>
                <w:szCs w:val="12"/>
              </w:rPr>
              <w:t xml:space="preserve"> cost (IT, furniture) and communicating &amp; promotion Office space and operational costs</w:t>
            </w:r>
          </w:p>
        </w:tc>
        <w:tc>
          <w:tcPr>
            <w:tcW w:w="2100" w:type="dxa"/>
            <w:tcMar>
              <w:top w:w="40" w:type="dxa"/>
              <w:left w:w="60" w:type="dxa"/>
              <w:bottom w:w="40" w:type="dxa"/>
              <w:right w:w="60" w:type="dxa"/>
            </w:tcMar>
          </w:tcPr>
          <w:p w14:paraId="0DB2B4BA" w14:textId="77777777" w:rsidR="00C56197" w:rsidRDefault="00C56197" w:rsidP="00B73849">
            <w:r>
              <w:rPr>
                <w:sz w:val="12"/>
                <w:szCs w:val="12"/>
              </w:rPr>
              <w:t>Tangible asset procurement</w:t>
            </w:r>
          </w:p>
        </w:tc>
        <w:tc>
          <w:tcPr>
            <w:tcW w:w="1660" w:type="dxa"/>
            <w:tcMar>
              <w:top w:w="40" w:type="dxa"/>
              <w:left w:w="60" w:type="dxa"/>
              <w:bottom w:w="40" w:type="dxa"/>
              <w:right w:w="60" w:type="dxa"/>
            </w:tcMar>
          </w:tcPr>
          <w:p w14:paraId="1BCC0E93" w14:textId="77777777" w:rsidR="00C56197" w:rsidRDefault="00C56197" w:rsidP="00B73849">
            <w:pPr>
              <w:jc w:val="right"/>
            </w:pPr>
            <w:r>
              <w:rPr>
                <w:sz w:val="12"/>
                <w:szCs w:val="12"/>
              </w:rPr>
              <w:t>37,620</w:t>
            </w:r>
          </w:p>
        </w:tc>
        <w:tc>
          <w:tcPr>
            <w:tcW w:w="1660" w:type="dxa"/>
            <w:tcMar>
              <w:top w:w="40" w:type="dxa"/>
              <w:left w:w="60" w:type="dxa"/>
              <w:bottom w:w="40" w:type="dxa"/>
              <w:right w:w="60" w:type="dxa"/>
            </w:tcMar>
          </w:tcPr>
          <w:p w14:paraId="7E57F06B" w14:textId="77777777" w:rsidR="00C56197" w:rsidRDefault="00C56197" w:rsidP="00B73849">
            <w:pPr>
              <w:jc w:val="right"/>
            </w:pPr>
            <w:r>
              <w:rPr>
                <w:sz w:val="12"/>
                <w:szCs w:val="12"/>
              </w:rPr>
              <w:t>50,395</w:t>
            </w:r>
          </w:p>
        </w:tc>
        <w:tc>
          <w:tcPr>
            <w:tcW w:w="900" w:type="dxa"/>
            <w:shd w:val="clear" w:color="auto" w:fill="CDEBD3"/>
            <w:tcMar>
              <w:top w:w="40" w:type="dxa"/>
              <w:left w:w="60" w:type="dxa"/>
              <w:bottom w:w="40" w:type="dxa"/>
              <w:right w:w="60" w:type="dxa"/>
            </w:tcMar>
          </w:tcPr>
          <w:p w14:paraId="0EAF42F8" w14:textId="77777777" w:rsidR="00C56197" w:rsidRDefault="00C56197" w:rsidP="00B73849">
            <w:pPr>
              <w:jc w:val="right"/>
            </w:pPr>
            <w:r>
              <w:rPr>
                <w:b/>
                <w:bCs/>
                <w:sz w:val="12"/>
                <w:szCs w:val="12"/>
              </w:rPr>
              <w:t>134%</w:t>
            </w:r>
          </w:p>
        </w:tc>
        <w:tc>
          <w:tcPr>
            <w:tcW w:w="2185" w:type="dxa"/>
            <w:tcMar>
              <w:top w:w="40" w:type="dxa"/>
              <w:left w:w="60" w:type="dxa"/>
              <w:bottom w:w="40" w:type="dxa"/>
              <w:right w:w="60" w:type="dxa"/>
            </w:tcMar>
          </w:tcPr>
          <w:p w14:paraId="74A8CE93" w14:textId="77777777" w:rsidR="00C56197" w:rsidRDefault="00C56197" w:rsidP="00B73849">
            <w:pPr>
              <w:jc w:val="right"/>
            </w:pPr>
            <w:r>
              <w:rPr>
                <w:sz w:val="12"/>
                <w:szCs w:val="12"/>
              </w:rPr>
              <w:t>-12,775</w:t>
            </w:r>
          </w:p>
        </w:tc>
      </w:tr>
      <w:tr w:rsidR="00C56197" w14:paraId="6AFAFB9A" w14:textId="77777777" w:rsidTr="00453726">
        <w:tc>
          <w:tcPr>
            <w:tcW w:w="564" w:type="dxa"/>
            <w:shd w:val="clear" w:color="auto" w:fill="F4F8F7"/>
            <w:tcMar>
              <w:top w:w="40" w:type="dxa"/>
              <w:left w:w="60" w:type="dxa"/>
              <w:bottom w:w="40" w:type="dxa"/>
              <w:right w:w="60" w:type="dxa"/>
            </w:tcMar>
          </w:tcPr>
          <w:p w14:paraId="1478F5C8"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7F79A8DC" w14:textId="77777777" w:rsidR="00C56197" w:rsidRDefault="00C56197" w:rsidP="00B73849">
            <w:pPr>
              <w:jc w:val="center"/>
            </w:pPr>
            <w:r>
              <w:rPr>
                <w:sz w:val="12"/>
                <w:szCs w:val="12"/>
              </w:rPr>
              <w:t>1.1.2</w:t>
            </w:r>
          </w:p>
        </w:tc>
        <w:tc>
          <w:tcPr>
            <w:tcW w:w="900" w:type="dxa"/>
            <w:shd w:val="clear" w:color="auto" w:fill="F4F8F7"/>
            <w:tcMar>
              <w:top w:w="40" w:type="dxa"/>
              <w:left w:w="60" w:type="dxa"/>
              <w:bottom w:w="40" w:type="dxa"/>
              <w:right w:w="60" w:type="dxa"/>
            </w:tcMar>
          </w:tcPr>
          <w:p w14:paraId="794FEA64"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09E002E1" w14:textId="77777777" w:rsidR="00C56197" w:rsidRDefault="00C56197" w:rsidP="00B73849">
            <w:r>
              <w:rPr>
                <w:sz w:val="12"/>
                <w:szCs w:val="12"/>
              </w:rPr>
              <w:t>Workshops funded by UK</w:t>
            </w:r>
          </w:p>
        </w:tc>
        <w:tc>
          <w:tcPr>
            <w:tcW w:w="2100" w:type="dxa"/>
            <w:shd w:val="clear" w:color="auto" w:fill="F4F8F7"/>
            <w:tcMar>
              <w:top w:w="40" w:type="dxa"/>
              <w:left w:w="60" w:type="dxa"/>
              <w:bottom w:w="40" w:type="dxa"/>
              <w:right w:w="60" w:type="dxa"/>
            </w:tcMar>
          </w:tcPr>
          <w:p w14:paraId="71DB31A6" w14:textId="77777777" w:rsidR="00C56197" w:rsidRDefault="00C56197" w:rsidP="00B73849">
            <w:r>
              <w:rPr>
                <w:sz w:val="12"/>
                <w:szCs w:val="12"/>
              </w:rPr>
              <w:t>Training and workshops</w:t>
            </w:r>
          </w:p>
        </w:tc>
        <w:tc>
          <w:tcPr>
            <w:tcW w:w="1660" w:type="dxa"/>
            <w:shd w:val="clear" w:color="auto" w:fill="F4F8F7"/>
            <w:tcMar>
              <w:top w:w="40" w:type="dxa"/>
              <w:left w:w="60" w:type="dxa"/>
              <w:bottom w:w="40" w:type="dxa"/>
              <w:right w:w="60" w:type="dxa"/>
            </w:tcMar>
          </w:tcPr>
          <w:p w14:paraId="010CAB30"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5E1009E8" w14:textId="77777777" w:rsidR="00C56197" w:rsidRDefault="00C56197" w:rsidP="00B73849">
            <w:pPr>
              <w:jc w:val="right"/>
            </w:pPr>
            <w:r>
              <w:rPr>
                <w:sz w:val="12"/>
                <w:szCs w:val="12"/>
              </w:rPr>
              <w:t>118,130</w:t>
            </w:r>
          </w:p>
        </w:tc>
        <w:tc>
          <w:tcPr>
            <w:tcW w:w="900" w:type="dxa"/>
            <w:shd w:val="clear" w:color="auto" w:fill="F2F2F2"/>
            <w:tcMar>
              <w:top w:w="40" w:type="dxa"/>
              <w:left w:w="60" w:type="dxa"/>
              <w:bottom w:w="40" w:type="dxa"/>
              <w:right w:w="60" w:type="dxa"/>
            </w:tcMar>
          </w:tcPr>
          <w:p w14:paraId="2858EF56"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76E28450" w14:textId="77777777" w:rsidR="00C56197" w:rsidRDefault="00C56197" w:rsidP="00B73849">
            <w:pPr>
              <w:jc w:val="right"/>
            </w:pPr>
            <w:r>
              <w:rPr>
                <w:sz w:val="12"/>
                <w:szCs w:val="12"/>
              </w:rPr>
              <w:t>-118,130</w:t>
            </w:r>
          </w:p>
        </w:tc>
      </w:tr>
      <w:tr w:rsidR="00C56197" w14:paraId="694B755B" w14:textId="77777777" w:rsidTr="00453726">
        <w:tc>
          <w:tcPr>
            <w:tcW w:w="564" w:type="dxa"/>
            <w:tcMar>
              <w:top w:w="40" w:type="dxa"/>
              <w:left w:w="60" w:type="dxa"/>
              <w:bottom w:w="40" w:type="dxa"/>
              <w:right w:w="60" w:type="dxa"/>
            </w:tcMar>
          </w:tcPr>
          <w:p w14:paraId="39933D9B" w14:textId="77777777" w:rsidR="00C56197" w:rsidRDefault="00C56197" w:rsidP="00B73849">
            <w:r>
              <w:rPr>
                <w:sz w:val="12"/>
                <w:szCs w:val="12"/>
              </w:rPr>
              <w:t>KRA 1</w:t>
            </w:r>
          </w:p>
        </w:tc>
        <w:tc>
          <w:tcPr>
            <w:tcW w:w="720" w:type="dxa"/>
            <w:tcMar>
              <w:top w:w="40" w:type="dxa"/>
              <w:left w:w="60" w:type="dxa"/>
              <w:bottom w:w="40" w:type="dxa"/>
              <w:right w:w="60" w:type="dxa"/>
            </w:tcMar>
          </w:tcPr>
          <w:p w14:paraId="60AF241F" w14:textId="77777777" w:rsidR="00C56197" w:rsidRDefault="00C56197" w:rsidP="00B73849">
            <w:pPr>
              <w:jc w:val="center"/>
            </w:pPr>
            <w:r>
              <w:rPr>
                <w:sz w:val="12"/>
                <w:szCs w:val="12"/>
              </w:rPr>
              <w:t>1.1.3</w:t>
            </w:r>
          </w:p>
        </w:tc>
        <w:tc>
          <w:tcPr>
            <w:tcW w:w="900" w:type="dxa"/>
            <w:tcMar>
              <w:top w:w="40" w:type="dxa"/>
              <w:left w:w="60" w:type="dxa"/>
              <w:bottom w:w="40" w:type="dxa"/>
              <w:right w:w="60" w:type="dxa"/>
            </w:tcMar>
          </w:tcPr>
          <w:p w14:paraId="3A0997AC"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1D0C763B" w14:textId="77777777" w:rsidR="00C56197" w:rsidRDefault="00C56197" w:rsidP="00B73849">
            <w:r>
              <w:rPr>
                <w:sz w:val="12"/>
                <w:szCs w:val="12"/>
              </w:rPr>
              <w:t>MERL and Sustainability Frameworks</w:t>
            </w:r>
          </w:p>
        </w:tc>
        <w:tc>
          <w:tcPr>
            <w:tcW w:w="2100" w:type="dxa"/>
            <w:tcMar>
              <w:top w:w="40" w:type="dxa"/>
              <w:left w:w="60" w:type="dxa"/>
              <w:bottom w:w="40" w:type="dxa"/>
              <w:right w:w="60" w:type="dxa"/>
            </w:tcMar>
          </w:tcPr>
          <w:p w14:paraId="0220799F"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32E6877A" w14:textId="77777777" w:rsidR="00C56197" w:rsidRDefault="00C56197" w:rsidP="00B73849">
            <w:pPr>
              <w:jc w:val="right"/>
            </w:pPr>
            <w:r>
              <w:rPr>
                <w:sz w:val="12"/>
                <w:szCs w:val="12"/>
              </w:rPr>
              <w:t>20,486</w:t>
            </w:r>
          </w:p>
        </w:tc>
        <w:tc>
          <w:tcPr>
            <w:tcW w:w="1660" w:type="dxa"/>
            <w:tcMar>
              <w:top w:w="40" w:type="dxa"/>
              <w:left w:w="60" w:type="dxa"/>
              <w:bottom w:w="40" w:type="dxa"/>
              <w:right w:w="60" w:type="dxa"/>
            </w:tcMar>
          </w:tcPr>
          <w:p w14:paraId="50E82E6F" w14:textId="77777777" w:rsidR="00C56197" w:rsidRDefault="00C56197" w:rsidP="00B73849">
            <w:pPr>
              <w:jc w:val="right"/>
            </w:pPr>
            <w:r>
              <w:rPr>
                <w:sz w:val="12"/>
                <w:szCs w:val="12"/>
              </w:rPr>
              <w:t>57,948</w:t>
            </w:r>
          </w:p>
        </w:tc>
        <w:tc>
          <w:tcPr>
            <w:tcW w:w="900" w:type="dxa"/>
            <w:shd w:val="clear" w:color="auto" w:fill="CDEBD3"/>
            <w:tcMar>
              <w:top w:w="40" w:type="dxa"/>
              <w:left w:w="60" w:type="dxa"/>
              <w:bottom w:w="40" w:type="dxa"/>
              <w:right w:w="60" w:type="dxa"/>
            </w:tcMar>
          </w:tcPr>
          <w:p w14:paraId="764A445E" w14:textId="77777777" w:rsidR="00C56197" w:rsidRDefault="00C56197" w:rsidP="00B73849">
            <w:pPr>
              <w:jc w:val="right"/>
            </w:pPr>
            <w:r>
              <w:rPr>
                <w:b/>
                <w:bCs/>
                <w:sz w:val="12"/>
                <w:szCs w:val="12"/>
              </w:rPr>
              <w:t>283%</w:t>
            </w:r>
          </w:p>
        </w:tc>
        <w:tc>
          <w:tcPr>
            <w:tcW w:w="2185" w:type="dxa"/>
            <w:tcMar>
              <w:top w:w="40" w:type="dxa"/>
              <w:left w:w="60" w:type="dxa"/>
              <w:bottom w:w="40" w:type="dxa"/>
              <w:right w:w="60" w:type="dxa"/>
            </w:tcMar>
          </w:tcPr>
          <w:p w14:paraId="1A2DC782" w14:textId="77777777" w:rsidR="00C56197" w:rsidRDefault="00C56197" w:rsidP="00B73849">
            <w:pPr>
              <w:jc w:val="right"/>
            </w:pPr>
            <w:r>
              <w:rPr>
                <w:sz w:val="12"/>
                <w:szCs w:val="12"/>
              </w:rPr>
              <w:t>-37,462</w:t>
            </w:r>
          </w:p>
        </w:tc>
      </w:tr>
      <w:tr w:rsidR="00C56197" w14:paraId="3E5EC741" w14:textId="77777777" w:rsidTr="00453726">
        <w:tc>
          <w:tcPr>
            <w:tcW w:w="564" w:type="dxa"/>
            <w:shd w:val="clear" w:color="auto" w:fill="F4F8F7"/>
            <w:tcMar>
              <w:top w:w="40" w:type="dxa"/>
              <w:left w:w="60" w:type="dxa"/>
              <w:bottom w:w="40" w:type="dxa"/>
              <w:right w:w="60" w:type="dxa"/>
            </w:tcMar>
          </w:tcPr>
          <w:p w14:paraId="0EE20791"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1049018C" w14:textId="77777777" w:rsidR="00C56197" w:rsidRDefault="00C56197" w:rsidP="00B73849">
            <w:pPr>
              <w:jc w:val="center"/>
            </w:pPr>
            <w:r>
              <w:rPr>
                <w:sz w:val="12"/>
                <w:szCs w:val="12"/>
              </w:rPr>
              <w:t>1.1.4</w:t>
            </w:r>
          </w:p>
        </w:tc>
        <w:tc>
          <w:tcPr>
            <w:tcW w:w="900" w:type="dxa"/>
            <w:shd w:val="clear" w:color="auto" w:fill="F4F8F7"/>
            <w:tcMar>
              <w:top w:w="40" w:type="dxa"/>
              <w:left w:w="60" w:type="dxa"/>
              <w:bottom w:w="40" w:type="dxa"/>
              <w:right w:w="60" w:type="dxa"/>
            </w:tcMar>
          </w:tcPr>
          <w:p w14:paraId="5BCD105B"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64F94B3F" w14:textId="77777777" w:rsidR="00C56197" w:rsidRDefault="00C56197" w:rsidP="00B73849">
            <w:r>
              <w:rPr>
                <w:sz w:val="12"/>
                <w:szCs w:val="12"/>
              </w:rPr>
              <w:t>Staff: Communications and Knowledge Management Officer</w:t>
            </w:r>
          </w:p>
        </w:tc>
        <w:tc>
          <w:tcPr>
            <w:tcW w:w="2100" w:type="dxa"/>
            <w:shd w:val="clear" w:color="auto" w:fill="F4F8F7"/>
            <w:tcMar>
              <w:top w:w="40" w:type="dxa"/>
              <w:left w:w="60" w:type="dxa"/>
              <w:bottom w:w="40" w:type="dxa"/>
              <w:right w:w="60" w:type="dxa"/>
            </w:tcMar>
          </w:tcPr>
          <w:p w14:paraId="4AC8A812"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0EE4A1DE" w14:textId="77777777" w:rsidR="00C56197" w:rsidRDefault="00C56197" w:rsidP="00B73849">
            <w:pPr>
              <w:jc w:val="right"/>
            </w:pPr>
            <w:r>
              <w:rPr>
                <w:sz w:val="12"/>
                <w:szCs w:val="12"/>
              </w:rPr>
              <w:t>134,977</w:t>
            </w:r>
          </w:p>
        </w:tc>
        <w:tc>
          <w:tcPr>
            <w:tcW w:w="1660" w:type="dxa"/>
            <w:shd w:val="clear" w:color="auto" w:fill="F4F8F7"/>
            <w:tcMar>
              <w:top w:w="40" w:type="dxa"/>
              <w:left w:w="60" w:type="dxa"/>
              <w:bottom w:w="40" w:type="dxa"/>
              <w:right w:w="60" w:type="dxa"/>
            </w:tcMar>
          </w:tcPr>
          <w:p w14:paraId="742287A1" w14:textId="77777777" w:rsidR="00C56197" w:rsidRDefault="00C56197" w:rsidP="00B73849">
            <w:pPr>
              <w:jc w:val="right"/>
            </w:pPr>
            <w:r>
              <w:rPr>
                <w:sz w:val="12"/>
                <w:szCs w:val="12"/>
              </w:rPr>
              <w:t>32,057</w:t>
            </w:r>
          </w:p>
        </w:tc>
        <w:tc>
          <w:tcPr>
            <w:tcW w:w="900" w:type="dxa"/>
            <w:shd w:val="clear" w:color="auto" w:fill="F7D9D2"/>
            <w:tcMar>
              <w:top w:w="40" w:type="dxa"/>
              <w:left w:w="60" w:type="dxa"/>
              <w:bottom w:w="40" w:type="dxa"/>
              <w:right w:w="60" w:type="dxa"/>
            </w:tcMar>
          </w:tcPr>
          <w:p w14:paraId="6BBA1E5A" w14:textId="77777777" w:rsidR="00C56197" w:rsidRDefault="00C56197" w:rsidP="00B73849">
            <w:pPr>
              <w:jc w:val="right"/>
            </w:pPr>
            <w:r>
              <w:rPr>
                <w:b/>
                <w:bCs/>
                <w:sz w:val="12"/>
                <w:szCs w:val="12"/>
              </w:rPr>
              <w:t>24%</w:t>
            </w:r>
          </w:p>
        </w:tc>
        <w:tc>
          <w:tcPr>
            <w:tcW w:w="2185" w:type="dxa"/>
            <w:shd w:val="clear" w:color="auto" w:fill="F4F8F7"/>
            <w:tcMar>
              <w:top w:w="40" w:type="dxa"/>
              <w:left w:w="60" w:type="dxa"/>
              <w:bottom w:w="40" w:type="dxa"/>
              <w:right w:w="60" w:type="dxa"/>
            </w:tcMar>
          </w:tcPr>
          <w:p w14:paraId="5E2B4E11" w14:textId="77777777" w:rsidR="00C56197" w:rsidRDefault="00C56197" w:rsidP="00B73849">
            <w:pPr>
              <w:jc w:val="right"/>
            </w:pPr>
            <w:r>
              <w:rPr>
                <w:sz w:val="12"/>
                <w:szCs w:val="12"/>
              </w:rPr>
              <w:t>102,920</w:t>
            </w:r>
          </w:p>
        </w:tc>
      </w:tr>
      <w:tr w:rsidR="00C56197" w14:paraId="546C5B66" w14:textId="77777777" w:rsidTr="00453726">
        <w:tc>
          <w:tcPr>
            <w:tcW w:w="564" w:type="dxa"/>
            <w:tcMar>
              <w:top w:w="40" w:type="dxa"/>
              <w:left w:w="60" w:type="dxa"/>
              <w:bottom w:w="40" w:type="dxa"/>
              <w:right w:w="60" w:type="dxa"/>
            </w:tcMar>
          </w:tcPr>
          <w:p w14:paraId="550EE3BA" w14:textId="77777777" w:rsidR="00C56197" w:rsidRDefault="00C56197" w:rsidP="00B73849">
            <w:r>
              <w:rPr>
                <w:sz w:val="12"/>
                <w:szCs w:val="12"/>
              </w:rPr>
              <w:t>KRA 1</w:t>
            </w:r>
          </w:p>
        </w:tc>
        <w:tc>
          <w:tcPr>
            <w:tcW w:w="720" w:type="dxa"/>
            <w:tcMar>
              <w:top w:w="40" w:type="dxa"/>
              <w:left w:w="60" w:type="dxa"/>
              <w:bottom w:w="40" w:type="dxa"/>
              <w:right w:w="60" w:type="dxa"/>
            </w:tcMar>
          </w:tcPr>
          <w:p w14:paraId="37432B9D" w14:textId="77777777" w:rsidR="00C56197" w:rsidRDefault="00C56197" w:rsidP="00B73849">
            <w:pPr>
              <w:jc w:val="center"/>
            </w:pPr>
            <w:r>
              <w:rPr>
                <w:sz w:val="12"/>
                <w:szCs w:val="12"/>
              </w:rPr>
              <w:t>1.1.4</w:t>
            </w:r>
          </w:p>
        </w:tc>
        <w:tc>
          <w:tcPr>
            <w:tcW w:w="900" w:type="dxa"/>
            <w:tcMar>
              <w:top w:w="40" w:type="dxa"/>
              <w:left w:w="60" w:type="dxa"/>
              <w:bottom w:w="40" w:type="dxa"/>
              <w:right w:w="60" w:type="dxa"/>
            </w:tcMar>
          </w:tcPr>
          <w:p w14:paraId="26ED0618"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6E0F9B4F" w14:textId="77777777" w:rsidR="00C56197" w:rsidRDefault="00C56197" w:rsidP="00B73849">
            <w:r>
              <w:rPr>
                <w:sz w:val="12"/>
                <w:szCs w:val="12"/>
              </w:rPr>
              <w:t>Staff: ESS/GEDSI Officer</w:t>
            </w:r>
          </w:p>
        </w:tc>
        <w:tc>
          <w:tcPr>
            <w:tcW w:w="2100" w:type="dxa"/>
            <w:tcMar>
              <w:top w:w="40" w:type="dxa"/>
              <w:left w:w="60" w:type="dxa"/>
              <w:bottom w:w="40" w:type="dxa"/>
              <w:right w:w="60" w:type="dxa"/>
            </w:tcMar>
          </w:tcPr>
          <w:p w14:paraId="67C628AC"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38133BCE" w14:textId="77777777" w:rsidR="00C56197" w:rsidRDefault="00C56197" w:rsidP="00B73849">
            <w:pPr>
              <w:jc w:val="right"/>
            </w:pPr>
            <w:r>
              <w:rPr>
                <w:sz w:val="12"/>
                <w:szCs w:val="12"/>
              </w:rPr>
              <w:t>56,240</w:t>
            </w:r>
          </w:p>
        </w:tc>
        <w:tc>
          <w:tcPr>
            <w:tcW w:w="1660" w:type="dxa"/>
            <w:tcMar>
              <w:top w:w="40" w:type="dxa"/>
              <w:left w:w="60" w:type="dxa"/>
              <w:bottom w:w="40" w:type="dxa"/>
              <w:right w:w="60" w:type="dxa"/>
            </w:tcMar>
          </w:tcPr>
          <w:p w14:paraId="54EA2833"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3615089D"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5FF851F0" w14:textId="77777777" w:rsidR="00C56197" w:rsidRDefault="00C56197" w:rsidP="00B73849">
            <w:pPr>
              <w:jc w:val="right"/>
            </w:pPr>
            <w:r>
              <w:rPr>
                <w:sz w:val="12"/>
                <w:szCs w:val="12"/>
              </w:rPr>
              <w:t>56,240</w:t>
            </w:r>
          </w:p>
        </w:tc>
      </w:tr>
      <w:tr w:rsidR="00C56197" w14:paraId="17B1AB1E" w14:textId="77777777" w:rsidTr="00453726">
        <w:tc>
          <w:tcPr>
            <w:tcW w:w="564" w:type="dxa"/>
            <w:shd w:val="clear" w:color="auto" w:fill="F4F8F7"/>
            <w:tcMar>
              <w:top w:w="40" w:type="dxa"/>
              <w:left w:w="60" w:type="dxa"/>
              <w:bottom w:w="40" w:type="dxa"/>
              <w:right w:w="60" w:type="dxa"/>
            </w:tcMar>
          </w:tcPr>
          <w:p w14:paraId="5BFB3185"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4EA79082" w14:textId="77777777" w:rsidR="00C56197" w:rsidRDefault="00C56197" w:rsidP="00B73849">
            <w:pPr>
              <w:jc w:val="center"/>
            </w:pPr>
            <w:r>
              <w:rPr>
                <w:sz w:val="12"/>
                <w:szCs w:val="12"/>
              </w:rPr>
              <w:t>1.1.4</w:t>
            </w:r>
          </w:p>
        </w:tc>
        <w:tc>
          <w:tcPr>
            <w:tcW w:w="900" w:type="dxa"/>
            <w:shd w:val="clear" w:color="auto" w:fill="F4F8F7"/>
            <w:tcMar>
              <w:top w:w="40" w:type="dxa"/>
              <w:left w:w="60" w:type="dxa"/>
              <w:bottom w:w="40" w:type="dxa"/>
              <w:right w:w="60" w:type="dxa"/>
            </w:tcMar>
          </w:tcPr>
          <w:p w14:paraId="0D5FB93A"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2C518C0F" w14:textId="77777777" w:rsidR="00C56197" w:rsidRDefault="00C56197" w:rsidP="00B73849">
            <w:r>
              <w:rPr>
                <w:sz w:val="12"/>
                <w:szCs w:val="12"/>
              </w:rPr>
              <w:t>Staff: Finance &amp; Administration Officer</w:t>
            </w:r>
          </w:p>
        </w:tc>
        <w:tc>
          <w:tcPr>
            <w:tcW w:w="2100" w:type="dxa"/>
            <w:shd w:val="clear" w:color="auto" w:fill="F4F8F7"/>
            <w:tcMar>
              <w:top w:w="40" w:type="dxa"/>
              <w:left w:w="60" w:type="dxa"/>
              <w:bottom w:w="40" w:type="dxa"/>
              <w:right w:w="60" w:type="dxa"/>
            </w:tcMar>
          </w:tcPr>
          <w:p w14:paraId="4F76F8CF"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2234037A" w14:textId="77777777" w:rsidR="00C56197" w:rsidRDefault="00C56197" w:rsidP="00B73849">
            <w:pPr>
              <w:jc w:val="right"/>
            </w:pPr>
            <w:r>
              <w:rPr>
                <w:sz w:val="12"/>
                <w:szCs w:val="12"/>
              </w:rPr>
              <w:t>37,180</w:t>
            </w:r>
          </w:p>
        </w:tc>
        <w:tc>
          <w:tcPr>
            <w:tcW w:w="1660" w:type="dxa"/>
            <w:shd w:val="clear" w:color="auto" w:fill="F4F8F7"/>
            <w:tcMar>
              <w:top w:w="40" w:type="dxa"/>
              <w:left w:w="60" w:type="dxa"/>
              <w:bottom w:w="40" w:type="dxa"/>
              <w:right w:w="60" w:type="dxa"/>
            </w:tcMar>
          </w:tcPr>
          <w:p w14:paraId="407636D6" w14:textId="77777777" w:rsidR="00C56197" w:rsidRDefault="00C56197" w:rsidP="00B73849">
            <w:pPr>
              <w:jc w:val="right"/>
            </w:pPr>
            <w:r>
              <w:rPr>
                <w:sz w:val="12"/>
                <w:szCs w:val="12"/>
              </w:rPr>
              <w:t>53,191</w:t>
            </w:r>
          </w:p>
        </w:tc>
        <w:tc>
          <w:tcPr>
            <w:tcW w:w="900" w:type="dxa"/>
            <w:shd w:val="clear" w:color="auto" w:fill="CDEBD3"/>
            <w:tcMar>
              <w:top w:w="40" w:type="dxa"/>
              <w:left w:w="60" w:type="dxa"/>
              <w:bottom w:w="40" w:type="dxa"/>
              <w:right w:w="60" w:type="dxa"/>
            </w:tcMar>
          </w:tcPr>
          <w:p w14:paraId="12228F94" w14:textId="77777777" w:rsidR="00C56197" w:rsidRDefault="00C56197" w:rsidP="00B73849">
            <w:pPr>
              <w:jc w:val="right"/>
            </w:pPr>
            <w:r>
              <w:rPr>
                <w:b/>
                <w:bCs/>
                <w:sz w:val="12"/>
                <w:szCs w:val="12"/>
              </w:rPr>
              <w:t>143%</w:t>
            </w:r>
          </w:p>
        </w:tc>
        <w:tc>
          <w:tcPr>
            <w:tcW w:w="2185" w:type="dxa"/>
            <w:shd w:val="clear" w:color="auto" w:fill="F4F8F7"/>
            <w:tcMar>
              <w:top w:w="40" w:type="dxa"/>
              <w:left w:w="60" w:type="dxa"/>
              <w:bottom w:w="40" w:type="dxa"/>
              <w:right w:w="60" w:type="dxa"/>
            </w:tcMar>
          </w:tcPr>
          <w:p w14:paraId="52EAE074" w14:textId="77777777" w:rsidR="00C56197" w:rsidRDefault="00C56197" w:rsidP="00B73849">
            <w:pPr>
              <w:jc w:val="right"/>
            </w:pPr>
            <w:r>
              <w:rPr>
                <w:sz w:val="12"/>
                <w:szCs w:val="12"/>
              </w:rPr>
              <w:t>-16,011</w:t>
            </w:r>
          </w:p>
        </w:tc>
      </w:tr>
      <w:tr w:rsidR="00C56197" w14:paraId="5AC74DB1" w14:textId="77777777" w:rsidTr="00453726">
        <w:tc>
          <w:tcPr>
            <w:tcW w:w="564" w:type="dxa"/>
            <w:tcMar>
              <w:top w:w="40" w:type="dxa"/>
              <w:left w:w="60" w:type="dxa"/>
              <w:bottom w:w="40" w:type="dxa"/>
              <w:right w:w="60" w:type="dxa"/>
            </w:tcMar>
          </w:tcPr>
          <w:p w14:paraId="15FE63BC" w14:textId="77777777" w:rsidR="00C56197" w:rsidRDefault="00C56197" w:rsidP="00B73849">
            <w:r>
              <w:rPr>
                <w:sz w:val="12"/>
                <w:szCs w:val="12"/>
              </w:rPr>
              <w:t>KRA 1</w:t>
            </w:r>
          </w:p>
        </w:tc>
        <w:tc>
          <w:tcPr>
            <w:tcW w:w="720" w:type="dxa"/>
            <w:tcMar>
              <w:top w:w="40" w:type="dxa"/>
              <w:left w:w="60" w:type="dxa"/>
              <w:bottom w:w="40" w:type="dxa"/>
              <w:right w:w="60" w:type="dxa"/>
            </w:tcMar>
          </w:tcPr>
          <w:p w14:paraId="5B44E1DC" w14:textId="77777777" w:rsidR="00C56197" w:rsidRDefault="00C56197" w:rsidP="00B73849">
            <w:pPr>
              <w:jc w:val="center"/>
            </w:pPr>
            <w:r>
              <w:rPr>
                <w:sz w:val="12"/>
                <w:szCs w:val="12"/>
              </w:rPr>
              <w:t>1.1.4</w:t>
            </w:r>
          </w:p>
        </w:tc>
        <w:tc>
          <w:tcPr>
            <w:tcW w:w="900" w:type="dxa"/>
            <w:tcMar>
              <w:top w:w="40" w:type="dxa"/>
              <w:left w:w="60" w:type="dxa"/>
              <w:bottom w:w="40" w:type="dxa"/>
              <w:right w:w="60" w:type="dxa"/>
            </w:tcMar>
          </w:tcPr>
          <w:p w14:paraId="7C99A875"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2DE09428" w14:textId="77777777" w:rsidR="00C56197" w:rsidRDefault="00C56197" w:rsidP="00B73849">
            <w:r>
              <w:rPr>
                <w:sz w:val="12"/>
                <w:szCs w:val="12"/>
              </w:rPr>
              <w:t>Staff: Finance Accountant</w:t>
            </w:r>
          </w:p>
        </w:tc>
        <w:tc>
          <w:tcPr>
            <w:tcW w:w="2100" w:type="dxa"/>
            <w:tcMar>
              <w:top w:w="40" w:type="dxa"/>
              <w:left w:w="60" w:type="dxa"/>
              <w:bottom w:w="40" w:type="dxa"/>
              <w:right w:w="60" w:type="dxa"/>
            </w:tcMar>
          </w:tcPr>
          <w:p w14:paraId="1BA07B8E"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76B0B2D3" w14:textId="77777777" w:rsidR="00C56197" w:rsidRDefault="00C56197" w:rsidP="00B73849">
            <w:pPr>
              <w:jc w:val="right"/>
            </w:pPr>
            <w:r>
              <w:rPr>
                <w:sz w:val="12"/>
                <w:szCs w:val="12"/>
              </w:rPr>
              <w:t>149,845</w:t>
            </w:r>
          </w:p>
        </w:tc>
        <w:tc>
          <w:tcPr>
            <w:tcW w:w="1660" w:type="dxa"/>
            <w:tcMar>
              <w:top w:w="40" w:type="dxa"/>
              <w:left w:w="60" w:type="dxa"/>
              <w:bottom w:w="40" w:type="dxa"/>
              <w:right w:w="60" w:type="dxa"/>
            </w:tcMar>
          </w:tcPr>
          <w:p w14:paraId="73C94A5A" w14:textId="77777777" w:rsidR="00C56197" w:rsidRDefault="00C56197" w:rsidP="00B73849">
            <w:pPr>
              <w:jc w:val="right"/>
            </w:pPr>
            <w:r>
              <w:rPr>
                <w:sz w:val="12"/>
                <w:szCs w:val="12"/>
              </w:rPr>
              <w:t>112,516</w:t>
            </w:r>
          </w:p>
        </w:tc>
        <w:tc>
          <w:tcPr>
            <w:tcW w:w="900" w:type="dxa"/>
            <w:shd w:val="clear" w:color="auto" w:fill="D9F0DE"/>
            <w:tcMar>
              <w:top w:w="40" w:type="dxa"/>
              <w:left w:w="60" w:type="dxa"/>
              <w:bottom w:w="40" w:type="dxa"/>
              <w:right w:w="60" w:type="dxa"/>
            </w:tcMar>
          </w:tcPr>
          <w:p w14:paraId="0C3648B9" w14:textId="77777777" w:rsidR="00C56197" w:rsidRDefault="00C56197" w:rsidP="00B73849">
            <w:pPr>
              <w:jc w:val="right"/>
            </w:pPr>
            <w:r>
              <w:rPr>
                <w:b/>
                <w:bCs/>
                <w:sz w:val="12"/>
                <w:szCs w:val="12"/>
              </w:rPr>
              <w:t>75%</w:t>
            </w:r>
          </w:p>
        </w:tc>
        <w:tc>
          <w:tcPr>
            <w:tcW w:w="2185" w:type="dxa"/>
            <w:tcMar>
              <w:top w:w="40" w:type="dxa"/>
              <w:left w:w="60" w:type="dxa"/>
              <w:bottom w:w="40" w:type="dxa"/>
              <w:right w:w="60" w:type="dxa"/>
            </w:tcMar>
          </w:tcPr>
          <w:p w14:paraId="19909596" w14:textId="77777777" w:rsidR="00C56197" w:rsidRDefault="00C56197" w:rsidP="00B73849">
            <w:pPr>
              <w:jc w:val="right"/>
            </w:pPr>
            <w:r>
              <w:rPr>
                <w:sz w:val="12"/>
                <w:szCs w:val="12"/>
              </w:rPr>
              <w:t>37,329</w:t>
            </w:r>
          </w:p>
        </w:tc>
      </w:tr>
      <w:tr w:rsidR="00C56197" w14:paraId="47759757" w14:textId="77777777" w:rsidTr="00453726">
        <w:tc>
          <w:tcPr>
            <w:tcW w:w="564" w:type="dxa"/>
            <w:shd w:val="clear" w:color="auto" w:fill="F4F8F7"/>
            <w:tcMar>
              <w:top w:w="40" w:type="dxa"/>
              <w:left w:w="60" w:type="dxa"/>
              <w:bottom w:w="40" w:type="dxa"/>
              <w:right w:w="60" w:type="dxa"/>
            </w:tcMar>
          </w:tcPr>
          <w:p w14:paraId="2AFC73F7"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31F99D74" w14:textId="77777777" w:rsidR="00C56197" w:rsidRDefault="00C56197" w:rsidP="00B73849">
            <w:pPr>
              <w:jc w:val="center"/>
            </w:pPr>
            <w:r>
              <w:rPr>
                <w:sz w:val="12"/>
                <w:szCs w:val="12"/>
              </w:rPr>
              <w:t>1.1.4</w:t>
            </w:r>
          </w:p>
        </w:tc>
        <w:tc>
          <w:tcPr>
            <w:tcW w:w="900" w:type="dxa"/>
            <w:shd w:val="clear" w:color="auto" w:fill="F4F8F7"/>
            <w:tcMar>
              <w:top w:w="40" w:type="dxa"/>
              <w:left w:w="60" w:type="dxa"/>
              <w:bottom w:w="40" w:type="dxa"/>
              <w:right w:w="60" w:type="dxa"/>
            </w:tcMar>
          </w:tcPr>
          <w:p w14:paraId="501A32FF"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182341E5" w14:textId="77777777" w:rsidR="00C56197" w:rsidRDefault="00C56197" w:rsidP="00B73849">
            <w:r>
              <w:rPr>
                <w:sz w:val="12"/>
                <w:szCs w:val="12"/>
              </w:rPr>
              <w:t xml:space="preserve">Staff: </w:t>
            </w:r>
            <w:proofErr w:type="gramStart"/>
            <w:r>
              <w:rPr>
                <w:sz w:val="12"/>
                <w:szCs w:val="12"/>
              </w:rPr>
              <w:t>Monitoring ,</w:t>
            </w:r>
            <w:proofErr w:type="gramEnd"/>
            <w:r>
              <w:rPr>
                <w:sz w:val="12"/>
                <w:szCs w:val="12"/>
              </w:rPr>
              <w:t xml:space="preserve"> Evaluation, </w:t>
            </w:r>
            <w:proofErr w:type="gramStart"/>
            <w:r>
              <w:rPr>
                <w:sz w:val="12"/>
                <w:szCs w:val="12"/>
              </w:rPr>
              <w:t>Research ,</w:t>
            </w:r>
            <w:proofErr w:type="gramEnd"/>
            <w:r>
              <w:rPr>
                <w:sz w:val="12"/>
                <w:szCs w:val="12"/>
              </w:rPr>
              <w:t xml:space="preserve"> Learning and Adaptation Officer (MERLA)</w:t>
            </w:r>
          </w:p>
        </w:tc>
        <w:tc>
          <w:tcPr>
            <w:tcW w:w="2100" w:type="dxa"/>
            <w:shd w:val="clear" w:color="auto" w:fill="F4F8F7"/>
            <w:tcMar>
              <w:top w:w="40" w:type="dxa"/>
              <w:left w:w="60" w:type="dxa"/>
              <w:bottom w:w="40" w:type="dxa"/>
              <w:right w:w="60" w:type="dxa"/>
            </w:tcMar>
          </w:tcPr>
          <w:p w14:paraId="1BA3BF31"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73EA7BD6" w14:textId="77777777" w:rsidR="00C56197" w:rsidRDefault="00C56197" w:rsidP="00B73849">
            <w:pPr>
              <w:jc w:val="right"/>
            </w:pPr>
            <w:r>
              <w:rPr>
                <w:sz w:val="12"/>
                <w:szCs w:val="12"/>
              </w:rPr>
              <w:t>89,985</w:t>
            </w:r>
          </w:p>
        </w:tc>
        <w:tc>
          <w:tcPr>
            <w:tcW w:w="1660" w:type="dxa"/>
            <w:shd w:val="clear" w:color="auto" w:fill="F4F8F7"/>
            <w:tcMar>
              <w:top w:w="40" w:type="dxa"/>
              <w:left w:w="60" w:type="dxa"/>
              <w:bottom w:w="40" w:type="dxa"/>
              <w:right w:w="60" w:type="dxa"/>
            </w:tcMar>
          </w:tcPr>
          <w:p w14:paraId="059DB410" w14:textId="77777777" w:rsidR="00C56197" w:rsidRDefault="00C56197" w:rsidP="00B73849">
            <w:pPr>
              <w:jc w:val="right"/>
            </w:pPr>
            <w:r>
              <w:rPr>
                <w:sz w:val="12"/>
                <w:szCs w:val="12"/>
              </w:rPr>
              <w:t>20,184</w:t>
            </w:r>
          </w:p>
        </w:tc>
        <w:tc>
          <w:tcPr>
            <w:tcW w:w="900" w:type="dxa"/>
            <w:shd w:val="clear" w:color="auto" w:fill="F7D9D2"/>
            <w:tcMar>
              <w:top w:w="40" w:type="dxa"/>
              <w:left w:w="60" w:type="dxa"/>
              <w:bottom w:w="40" w:type="dxa"/>
              <w:right w:w="60" w:type="dxa"/>
            </w:tcMar>
          </w:tcPr>
          <w:p w14:paraId="0E116BE9" w14:textId="77777777" w:rsidR="00C56197" w:rsidRDefault="00C56197" w:rsidP="00B73849">
            <w:pPr>
              <w:jc w:val="right"/>
            </w:pPr>
            <w:r>
              <w:rPr>
                <w:b/>
                <w:bCs/>
                <w:sz w:val="12"/>
                <w:szCs w:val="12"/>
              </w:rPr>
              <w:t>22%</w:t>
            </w:r>
          </w:p>
        </w:tc>
        <w:tc>
          <w:tcPr>
            <w:tcW w:w="2185" w:type="dxa"/>
            <w:shd w:val="clear" w:color="auto" w:fill="F4F8F7"/>
            <w:tcMar>
              <w:top w:w="40" w:type="dxa"/>
              <w:left w:w="60" w:type="dxa"/>
              <w:bottom w:w="40" w:type="dxa"/>
              <w:right w:w="60" w:type="dxa"/>
            </w:tcMar>
          </w:tcPr>
          <w:p w14:paraId="4D656F8F" w14:textId="77777777" w:rsidR="00C56197" w:rsidRDefault="00C56197" w:rsidP="00B73849">
            <w:pPr>
              <w:jc w:val="right"/>
            </w:pPr>
            <w:r>
              <w:rPr>
                <w:sz w:val="12"/>
                <w:szCs w:val="12"/>
              </w:rPr>
              <w:t>69,801</w:t>
            </w:r>
          </w:p>
        </w:tc>
      </w:tr>
      <w:tr w:rsidR="00C56197" w14:paraId="6D105B56" w14:textId="77777777" w:rsidTr="00453726">
        <w:tc>
          <w:tcPr>
            <w:tcW w:w="564" w:type="dxa"/>
            <w:tcMar>
              <w:top w:w="40" w:type="dxa"/>
              <w:left w:w="60" w:type="dxa"/>
              <w:bottom w:w="40" w:type="dxa"/>
              <w:right w:w="60" w:type="dxa"/>
            </w:tcMar>
          </w:tcPr>
          <w:p w14:paraId="053BCF02" w14:textId="77777777" w:rsidR="00C56197" w:rsidRDefault="00C56197" w:rsidP="00B73849">
            <w:r>
              <w:rPr>
                <w:sz w:val="12"/>
                <w:szCs w:val="12"/>
              </w:rPr>
              <w:t>KRA 1</w:t>
            </w:r>
          </w:p>
        </w:tc>
        <w:tc>
          <w:tcPr>
            <w:tcW w:w="720" w:type="dxa"/>
            <w:tcMar>
              <w:top w:w="40" w:type="dxa"/>
              <w:left w:w="60" w:type="dxa"/>
              <w:bottom w:w="40" w:type="dxa"/>
              <w:right w:w="60" w:type="dxa"/>
            </w:tcMar>
          </w:tcPr>
          <w:p w14:paraId="62813081" w14:textId="77777777" w:rsidR="00C56197" w:rsidRDefault="00C56197" w:rsidP="00B73849">
            <w:pPr>
              <w:jc w:val="center"/>
            </w:pPr>
            <w:r>
              <w:rPr>
                <w:sz w:val="12"/>
                <w:szCs w:val="12"/>
              </w:rPr>
              <w:t>1.1.4</w:t>
            </w:r>
          </w:p>
        </w:tc>
        <w:tc>
          <w:tcPr>
            <w:tcW w:w="900" w:type="dxa"/>
            <w:tcMar>
              <w:top w:w="40" w:type="dxa"/>
              <w:left w:w="60" w:type="dxa"/>
              <w:bottom w:w="40" w:type="dxa"/>
              <w:right w:w="60" w:type="dxa"/>
            </w:tcMar>
          </w:tcPr>
          <w:p w14:paraId="112EA839"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45F840A3" w14:textId="77777777" w:rsidR="00C56197" w:rsidRDefault="00C56197" w:rsidP="00B73849">
            <w:r>
              <w:rPr>
                <w:sz w:val="12"/>
                <w:szCs w:val="12"/>
              </w:rPr>
              <w:t>Staff: Procurement and Contracts Officer</w:t>
            </w:r>
          </w:p>
        </w:tc>
        <w:tc>
          <w:tcPr>
            <w:tcW w:w="2100" w:type="dxa"/>
            <w:tcMar>
              <w:top w:w="40" w:type="dxa"/>
              <w:left w:w="60" w:type="dxa"/>
              <w:bottom w:w="40" w:type="dxa"/>
              <w:right w:w="60" w:type="dxa"/>
            </w:tcMar>
          </w:tcPr>
          <w:p w14:paraId="5FD49451"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794ABEDD" w14:textId="77777777" w:rsidR="00C56197" w:rsidRDefault="00C56197" w:rsidP="00B73849">
            <w:pPr>
              <w:jc w:val="right"/>
            </w:pPr>
            <w:r>
              <w:rPr>
                <w:sz w:val="12"/>
                <w:szCs w:val="12"/>
              </w:rPr>
              <w:t>134,977</w:t>
            </w:r>
          </w:p>
        </w:tc>
        <w:tc>
          <w:tcPr>
            <w:tcW w:w="1660" w:type="dxa"/>
            <w:tcMar>
              <w:top w:w="40" w:type="dxa"/>
              <w:left w:w="60" w:type="dxa"/>
              <w:bottom w:w="40" w:type="dxa"/>
              <w:right w:w="60" w:type="dxa"/>
            </w:tcMar>
          </w:tcPr>
          <w:p w14:paraId="43892383" w14:textId="77777777" w:rsidR="00C56197" w:rsidRDefault="00C56197" w:rsidP="00B73849">
            <w:pPr>
              <w:jc w:val="right"/>
            </w:pPr>
            <w:r>
              <w:rPr>
                <w:sz w:val="12"/>
                <w:szCs w:val="12"/>
              </w:rPr>
              <w:t>84,676</w:t>
            </w:r>
          </w:p>
        </w:tc>
        <w:tc>
          <w:tcPr>
            <w:tcW w:w="900" w:type="dxa"/>
            <w:shd w:val="clear" w:color="auto" w:fill="D9F0DE"/>
            <w:tcMar>
              <w:top w:w="40" w:type="dxa"/>
              <w:left w:w="60" w:type="dxa"/>
              <w:bottom w:w="40" w:type="dxa"/>
              <w:right w:w="60" w:type="dxa"/>
            </w:tcMar>
          </w:tcPr>
          <w:p w14:paraId="7F2442E9" w14:textId="77777777" w:rsidR="00C56197" w:rsidRDefault="00C56197" w:rsidP="00B73849">
            <w:pPr>
              <w:jc w:val="right"/>
            </w:pPr>
            <w:r>
              <w:rPr>
                <w:b/>
                <w:bCs/>
                <w:sz w:val="12"/>
                <w:szCs w:val="12"/>
              </w:rPr>
              <w:t>63%</w:t>
            </w:r>
          </w:p>
        </w:tc>
        <w:tc>
          <w:tcPr>
            <w:tcW w:w="2185" w:type="dxa"/>
            <w:tcMar>
              <w:top w:w="40" w:type="dxa"/>
              <w:left w:w="60" w:type="dxa"/>
              <w:bottom w:w="40" w:type="dxa"/>
              <w:right w:w="60" w:type="dxa"/>
            </w:tcMar>
          </w:tcPr>
          <w:p w14:paraId="2D27DB2F" w14:textId="77777777" w:rsidR="00C56197" w:rsidRDefault="00C56197" w:rsidP="00B73849">
            <w:pPr>
              <w:jc w:val="right"/>
            </w:pPr>
            <w:r>
              <w:rPr>
                <w:sz w:val="12"/>
                <w:szCs w:val="12"/>
              </w:rPr>
              <w:t>50,301</w:t>
            </w:r>
          </w:p>
        </w:tc>
      </w:tr>
      <w:tr w:rsidR="00C56197" w14:paraId="4649B565" w14:textId="77777777" w:rsidTr="00453726">
        <w:tc>
          <w:tcPr>
            <w:tcW w:w="564" w:type="dxa"/>
            <w:shd w:val="clear" w:color="auto" w:fill="F4F8F7"/>
            <w:tcMar>
              <w:top w:w="40" w:type="dxa"/>
              <w:left w:w="60" w:type="dxa"/>
              <w:bottom w:w="40" w:type="dxa"/>
              <w:right w:w="60" w:type="dxa"/>
            </w:tcMar>
          </w:tcPr>
          <w:p w14:paraId="278CD41A"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60B1A59C" w14:textId="77777777" w:rsidR="00C56197" w:rsidRDefault="00C56197" w:rsidP="00B73849">
            <w:pPr>
              <w:jc w:val="center"/>
            </w:pPr>
            <w:r>
              <w:rPr>
                <w:sz w:val="12"/>
                <w:szCs w:val="12"/>
              </w:rPr>
              <w:t>1.1.4</w:t>
            </w:r>
          </w:p>
        </w:tc>
        <w:tc>
          <w:tcPr>
            <w:tcW w:w="900" w:type="dxa"/>
            <w:shd w:val="clear" w:color="auto" w:fill="F4F8F7"/>
            <w:tcMar>
              <w:top w:w="40" w:type="dxa"/>
              <w:left w:w="60" w:type="dxa"/>
              <w:bottom w:w="40" w:type="dxa"/>
              <w:right w:w="60" w:type="dxa"/>
            </w:tcMar>
          </w:tcPr>
          <w:p w14:paraId="1A2B4C68"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0A1EF97E" w14:textId="77777777" w:rsidR="00C56197" w:rsidRDefault="00C56197" w:rsidP="00B73849">
            <w:r>
              <w:rPr>
                <w:sz w:val="12"/>
                <w:szCs w:val="12"/>
              </w:rPr>
              <w:t>Staff: Programme Manager</w:t>
            </w:r>
          </w:p>
        </w:tc>
        <w:tc>
          <w:tcPr>
            <w:tcW w:w="2100" w:type="dxa"/>
            <w:shd w:val="clear" w:color="auto" w:fill="F4F8F7"/>
            <w:tcMar>
              <w:top w:w="40" w:type="dxa"/>
              <w:left w:w="60" w:type="dxa"/>
              <w:bottom w:w="40" w:type="dxa"/>
              <w:right w:w="60" w:type="dxa"/>
            </w:tcMar>
          </w:tcPr>
          <w:p w14:paraId="615603BB"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3BD9F62C" w14:textId="77777777" w:rsidR="00C56197" w:rsidRDefault="00C56197" w:rsidP="00B73849">
            <w:pPr>
              <w:jc w:val="right"/>
            </w:pPr>
            <w:r>
              <w:rPr>
                <w:sz w:val="12"/>
                <w:szCs w:val="12"/>
              </w:rPr>
              <w:t>198,632</w:t>
            </w:r>
          </w:p>
        </w:tc>
        <w:tc>
          <w:tcPr>
            <w:tcW w:w="1660" w:type="dxa"/>
            <w:shd w:val="clear" w:color="auto" w:fill="F4F8F7"/>
            <w:tcMar>
              <w:top w:w="40" w:type="dxa"/>
              <w:left w:w="60" w:type="dxa"/>
              <w:bottom w:w="40" w:type="dxa"/>
              <w:right w:w="60" w:type="dxa"/>
            </w:tcMar>
          </w:tcPr>
          <w:p w14:paraId="33C5DCA3" w14:textId="77777777" w:rsidR="00C56197" w:rsidRDefault="00C56197" w:rsidP="00B73849">
            <w:pPr>
              <w:jc w:val="right"/>
            </w:pPr>
            <w:r>
              <w:rPr>
                <w:sz w:val="12"/>
                <w:szCs w:val="12"/>
              </w:rPr>
              <w:t>314,599</w:t>
            </w:r>
          </w:p>
        </w:tc>
        <w:tc>
          <w:tcPr>
            <w:tcW w:w="900" w:type="dxa"/>
            <w:shd w:val="clear" w:color="auto" w:fill="CDEBD3"/>
            <w:tcMar>
              <w:top w:w="40" w:type="dxa"/>
              <w:left w:w="60" w:type="dxa"/>
              <w:bottom w:w="40" w:type="dxa"/>
              <w:right w:w="60" w:type="dxa"/>
            </w:tcMar>
          </w:tcPr>
          <w:p w14:paraId="48AE2D36" w14:textId="77777777" w:rsidR="00C56197" w:rsidRDefault="00C56197" w:rsidP="00B73849">
            <w:pPr>
              <w:jc w:val="right"/>
            </w:pPr>
            <w:r>
              <w:rPr>
                <w:b/>
                <w:bCs/>
                <w:sz w:val="12"/>
                <w:szCs w:val="12"/>
              </w:rPr>
              <w:t>158%</w:t>
            </w:r>
          </w:p>
        </w:tc>
        <w:tc>
          <w:tcPr>
            <w:tcW w:w="2185" w:type="dxa"/>
            <w:shd w:val="clear" w:color="auto" w:fill="F4F8F7"/>
            <w:tcMar>
              <w:top w:w="40" w:type="dxa"/>
              <w:left w:w="60" w:type="dxa"/>
              <w:bottom w:w="40" w:type="dxa"/>
              <w:right w:w="60" w:type="dxa"/>
            </w:tcMar>
          </w:tcPr>
          <w:p w14:paraId="5D093BD8" w14:textId="77777777" w:rsidR="00C56197" w:rsidRDefault="00C56197" w:rsidP="00B73849">
            <w:pPr>
              <w:jc w:val="right"/>
            </w:pPr>
            <w:r>
              <w:rPr>
                <w:sz w:val="12"/>
                <w:szCs w:val="12"/>
              </w:rPr>
              <w:t>-115,967</w:t>
            </w:r>
          </w:p>
        </w:tc>
      </w:tr>
      <w:tr w:rsidR="00C56197" w14:paraId="44D44356" w14:textId="77777777" w:rsidTr="00453726">
        <w:tc>
          <w:tcPr>
            <w:tcW w:w="564" w:type="dxa"/>
            <w:tcMar>
              <w:top w:w="40" w:type="dxa"/>
              <w:left w:w="60" w:type="dxa"/>
              <w:bottom w:w="40" w:type="dxa"/>
              <w:right w:w="60" w:type="dxa"/>
            </w:tcMar>
          </w:tcPr>
          <w:p w14:paraId="14C0BB10" w14:textId="77777777" w:rsidR="00C56197" w:rsidRDefault="00C56197" w:rsidP="00B73849">
            <w:r>
              <w:rPr>
                <w:sz w:val="12"/>
                <w:szCs w:val="12"/>
              </w:rPr>
              <w:t>KRA 1</w:t>
            </w:r>
          </w:p>
        </w:tc>
        <w:tc>
          <w:tcPr>
            <w:tcW w:w="720" w:type="dxa"/>
            <w:tcMar>
              <w:top w:w="40" w:type="dxa"/>
              <w:left w:w="60" w:type="dxa"/>
              <w:bottom w:w="40" w:type="dxa"/>
              <w:right w:w="60" w:type="dxa"/>
            </w:tcMar>
          </w:tcPr>
          <w:p w14:paraId="40D50059" w14:textId="77777777" w:rsidR="00C56197" w:rsidRDefault="00C56197" w:rsidP="00B73849">
            <w:pPr>
              <w:jc w:val="center"/>
            </w:pPr>
            <w:r>
              <w:rPr>
                <w:sz w:val="12"/>
                <w:szCs w:val="12"/>
              </w:rPr>
              <w:t>1.1.4</w:t>
            </w:r>
          </w:p>
        </w:tc>
        <w:tc>
          <w:tcPr>
            <w:tcW w:w="900" w:type="dxa"/>
            <w:tcMar>
              <w:top w:w="40" w:type="dxa"/>
              <w:left w:w="60" w:type="dxa"/>
              <w:bottom w:w="40" w:type="dxa"/>
              <w:right w:w="60" w:type="dxa"/>
            </w:tcMar>
          </w:tcPr>
          <w:p w14:paraId="467B1E43"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7C44D890" w14:textId="77777777" w:rsidR="00C56197" w:rsidRDefault="00C56197" w:rsidP="00B73849">
            <w:r>
              <w:rPr>
                <w:sz w:val="12"/>
                <w:szCs w:val="12"/>
              </w:rPr>
              <w:t>Staff: WRP Secretariat and PMC Technical Support Officer</w:t>
            </w:r>
          </w:p>
        </w:tc>
        <w:tc>
          <w:tcPr>
            <w:tcW w:w="2100" w:type="dxa"/>
            <w:tcMar>
              <w:top w:w="40" w:type="dxa"/>
              <w:left w:w="60" w:type="dxa"/>
              <w:bottom w:w="40" w:type="dxa"/>
              <w:right w:w="60" w:type="dxa"/>
            </w:tcMar>
          </w:tcPr>
          <w:p w14:paraId="7834FF8D"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243CAC26" w14:textId="77777777" w:rsidR="00C56197" w:rsidRDefault="00C56197" w:rsidP="00B73849">
            <w:pPr>
              <w:jc w:val="right"/>
            </w:pPr>
            <w:r>
              <w:rPr>
                <w:sz w:val="12"/>
                <w:szCs w:val="12"/>
              </w:rPr>
              <w:t>52,747</w:t>
            </w:r>
          </w:p>
        </w:tc>
        <w:tc>
          <w:tcPr>
            <w:tcW w:w="1660" w:type="dxa"/>
            <w:tcMar>
              <w:top w:w="40" w:type="dxa"/>
              <w:left w:w="60" w:type="dxa"/>
              <w:bottom w:w="40" w:type="dxa"/>
              <w:right w:w="60" w:type="dxa"/>
            </w:tcMar>
          </w:tcPr>
          <w:p w14:paraId="46A5053F"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43C71AC0"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485A21EC" w14:textId="77777777" w:rsidR="00C56197" w:rsidRDefault="00C56197" w:rsidP="00B73849">
            <w:pPr>
              <w:jc w:val="right"/>
            </w:pPr>
            <w:r>
              <w:rPr>
                <w:sz w:val="12"/>
                <w:szCs w:val="12"/>
              </w:rPr>
              <w:t>52,747</w:t>
            </w:r>
          </w:p>
        </w:tc>
      </w:tr>
      <w:tr w:rsidR="00C56197" w14:paraId="2C3FBBAE" w14:textId="77777777" w:rsidTr="00453726">
        <w:tc>
          <w:tcPr>
            <w:tcW w:w="564" w:type="dxa"/>
            <w:shd w:val="clear" w:color="auto" w:fill="F4F8F7"/>
            <w:tcMar>
              <w:top w:w="40" w:type="dxa"/>
              <w:left w:w="60" w:type="dxa"/>
              <w:bottom w:w="40" w:type="dxa"/>
              <w:right w:w="60" w:type="dxa"/>
            </w:tcMar>
          </w:tcPr>
          <w:p w14:paraId="1E280399" w14:textId="77777777" w:rsidR="00C56197" w:rsidRDefault="00C56197" w:rsidP="00B73849">
            <w:r>
              <w:rPr>
                <w:sz w:val="12"/>
                <w:szCs w:val="12"/>
              </w:rPr>
              <w:t>KRA 1</w:t>
            </w:r>
          </w:p>
        </w:tc>
        <w:tc>
          <w:tcPr>
            <w:tcW w:w="720" w:type="dxa"/>
            <w:shd w:val="clear" w:color="auto" w:fill="F4F8F7"/>
            <w:tcMar>
              <w:top w:w="40" w:type="dxa"/>
              <w:left w:w="60" w:type="dxa"/>
              <w:bottom w:w="40" w:type="dxa"/>
              <w:right w:w="60" w:type="dxa"/>
            </w:tcMar>
          </w:tcPr>
          <w:p w14:paraId="001ED7C2" w14:textId="77777777" w:rsidR="00C56197" w:rsidRDefault="00C56197" w:rsidP="00B73849">
            <w:pPr>
              <w:jc w:val="center"/>
            </w:pPr>
            <w:r>
              <w:rPr>
                <w:sz w:val="12"/>
                <w:szCs w:val="12"/>
              </w:rPr>
              <w:t>1.2.1</w:t>
            </w:r>
          </w:p>
        </w:tc>
        <w:tc>
          <w:tcPr>
            <w:tcW w:w="900" w:type="dxa"/>
            <w:shd w:val="clear" w:color="auto" w:fill="F4F8F7"/>
            <w:tcMar>
              <w:top w:w="40" w:type="dxa"/>
              <w:left w:w="60" w:type="dxa"/>
              <w:bottom w:w="40" w:type="dxa"/>
              <w:right w:w="60" w:type="dxa"/>
            </w:tcMar>
          </w:tcPr>
          <w:p w14:paraId="3A47D26B"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70601B67" w14:textId="77777777" w:rsidR="00C56197" w:rsidRDefault="00C56197" w:rsidP="00B73849">
            <w:r>
              <w:rPr>
                <w:sz w:val="12"/>
                <w:szCs w:val="12"/>
              </w:rPr>
              <w:t>Operational budget for mainstreaming GEDSI into WRP implementation2</w:t>
            </w:r>
          </w:p>
        </w:tc>
        <w:tc>
          <w:tcPr>
            <w:tcW w:w="2100" w:type="dxa"/>
            <w:shd w:val="clear" w:color="auto" w:fill="F4F8F7"/>
            <w:tcMar>
              <w:top w:w="40" w:type="dxa"/>
              <w:left w:w="60" w:type="dxa"/>
              <w:bottom w:w="40" w:type="dxa"/>
              <w:right w:w="60" w:type="dxa"/>
            </w:tcMar>
          </w:tcPr>
          <w:p w14:paraId="3208200D"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7CC26045" w14:textId="77777777" w:rsidR="00C56197" w:rsidRDefault="00C56197" w:rsidP="00B73849">
            <w:pPr>
              <w:jc w:val="right"/>
            </w:pPr>
            <w:r>
              <w:rPr>
                <w:sz w:val="12"/>
                <w:szCs w:val="12"/>
              </w:rPr>
              <w:t>88,529</w:t>
            </w:r>
          </w:p>
        </w:tc>
        <w:tc>
          <w:tcPr>
            <w:tcW w:w="1660" w:type="dxa"/>
            <w:shd w:val="clear" w:color="auto" w:fill="F4F8F7"/>
            <w:tcMar>
              <w:top w:w="40" w:type="dxa"/>
              <w:left w:w="60" w:type="dxa"/>
              <w:bottom w:w="40" w:type="dxa"/>
              <w:right w:w="60" w:type="dxa"/>
            </w:tcMar>
          </w:tcPr>
          <w:p w14:paraId="47F43732" w14:textId="77777777" w:rsidR="00C56197" w:rsidRDefault="00C56197" w:rsidP="00B73849">
            <w:pPr>
              <w:jc w:val="right"/>
            </w:pPr>
            <w:r>
              <w:rPr>
                <w:sz w:val="12"/>
                <w:szCs w:val="12"/>
              </w:rPr>
              <w:t>169,205</w:t>
            </w:r>
          </w:p>
        </w:tc>
        <w:tc>
          <w:tcPr>
            <w:tcW w:w="900" w:type="dxa"/>
            <w:shd w:val="clear" w:color="auto" w:fill="CDEBD3"/>
            <w:tcMar>
              <w:top w:w="40" w:type="dxa"/>
              <w:left w:w="60" w:type="dxa"/>
              <w:bottom w:w="40" w:type="dxa"/>
              <w:right w:w="60" w:type="dxa"/>
            </w:tcMar>
          </w:tcPr>
          <w:p w14:paraId="7EF64404" w14:textId="77777777" w:rsidR="00C56197" w:rsidRDefault="00C56197" w:rsidP="00B73849">
            <w:pPr>
              <w:jc w:val="right"/>
            </w:pPr>
            <w:r>
              <w:rPr>
                <w:b/>
                <w:bCs/>
                <w:sz w:val="12"/>
                <w:szCs w:val="12"/>
              </w:rPr>
              <w:t>191%</w:t>
            </w:r>
          </w:p>
        </w:tc>
        <w:tc>
          <w:tcPr>
            <w:tcW w:w="2185" w:type="dxa"/>
            <w:shd w:val="clear" w:color="auto" w:fill="F4F8F7"/>
            <w:tcMar>
              <w:top w:w="40" w:type="dxa"/>
              <w:left w:w="60" w:type="dxa"/>
              <w:bottom w:w="40" w:type="dxa"/>
              <w:right w:w="60" w:type="dxa"/>
            </w:tcMar>
          </w:tcPr>
          <w:p w14:paraId="489C38E6" w14:textId="77777777" w:rsidR="00C56197" w:rsidRDefault="00C56197" w:rsidP="00B73849">
            <w:pPr>
              <w:jc w:val="right"/>
            </w:pPr>
            <w:r>
              <w:rPr>
                <w:sz w:val="12"/>
                <w:szCs w:val="12"/>
              </w:rPr>
              <w:t>-80,676</w:t>
            </w:r>
          </w:p>
        </w:tc>
      </w:tr>
      <w:tr w:rsidR="00C56197" w14:paraId="5CD9BCAA" w14:textId="77777777" w:rsidTr="00453726">
        <w:tc>
          <w:tcPr>
            <w:tcW w:w="564" w:type="dxa"/>
            <w:tcMar>
              <w:top w:w="40" w:type="dxa"/>
              <w:left w:w="60" w:type="dxa"/>
              <w:bottom w:w="40" w:type="dxa"/>
              <w:right w:w="60" w:type="dxa"/>
            </w:tcMar>
          </w:tcPr>
          <w:p w14:paraId="240FB9CF" w14:textId="77777777" w:rsidR="00C56197" w:rsidRDefault="00C56197" w:rsidP="00B73849">
            <w:r>
              <w:rPr>
                <w:sz w:val="12"/>
                <w:szCs w:val="12"/>
              </w:rPr>
              <w:t>KRA 1</w:t>
            </w:r>
          </w:p>
        </w:tc>
        <w:tc>
          <w:tcPr>
            <w:tcW w:w="720" w:type="dxa"/>
            <w:tcMar>
              <w:top w:w="40" w:type="dxa"/>
              <w:left w:w="60" w:type="dxa"/>
              <w:bottom w:w="40" w:type="dxa"/>
              <w:right w:w="60" w:type="dxa"/>
            </w:tcMar>
          </w:tcPr>
          <w:p w14:paraId="0A580B80" w14:textId="77777777" w:rsidR="00C56197" w:rsidRDefault="00C56197" w:rsidP="00B73849">
            <w:pPr>
              <w:jc w:val="center"/>
            </w:pPr>
            <w:r>
              <w:rPr>
                <w:sz w:val="12"/>
                <w:szCs w:val="12"/>
              </w:rPr>
              <w:t>1.2.1</w:t>
            </w:r>
          </w:p>
        </w:tc>
        <w:tc>
          <w:tcPr>
            <w:tcW w:w="900" w:type="dxa"/>
            <w:tcMar>
              <w:top w:w="40" w:type="dxa"/>
              <w:left w:w="60" w:type="dxa"/>
              <w:bottom w:w="40" w:type="dxa"/>
              <w:right w:w="60" w:type="dxa"/>
            </w:tcMar>
          </w:tcPr>
          <w:p w14:paraId="6EBDE40C"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05E28332" w14:textId="77777777" w:rsidR="00C56197" w:rsidRDefault="00C56197" w:rsidP="00B73849">
            <w:r>
              <w:rPr>
                <w:sz w:val="12"/>
                <w:szCs w:val="12"/>
              </w:rPr>
              <w:t>Sustainable financing and resource mobilisation options</w:t>
            </w:r>
          </w:p>
        </w:tc>
        <w:tc>
          <w:tcPr>
            <w:tcW w:w="2100" w:type="dxa"/>
            <w:tcMar>
              <w:top w:w="40" w:type="dxa"/>
              <w:left w:w="60" w:type="dxa"/>
              <w:bottom w:w="40" w:type="dxa"/>
              <w:right w:w="60" w:type="dxa"/>
            </w:tcMar>
          </w:tcPr>
          <w:p w14:paraId="5DCFB8C1"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04EFA8AC" w14:textId="77777777" w:rsidR="00C56197" w:rsidRDefault="00C56197" w:rsidP="00B73849">
            <w:pPr>
              <w:jc w:val="right"/>
            </w:pPr>
            <w:r>
              <w:rPr>
                <w:sz w:val="12"/>
                <w:szCs w:val="12"/>
              </w:rPr>
              <w:t>50,000</w:t>
            </w:r>
          </w:p>
        </w:tc>
        <w:tc>
          <w:tcPr>
            <w:tcW w:w="1660" w:type="dxa"/>
            <w:tcMar>
              <w:top w:w="40" w:type="dxa"/>
              <w:left w:w="60" w:type="dxa"/>
              <w:bottom w:w="40" w:type="dxa"/>
              <w:right w:w="60" w:type="dxa"/>
            </w:tcMar>
          </w:tcPr>
          <w:p w14:paraId="792678D1"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53F5DBD1"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19FEBE5D" w14:textId="77777777" w:rsidR="00C56197" w:rsidRDefault="00C56197" w:rsidP="00B73849">
            <w:pPr>
              <w:jc w:val="right"/>
            </w:pPr>
            <w:r>
              <w:rPr>
                <w:sz w:val="12"/>
                <w:szCs w:val="12"/>
              </w:rPr>
              <w:t>50,000</w:t>
            </w:r>
          </w:p>
        </w:tc>
      </w:tr>
      <w:tr w:rsidR="00C56197" w14:paraId="0998A6AC" w14:textId="77777777" w:rsidTr="00453726">
        <w:tc>
          <w:tcPr>
            <w:tcW w:w="564" w:type="dxa"/>
            <w:shd w:val="clear" w:color="auto" w:fill="F4F8F7"/>
            <w:tcMar>
              <w:top w:w="40" w:type="dxa"/>
              <w:left w:w="60" w:type="dxa"/>
              <w:bottom w:w="40" w:type="dxa"/>
              <w:right w:w="60" w:type="dxa"/>
            </w:tcMar>
          </w:tcPr>
          <w:p w14:paraId="2827BF85"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17EB0B2A" w14:textId="77777777" w:rsidR="00C56197" w:rsidRDefault="00C56197" w:rsidP="00B73849">
            <w:pPr>
              <w:jc w:val="center"/>
            </w:pPr>
            <w:r>
              <w:rPr>
                <w:sz w:val="12"/>
                <w:szCs w:val="12"/>
              </w:rPr>
              <w:t>2.1.1</w:t>
            </w:r>
          </w:p>
        </w:tc>
        <w:tc>
          <w:tcPr>
            <w:tcW w:w="900" w:type="dxa"/>
            <w:shd w:val="clear" w:color="auto" w:fill="F4F8F7"/>
            <w:tcMar>
              <w:top w:w="40" w:type="dxa"/>
              <w:left w:w="60" w:type="dxa"/>
              <w:bottom w:w="40" w:type="dxa"/>
              <w:right w:w="60" w:type="dxa"/>
            </w:tcMar>
          </w:tcPr>
          <w:p w14:paraId="2F18066D"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47BB57F7" w14:textId="77777777" w:rsidR="00C56197" w:rsidRDefault="00C56197" w:rsidP="00B73849">
            <w:r>
              <w:rPr>
                <w:sz w:val="12"/>
                <w:szCs w:val="12"/>
              </w:rPr>
              <w:t>Business model review for RTC and RIC</w:t>
            </w:r>
          </w:p>
        </w:tc>
        <w:tc>
          <w:tcPr>
            <w:tcW w:w="2100" w:type="dxa"/>
            <w:shd w:val="clear" w:color="auto" w:fill="F4F8F7"/>
            <w:tcMar>
              <w:top w:w="40" w:type="dxa"/>
              <w:left w:w="60" w:type="dxa"/>
              <w:bottom w:w="40" w:type="dxa"/>
              <w:right w:w="60" w:type="dxa"/>
            </w:tcMar>
          </w:tcPr>
          <w:p w14:paraId="792A8CCC"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706867CA" w14:textId="77777777" w:rsidR="00C56197" w:rsidRDefault="00C56197" w:rsidP="00B73849">
            <w:pPr>
              <w:jc w:val="right"/>
            </w:pPr>
            <w:r>
              <w:rPr>
                <w:sz w:val="12"/>
                <w:szCs w:val="12"/>
              </w:rPr>
              <w:t>50,000</w:t>
            </w:r>
          </w:p>
        </w:tc>
        <w:tc>
          <w:tcPr>
            <w:tcW w:w="1660" w:type="dxa"/>
            <w:shd w:val="clear" w:color="auto" w:fill="F4F8F7"/>
            <w:tcMar>
              <w:top w:w="40" w:type="dxa"/>
              <w:left w:w="60" w:type="dxa"/>
              <w:bottom w:w="40" w:type="dxa"/>
              <w:right w:w="60" w:type="dxa"/>
            </w:tcMar>
          </w:tcPr>
          <w:p w14:paraId="7062AFFC"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15063D47"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2B698178" w14:textId="77777777" w:rsidR="00C56197" w:rsidRDefault="00C56197" w:rsidP="00B73849">
            <w:pPr>
              <w:jc w:val="right"/>
            </w:pPr>
            <w:r>
              <w:rPr>
                <w:sz w:val="12"/>
                <w:szCs w:val="12"/>
              </w:rPr>
              <w:t>50,000</w:t>
            </w:r>
          </w:p>
        </w:tc>
      </w:tr>
      <w:tr w:rsidR="00C56197" w14:paraId="7E0E4165" w14:textId="77777777" w:rsidTr="00453726">
        <w:tc>
          <w:tcPr>
            <w:tcW w:w="564" w:type="dxa"/>
            <w:tcMar>
              <w:top w:w="40" w:type="dxa"/>
              <w:left w:w="60" w:type="dxa"/>
              <w:bottom w:w="40" w:type="dxa"/>
              <w:right w:w="60" w:type="dxa"/>
            </w:tcMar>
          </w:tcPr>
          <w:p w14:paraId="403ED24D" w14:textId="77777777" w:rsidR="00C56197" w:rsidRDefault="00C56197" w:rsidP="00B73849">
            <w:r>
              <w:rPr>
                <w:sz w:val="12"/>
                <w:szCs w:val="12"/>
              </w:rPr>
              <w:t>KRA 2</w:t>
            </w:r>
          </w:p>
        </w:tc>
        <w:tc>
          <w:tcPr>
            <w:tcW w:w="720" w:type="dxa"/>
            <w:tcMar>
              <w:top w:w="40" w:type="dxa"/>
              <w:left w:w="60" w:type="dxa"/>
              <w:bottom w:w="40" w:type="dxa"/>
              <w:right w:w="60" w:type="dxa"/>
            </w:tcMar>
          </w:tcPr>
          <w:p w14:paraId="4516A831" w14:textId="77777777" w:rsidR="00C56197" w:rsidRDefault="00C56197" w:rsidP="00B73849">
            <w:pPr>
              <w:jc w:val="center"/>
            </w:pPr>
            <w:r>
              <w:rPr>
                <w:sz w:val="12"/>
                <w:szCs w:val="12"/>
              </w:rPr>
              <w:t>2.1.1</w:t>
            </w:r>
          </w:p>
        </w:tc>
        <w:tc>
          <w:tcPr>
            <w:tcW w:w="900" w:type="dxa"/>
            <w:tcMar>
              <w:top w:w="40" w:type="dxa"/>
              <w:left w:w="60" w:type="dxa"/>
              <w:bottom w:w="40" w:type="dxa"/>
              <w:right w:w="60" w:type="dxa"/>
            </w:tcMar>
          </w:tcPr>
          <w:p w14:paraId="113F3FF0"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42848F63" w14:textId="77777777" w:rsidR="00C56197" w:rsidRDefault="00C56197" w:rsidP="00B73849">
            <w:r>
              <w:rPr>
                <w:sz w:val="12"/>
                <w:szCs w:val="12"/>
              </w:rPr>
              <w:t>PIETR panel Training and capacity development roadmap development and implementation</w:t>
            </w:r>
          </w:p>
        </w:tc>
        <w:tc>
          <w:tcPr>
            <w:tcW w:w="2100" w:type="dxa"/>
            <w:tcMar>
              <w:top w:w="40" w:type="dxa"/>
              <w:left w:w="60" w:type="dxa"/>
              <w:bottom w:w="40" w:type="dxa"/>
              <w:right w:w="60" w:type="dxa"/>
            </w:tcMar>
          </w:tcPr>
          <w:p w14:paraId="727DA174"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58A7CCD6" w14:textId="77777777" w:rsidR="00C56197" w:rsidRDefault="00C56197" w:rsidP="00B73849">
            <w:pPr>
              <w:jc w:val="right"/>
            </w:pPr>
            <w:r>
              <w:rPr>
                <w:sz w:val="12"/>
                <w:szCs w:val="12"/>
              </w:rPr>
              <w:t>35,000</w:t>
            </w:r>
          </w:p>
        </w:tc>
        <w:tc>
          <w:tcPr>
            <w:tcW w:w="1660" w:type="dxa"/>
            <w:tcMar>
              <w:top w:w="40" w:type="dxa"/>
              <w:left w:w="60" w:type="dxa"/>
              <w:bottom w:w="40" w:type="dxa"/>
              <w:right w:w="60" w:type="dxa"/>
            </w:tcMar>
          </w:tcPr>
          <w:p w14:paraId="386A0496"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563EB5F9"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3ED7F63C" w14:textId="77777777" w:rsidR="00C56197" w:rsidRDefault="00C56197" w:rsidP="00B73849">
            <w:pPr>
              <w:jc w:val="right"/>
            </w:pPr>
            <w:r>
              <w:rPr>
                <w:sz w:val="12"/>
                <w:szCs w:val="12"/>
              </w:rPr>
              <w:t>35,000</w:t>
            </w:r>
          </w:p>
        </w:tc>
      </w:tr>
      <w:tr w:rsidR="00C56197" w14:paraId="0E037F75" w14:textId="77777777" w:rsidTr="00453726">
        <w:tc>
          <w:tcPr>
            <w:tcW w:w="564" w:type="dxa"/>
            <w:shd w:val="clear" w:color="auto" w:fill="F4F8F7"/>
            <w:tcMar>
              <w:top w:w="40" w:type="dxa"/>
              <w:left w:w="60" w:type="dxa"/>
              <w:bottom w:w="40" w:type="dxa"/>
              <w:right w:w="60" w:type="dxa"/>
            </w:tcMar>
          </w:tcPr>
          <w:p w14:paraId="03EFCB96"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2161F1C4" w14:textId="77777777" w:rsidR="00C56197" w:rsidRDefault="00C56197" w:rsidP="00B73849">
            <w:pPr>
              <w:jc w:val="center"/>
            </w:pPr>
            <w:r>
              <w:rPr>
                <w:sz w:val="12"/>
                <w:szCs w:val="12"/>
              </w:rPr>
              <w:t>2.1.1</w:t>
            </w:r>
          </w:p>
        </w:tc>
        <w:tc>
          <w:tcPr>
            <w:tcW w:w="900" w:type="dxa"/>
            <w:shd w:val="clear" w:color="auto" w:fill="F4F8F7"/>
            <w:tcMar>
              <w:top w:w="40" w:type="dxa"/>
              <w:left w:w="60" w:type="dxa"/>
              <w:bottom w:w="40" w:type="dxa"/>
              <w:right w:w="60" w:type="dxa"/>
            </w:tcMar>
          </w:tcPr>
          <w:p w14:paraId="4584AF7D"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0E4D2C99" w14:textId="77777777" w:rsidR="00C56197" w:rsidRDefault="00C56197" w:rsidP="00B73849">
            <w:r>
              <w:rPr>
                <w:sz w:val="12"/>
                <w:szCs w:val="12"/>
              </w:rPr>
              <w:t>Regional workshop to advance discussions for the establishment of the Regional Training Centre</w:t>
            </w:r>
          </w:p>
        </w:tc>
        <w:tc>
          <w:tcPr>
            <w:tcW w:w="2100" w:type="dxa"/>
            <w:shd w:val="clear" w:color="auto" w:fill="F4F8F7"/>
            <w:tcMar>
              <w:top w:w="40" w:type="dxa"/>
              <w:left w:w="60" w:type="dxa"/>
              <w:bottom w:w="40" w:type="dxa"/>
              <w:right w:w="60" w:type="dxa"/>
            </w:tcMar>
          </w:tcPr>
          <w:p w14:paraId="41B4A96C" w14:textId="77777777" w:rsidR="00C56197" w:rsidRDefault="00C56197" w:rsidP="00B73849">
            <w:r>
              <w:rPr>
                <w:sz w:val="12"/>
                <w:szCs w:val="12"/>
              </w:rPr>
              <w:t>Training and workshops</w:t>
            </w:r>
          </w:p>
        </w:tc>
        <w:tc>
          <w:tcPr>
            <w:tcW w:w="1660" w:type="dxa"/>
            <w:shd w:val="clear" w:color="auto" w:fill="F4F8F7"/>
            <w:tcMar>
              <w:top w:w="40" w:type="dxa"/>
              <w:left w:w="60" w:type="dxa"/>
              <w:bottom w:w="40" w:type="dxa"/>
              <w:right w:w="60" w:type="dxa"/>
            </w:tcMar>
          </w:tcPr>
          <w:p w14:paraId="4AD464C8"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512B309C" w14:textId="77777777" w:rsidR="00C56197" w:rsidRDefault="00C56197" w:rsidP="00B73849">
            <w:pPr>
              <w:jc w:val="right"/>
            </w:pPr>
            <w:r>
              <w:rPr>
                <w:sz w:val="12"/>
                <w:szCs w:val="12"/>
              </w:rPr>
              <w:t>64,228</w:t>
            </w:r>
          </w:p>
        </w:tc>
        <w:tc>
          <w:tcPr>
            <w:tcW w:w="900" w:type="dxa"/>
            <w:shd w:val="clear" w:color="auto" w:fill="F2F2F2"/>
            <w:tcMar>
              <w:top w:w="40" w:type="dxa"/>
              <w:left w:w="60" w:type="dxa"/>
              <w:bottom w:w="40" w:type="dxa"/>
              <w:right w:w="60" w:type="dxa"/>
            </w:tcMar>
          </w:tcPr>
          <w:p w14:paraId="00F4B65B"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470460D4" w14:textId="77777777" w:rsidR="00C56197" w:rsidRDefault="00C56197" w:rsidP="00B73849">
            <w:pPr>
              <w:jc w:val="right"/>
            </w:pPr>
            <w:r>
              <w:rPr>
                <w:sz w:val="12"/>
                <w:szCs w:val="12"/>
              </w:rPr>
              <w:t>-64,228</w:t>
            </w:r>
          </w:p>
        </w:tc>
      </w:tr>
      <w:tr w:rsidR="00C56197" w14:paraId="6CB2A1C7" w14:textId="77777777" w:rsidTr="00453726">
        <w:tc>
          <w:tcPr>
            <w:tcW w:w="564" w:type="dxa"/>
            <w:tcMar>
              <w:top w:w="40" w:type="dxa"/>
              <w:left w:w="60" w:type="dxa"/>
              <w:bottom w:w="40" w:type="dxa"/>
              <w:right w:w="60" w:type="dxa"/>
            </w:tcMar>
          </w:tcPr>
          <w:p w14:paraId="373D73A9" w14:textId="77777777" w:rsidR="00C56197" w:rsidRDefault="00C56197" w:rsidP="00B73849">
            <w:r>
              <w:rPr>
                <w:sz w:val="12"/>
                <w:szCs w:val="12"/>
              </w:rPr>
              <w:t>KRA 2</w:t>
            </w:r>
          </w:p>
        </w:tc>
        <w:tc>
          <w:tcPr>
            <w:tcW w:w="720" w:type="dxa"/>
            <w:tcMar>
              <w:top w:w="40" w:type="dxa"/>
              <w:left w:w="60" w:type="dxa"/>
              <w:bottom w:w="40" w:type="dxa"/>
              <w:right w:w="60" w:type="dxa"/>
            </w:tcMar>
          </w:tcPr>
          <w:p w14:paraId="4B8AF129" w14:textId="77777777" w:rsidR="00C56197" w:rsidRDefault="00C56197" w:rsidP="00B73849">
            <w:pPr>
              <w:jc w:val="center"/>
            </w:pPr>
            <w:r>
              <w:rPr>
                <w:sz w:val="12"/>
                <w:szCs w:val="12"/>
              </w:rPr>
              <w:t>2.2.3</w:t>
            </w:r>
          </w:p>
        </w:tc>
        <w:tc>
          <w:tcPr>
            <w:tcW w:w="900" w:type="dxa"/>
            <w:tcMar>
              <w:top w:w="40" w:type="dxa"/>
              <w:left w:w="60" w:type="dxa"/>
              <w:bottom w:w="40" w:type="dxa"/>
              <w:right w:w="60" w:type="dxa"/>
            </w:tcMar>
          </w:tcPr>
          <w:p w14:paraId="2C5298C6"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77BBA677" w14:textId="77777777" w:rsidR="00C56197" w:rsidRDefault="00C56197" w:rsidP="00B73849">
            <w:r>
              <w:rPr>
                <w:sz w:val="12"/>
                <w:szCs w:val="12"/>
              </w:rPr>
              <w:t>BIP MT Training</w:t>
            </w:r>
          </w:p>
        </w:tc>
        <w:tc>
          <w:tcPr>
            <w:tcW w:w="2100" w:type="dxa"/>
            <w:tcMar>
              <w:top w:w="40" w:type="dxa"/>
              <w:left w:w="60" w:type="dxa"/>
              <w:bottom w:w="40" w:type="dxa"/>
              <w:right w:w="60" w:type="dxa"/>
            </w:tcMar>
          </w:tcPr>
          <w:p w14:paraId="74EE0875"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6AC759A0" w14:textId="77777777" w:rsidR="00C56197" w:rsidRDefault="00C56197" w:rsidP="00B73849">
            <w:pPr>
              <w:jc w:val="right"/>
            </w:pPr>
            <w:r>
              <w:rPr>
                <w:sz w:val="12"/>
                <w:szCs w:val="12"/>
              </w:rPr>
              <w:t>147,826</w:t>
            </w:r>
          </w:p>
        </w:tc>
        <w:tc>
          <w:tcPr>
            <w:tcW w:w="1660" w:type="dxa"/>
            <w:tcMar>
              <w:top w:w="40" w:type="dxa"/>
              <w:left w:w="60" w:type="dxa"/>
              <w:bottom w:w="40" w:type="dxa"/>
              <w:right w:w="60" w:type="dxa"/>
            </w:tcMar>
          </w:tcPr>
          <w:p w14:paraId="7CC64954" w14:textId="77777777" w:rsidR="00C56197" w:rsidRDefault="00C56197" w:rsidP="00B73849">
            <w:pPr>
              <w:jc w:val="right"/>
            </w:pPr>
            <w:r>
              <w:rPr>
                <w:sz w:val="12"/>
                <w:szCs w:val="12"/>
              </w:rPr>
              <w:t>124,020</w:t>
            </w:r>
          </w:p>
        </w:tc>
        <w:tc>
          <w:tcPr>
            <w:tcW w:w="900" w:type="dxa"/>
            <w:shd w:val="clear" w:color="auto" w:fill="CDEBD3"/>
            <w:tcMar>
              <w:top w:w="40" w:type="dxa"/>
              <w:left w:w="60" w:type="dxa"/>
              <w:bottom w:w="40" w:type="dxa"/>
              <w:right w:w="60" w:type="dxa"/>
            </w:tcMar>
          </w:tcPr>
          <w:p w14:paraId="5DF8259B" w14:textId="77777777" w:rsidR="00C56197" w:rsidRDefault="00C56197" w:rsidP="00B73849">
            <w:pPr>
              <w:jc w:val="right"/>
            </w:pPr>
            <w:r>
              <w:rPr>
                <w:b/>
                <w:bCs/>
                <w:sz w:val="12"/>
                <w:szCs w:val="12"/>
              </w:rPr>
              <w:t>84%</w:t>
            </w:r>
          </w:p>
        </w:tc>
        <w:tc>
          <w:tcPr>
            <w:tcW w:w="2185" w:type="dxa"/>
            <w:tcMar>
              <w:top w:w="40" w:type="dxa"/>
              <w:left w:w="60" w:type="dxa"/>
              <w:bottom w:w="40" w:type="dxa"/>
              <w:right w:w="60" w:type="dxa"/>
            </w:tcMar>
          </w:tcPr>
          <w:p w14:paraId="13C7A286" w14:textId="77777777" w:rsidR="00C56197" w:rsidRDefault="00C56197" w:rsidP="00B73849">
            <w:pPr>
              <w:jc w:val="right"/>
            </w:pPr>
            <w:r>
              <w:rPr>
                <w:sz w:val="12"/>
                <w:szCs w:val="12"/>
              </w:rPr>
              <w:t>23,806</w:t>
            </w:r>
          </w:p>
        </w:tc>
      </w:tr>
      <w:tr w:rsidR="00C56197" w14:paraId="7E5630EA" w14:textId="77777777" w:rsidTr="00453726">
        <w:tc>
          <w:tcPr>
            <w:tcW w:w="564" w:type="dxa"/>
            <w:shd w:val="clear" w:color="auto" w:fill="F4F8F7"/>
            <w:tcMar>
              <w:top w:w="40" w:type="dxa"/>
              <w:left w:w="60" w:type="dxa"/>
              <w:bottom w:w="40" w:type="dxa"/>
              <w:right w:w="60" w:type="dxa"/>
            </w:tcMar>
          </w:tcPr>
          <w:p w14:paraId="1BF54ADA"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2C4554E7" w14:textId="77777777" w:rsidR="00C56197" w:rsidRDefault="00C56197" w:rsidP="00B73849">
            <w:pPr>
              <w:jc w:val="center"/>
            </w:pPr>
            <w:r>
              <w:rPr>
                <w:sz w:val="12"/>
                <w:szCs w:val="12"/>
              </w:rPr>
              <w:t>2.2.4</w:t>
            </w:r>
          </w:p>
        </w:tc>
        <w:tc>
          <w:tcPr>
            <w:tcW w:w="900" w:type="dxa"/>
            <w:shd w:val="clear" w:color="auto" w:fill="F4F8F7"/>
            <w:tcMar>
              <w:top w:w="40" w:type="dxa"/>
              <w:left w:w="60" w:type="dxa"/>
              <w:bottom w:w="40" w:type="dxa"/>
              <w:right w:w="60" w:type="dxa"/>
            </w:tcMar>
          </w:tcPr>
          <w:p w14:paraId="7AD6F53C"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238AFE67" w14:textId="77777777" w:rsidR="00C56197" w:rsidRDefault="00C56197" w:rsidP="00B73849">
            <w:r>
              <w:rPr>
                <w:sz w:val="12"/>
                <w:szCs w:val="12"/>
              </w:rPr>
              <w:t>Liaison with regional institutions for the development of a Leadership Program for mid-level to senior staff level and deliver the course</w:t>
            </w:r>
          </w:p>
        </w:tc>
        <w:tc>
          <w:tcPr>
            <w:tcW w:w="2100" w:type="dxa"/>
            <w:shd w:val="clear" w:color="auto" w:fill="F4F8F7"/>
            <w:tcMar>
              <w:top w:w="40" w:type="dxa"/>
              <w:left w:w="60" w:type="dxa"/>
              <w:bottom w:w="40" w:type="dxa"/>
              <w:right w:w="60" w:type="dxa"/>
            </w:tcMar>
          </w:tcPr>
          <w:p w14:paraId="264E75C9"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2B09549F" w14:textId="77777777" w:rsidR="00C56197" w:rsidRDefault="00C56197" w:rsidP="00B73849">
            <w:pPr>
              <w:jc w:val="right"/>
            </w:pPr>
            <w:r>
              <w:rPr>
                <w:sz w:val="12"/>
                <w:szCs w:val="12"/>
              </w:rPr>
              <w:t>135,133</w:t>
            </w:r>
          </w:p>
        </w:tc>
        <w:tc>
          <w:tcPr>
            <w:tcW w:w="1660" w:type="dxa"/>
            <w:shd w:val="clear" w:color="auto" w:fill="F4F8F7"/>
            <w:tcMar>
              <w:top w:w="40" w:type="dxa"/>
              <w:left w:w="60" w:type="dxa"/>
              <w:bottom w:w="40" w:type="dxa"/>
              <w:right w:w="60" w:type="dxa"/>
            </w:tcMar>
          </w:tcPr>
          <w:p w14:paraId="20001EDF"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3FAD12F3"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6DBCC81F" w14:textId="77777777" w:rsidR="00C56197" w:rsidRDefault="00C56197" w:rsidP="00B73849">
            <w:pPr>
              <w:jc w:val="right"/>
            </w:pPr>
            <w:r>
              <w:rPr>
                <w:sz w:val="12"/>
                <w:szCs w:val="12"/>
              </w:rPr>
              <w:t>135,133</w:t>
            </w:r>
          </w:p>
        </w:tc>
      </w:tr>
      <w:tr w:rsidR="00C56197" w14:paraId="31E20D0E" w14:textId="77777777" w:rsidTr="00453726">
        <w:tc>
          <w:tcPr>
            <w:tcW w:w="564" w:type="dxa"/>
            <w:tcMar>
              <w:top w:w="40" w:type="dxa"/>
              <w:left w:w="60" w:type="dxa"/>
              <w:bottom w:w="40" w:type="dxa"/>
              <w:right w:w="60" w:type="dxa"/>
            </w:tcMar>
          </w:tcPr>
          <w:p w14:paraId="4B9F7153" w14:textId="77777777" w:rsidR="00C56197" w:rsidRDefault="00C56197" w:rsidP="00B73849">
            <w:r>
              <w:rPr>
                <w:sz w:val="12"/>
                <w:szCs w:val="12"/>
              </w:rPr>
              <w:t>KRA 2</w:t>
            </w:r>
          </w:p>
        </w:tc>
        <w:tc>
          <w:tcPr>
            <w:tcW w:w="720" w:type="dxa"/>
            <w:tcMar>
              <w:top w:w="40" w:type="dxa"/>
              <w:left w:w="60" w:type="dxa"/>
              <w:bottom w:w="40" w:type="dxa"/>
              <w:right w:w="60" w:type="dxa"/>
            </w:tcMar>
          </w:tcPr>
          <w:p w14:paraId="3ECB61C8" w14:textId="77777777" w:rsidR="00C56197" w:rsidRDefault="00C56197" w:rsidP="00B73849">
            <w:pPr>
              <w:jc w:val="center"/>
            </w:pPr>
            <w:r>
              <w:rPr>
                <w:sz w:val="12"/>
                <w:szCs w:val="12"/>
              </w:rPr>
              <w:t>2.2.5</w:t>
            </w:r>
          </w:p>
        </w:tc>
        <w:tc>
          <w:tcPr>
            <w:tcW w:w="900" w:type="dxa"/>
            <w:tcMar>
              <w:top w:w="40" w:type="dxa"/>
              <w:left w:w="60" w:type="dxa"/>
              <w:bottom w:w="40" w:type="dxa"/>
              <w:right w:w="60" w:type="dxa"/>
            </w:tcMar>
          </w:tcPr>
          <w:p w14:paraId="1B730D53"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27D2F090" w14:textId="77777777" w:rsidR="00C56197" w:rsidRDefault="00C56197" w:rsidP="00B73849">
            <w:r>
              <w:rPr>
                <w:sz w:val="12"/>
                <w:szCs w:val="12"/>
              </w:rPr>
              <w:t>ISO 9001 / QMS Training delivered at Fiji Met in partnership with Fiji National University</w:t>
            </w:r>
          </w:p>
        </w:tc>
        <w:tc>
          <w:tcPr>
            <w:tcW w:w="2100" w:type="dxa"/>
            <w:tcMar>
              <w:top w:w="40" w:type="dxa"/>
              <w:left w:w="60" w:type="dxa"/>
              <w:bottom w:w="40" w:type="dxa"/>
              <w:right w:w="60" w:type="dxa"/>
            </w:tcMar>
          </w:tcPr>
          <w:p w14:paraId="62637BC2"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1D8FAB34" w14:textId="77777777" w:rsidR="00C56197" w:rsidRDefault="00C56197" w:rsidP="00B73849">
            <w:pPr>
              <w:jc w:val="right"/>
            </w:pPr>
            <w:r>
              <w:rPr>
                <w:sz w:val="12"/>
                <w:szCs w:val="12"/>
              </w:rPr>
              <w:t>54,070</w:t>
            </w:r>
          </w:p>
        </w:tc>
        <w:tc>
          <w:tcPr>
            <w:tcW w:w="1660" w:type="dxa"/>
            <w:tcMar>
              <w:top w:w="40" w:type="dxa"/>
              <w:left w:w="60" w:type="dxa"/>
              <w:bottom w:w="40" w:type="dxa"/>
              <w:right w:w="60" w:type="dxa"/>
            </w:tcMar>
          </w:tcPr>
          <w:p w14:paraId="2BA7A8AF"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59FEFD4A"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2647F72C" w14:textId="77777777" w:rsidR="00C56197" w:rsidRDefault="00C56197" w:rsidP="00B73849">
            <w:pPr>
              <w:jc w:val="right"/>
            </w:pPr>
            <w:r>
              <w:rPr>
                <w:sz w:val="12"/>
                <w:szCs w:val="12"/>
              </w:rPr>
              <w:t>54,070</w:t>
            </w:r>
          </w:p>
        </w:tc>
      </w:tr>
      <w:tr w:rsidR="00C56197" w14:paraId="08308BEE" w14:textId="77777777" w:rsidTr="00453726">
        <w:tc>
          <w:tcPr>
            <w:tcW w:w="564" w:type="dxa"/>
            <w:shd w:val="clear" w:color="auto" w:fill="F4F8F7"/>
            <w:tcMar>
              <w:top w:w="40" w:type="dxa"/>
              <w:left w:w="60" w:type="dxa"/>
              <w:bottom w:w="40" w:type="dxa"/>
              <w:right w:w="60" w:type="dxa"/>
            </w:tcMar>
          </w:tcPr>
          <w:p w14:paraId="481BA328"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674F23E6" w14:textId="77777777" w:rsidR="00C56197" w:rsidRDefault="00C56197" w:rsidP="00B73849">
            <w:pPr>
              <w:jc w:val="center"/>
            </w:pPr>
            <w:r>
              <w:rPr>
                <w:sz w:val="12"/>
                <w:szCs w:val="12"/>
              </w:rPr>
              <w:t>2.2.6</w:t>
            </w:r>
          </w:p>
        </w:tc>
        <w:tc>
          <w:tcPr>
            <w:tcW w:w="900" w:type="dxa"/>
            <w:shd w:val="clear" w:color="auto" w:fill="F4F8F7"/>
            <w:tcMar>
              <w:top w:w="40" w:type="dxa"/>
              <w:left w:w="60" w:type="dxa"/>
              <w:bottom w:w="40" w:type="dxa"/>
              <w:right w:w="60" w:type="dxa"/>
            </w:tcMar>
          </w:tcPr>
          <w:p w14:paraId="62211DBF"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2B7F1782" w14:textId="77777777" w:rsidR="00C56197" w:rsidRDefault="00C56197" w:rsidP="00B73849">
            <w:r>
              <w:rPr>
                <w:sz w:val="12"/>
                <w:szCs w:val="12"/>
              </w:rPr>
              <w:t>Asset Management Information System Implementation (software &amp; training)</w:t>
            </w:r>
          </w:p>
        </w:tc>
        <w:tc>
          <w:tcPr>
            <w:tcW w:w="2100" w:type="dxa"/>
            <w:shd w:val="clear" w:color="auto" w:fill="F4F8F7"/>
            <w:tcMar>
              <w:top w:w="40" w:type="dxa"/>
              <w:left w:w="60" w:type="dxa"/>
              <w:bottom w:w="40" w:type="dxa"/>
              <w:right w:w="60" w:type="dxa"/>
            </w:tcMar>
          </w:tcPr>
          <w:p w14:paraId="45B59803" w14:textId="77777777" w:rsidR="00C56197" w:rsidRDefault="00C56197" w:rsidP="00B73849">
            <w:r>
              <w:rPr>
                <w:sz w:val="12"/>
                <w:szCs w:val="12"/>
              </w:rPr>
              <w:t>Tangible asset procurement</w:t>
            </w:r>
          </w:p>
        </w:tc>
        <w:tc>
          <w:tcPr>
            <w:tcW w:w="1660" w:type="dxa"/>
            <w:shd w:val="clear" w:color="auto" w:fill="F4F8F7"/>
            <w:tcMar>
              <w:top w:w="40" w:type="dxa"/>
              <w:left w:w="60" w:type="dxa"/>
              <w:bottom w:w="40" w:type="dxa"/>
              <w:right w:w="60" w:type="dxa"/>
            </w:tcMar>
          </w:tcPr>
          <w:p w14:paraId="6295975C" w14:textId="77777777" w:rsidR="00C56197" w:rsidRDefault="00C56197" w:rsidP="00B73849">
            <w:pPr>
              <w:jc w:val="right"/>
            </w:pPr>
            <w:r>
              <w:rPr>
                <w:sz w:val="12"/>
                <w:szCs w:val="12"/>
              </w:rPr>
              <w:t>75,000</w:t>
            </w:r>
          </w:p>
        </w:tc>
        <w:tc>
          <w:tcPr>
            <w:tcW w:w="1660" w:type="dxa"/>
            <w:shd w:val="clear" w:color="auto" w:fill="F4F8F7"/>
            <w:tcMar>
              <w:top w:w="40" w:type="dxa"/>
              <w:left w:w="60" w:type="dxa"/>
              <w:bottom w:w="40" w:type="dxa"/>
              <w:right w:w="60" w:type="dxa"/>
            </w:tcMar>
          </w:tcPr>
          <w:p w14:paraId="1FDC9052"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6B9962D8"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7671D620" w14:textId="77777777" w:rsidR="00C56197" w:rsidRDefault="00C56197" w:rsidP="00B73849">
            <w:pPr>
              <w:jc w:val="right"/>
            </w:pPr>
            <w:r>
              <w:rPr>
                <w:sz w:val="12"/>
                <w:szCs w:val="12"/>
              </w:rPr>
              <w:t>75,000</w:t>
            </w:r>
          </w:p>
        </w:tc>
      </w:tr>
      <w:tr w:rsidR="00C56197" w14:paraId="1AB99771" w14:textId="77777777" w:rsidTr="00453726">
        <w:tc>
          <w:tcPr>
            <w:tcW w:w="564" w:type="dxa"/>
            <w:tcMar>
              <w:top w:w="40" w:type="dxa"/>
              <w:left w:w="60" w:type="dxa"/>
              <w:bottom w:w="40" w:type="dxa"/>
              <w:right w:w="60" w:type="dxa"/>
            </w:tcMar>
          </w:tcPr>
          <w:p w14:paraId="4974D824" w14:textId="77777777" w:rsidR="00C56197" w:rsidRDefault="00C56197" w:rsidP="00B73849">
            <w:r>
              <w:rPr>
                <w:sz w:val="12"/>
                <w:szCs w:val="12"/>
              </w:rPr>
              <w:t>KRA 2</w:t>
            </w:r>
          </w:p>
        </w:tc>
        <w:tc>
          <w:tcPr>
            <w:tcW w:w="720" w:type="dxa"/>
            <w:tcMar>
              <w:top w:w="40" w:type="dxa"/>
              <w:left w:w="60" w:type="dxa"/>
              <w:bottom w:w="40" w:type="dxa"/>
              <w:right w:w="60" w:type="dxa"/>
            </w:tcMar>
          </w:tcPr>
          <w:p w14:paraId="2294BD23" w14:textId="77777777" w:rsidR="00C56197" w:rsidRDefault="00C56197" w:rsidP="00B73849">
            <w:pPr>
              <w:jc w:val="center"/>
            </w:pPr>
            <w:r>
              <w:rPr>
                <w:sz w:val="12"/>
                <w:szCs w:val="12"/>
              </w:rPr>
              <w:t>2.2.6</w:t>
            </w:r>
          </w:p>
        </w:tc>
        <w:tc>
          <w:tcPr>
            <w:tcW w:w="900" w:type="dxa"/>
            <w:tcMar>
              <w:top w:w="40" w:type="dxa"/>
              <w:left w:w="60" w:type="dxa"/>
              <w:bottom w:w="40" w:type="dxa"/>
              <w:right w:w="60" w:type="dxa"/>
            </w:tcMar>
          </w:tcPr>
          <w:p w14:paraId="3F28BC4F"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18CCFF50" w14:textId="77777777" w:rsidR="00C56197" w:rsidRDefault="00C56197" w:rsidP="00B73849">
            <w:r>
              <w:rPr>
                <w:sz w:val="12"/>
                <w:szCs w:val="12"/>
              </w:rPr>
              <w:t>Establish pacific Asset Management Capability, Plans and Lifecycle Cost Forecast</w:t>
            </w:r>
          </w:p>
        </w:tc>
        <w:tc>
          <w:tcPr>
            <w:tcW w:w="2100" w:type="dxa"/>
            <w:tcMar>
              <w:top w:w="40" w:type="dxa"/>
              <w:left w:w="60" w:type="dxa"/>
              <w:bottom w:w="40" w:type="dxa"/>
              <w:right w:w="60" w:type="dxa"/>
            </w:tcMar>
          </w:tcPr>
          <w:p w14:paraId="0B6B6706"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325C052E" w14:textId="77777777" w:rsidR="00C56197" w:rsidRDefault="00C56197" w:rsidP="00B73849">
            <w:pPr>
              <w:jc w:val="right"/>
            </w:pPr>
            <w:r>
              <w:rPr>
                <w:sz w:val="12"/>
                <w:szCs w:val="12"/>
              </w:rPr>
              <w:t>50,000</w:t>
            </w:r>
          </w:p>
        </w:tc>
        <w:tc>
          <w:tcPr>
            <w:tcW w:w="1660" w:type="dxa"/>
            <w:tcMar>
              <w:top w:w="40" w:type="dxa"/>
              <w:left w:w="60" w:type="dxa"/>
              <w:bottom w:w="40" w:type="dxa"/>
              <w:right w:w="60" w:type="dxa"/>
            </w:tcMar>
          </w:tcPr>
          <w:p w14:paraId="0F3F91CD"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14C92205"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032AC44E" w14:textId="77777777" w:rsidR="00C56197" w:rsidRDefault="00C56197" w:rsidP="00B73849">
            <w:pPr>
              <w:jc w:val="right"/>
            </w:pPr>
            <w:r>
              <w:rPr>
                <w:sz w:val="12"/>
                <w:szCs w:val="12"/>
              </w:rPr>
              <w:t>50,000</w:t>
            </w:r>
          </w:p>
        </w:tc>
      </w:tr>
      <w:tr w:rsidR="00C56197" w14:paraId="48102654" w14:textId="77777777" w:rsidTr="00453726">
        <w:tc>
          <w:tcPr>
            <w:tcW w:w="564" w:type="dxa"/>
            <w:shd w:val="clear" w:color="auto" w:fill="F4F8F7"/>
            <w:tcMar>
              <w:top w:w="40" w:type="dxa"/>
              <w:left w:w="60" w:type="dxa"/>
              <w:bottom w:w="40" w:type="dxa"/>
              <w:right w:w="60" w:type="dxa"/>
            </w:tcMar>
          </w:tcPr>
          <w:p w14:paraId="5CF378E2" w14:textId="77777777" w:rsidR="00C56197" w:rsidRDefault="00C56197" w:rsidP="00B73849">
            <w:r>
              <w:rPr>
                <w:sz w:val="12"/>
                <w:szCs w:val="12"/>
              </w:rPr>
              <w:t>KRA 2</w:t>
            </w:r>
          </w:p>
        </w:tc>
        <w:tc>
          <w:tcPr>
            <w:tcW w:w="720" w:type="dxa"/>
            <w:shd w:val="clear" w:color="auto" w:fill="F4F8F7"/>
            <w:tcMar>
              <w:top w:w="40" w:type="dxa"/>
              <w:left w:w="60" w:type="dxa"/>
              <w:bottom w:w="40" w:type="dxa"/>
              <w:right w:w="60" w:type="dxa"/>
            </w:tcMar>
          </w:tcPr>
          <w:p w14:paraId="037154BD" w14:textId="77777777" w:rsidR="00C56197" w:rsidRDefault="00C56197" w:rsidP="00B73849">
            <w:pPr>
              <w:jc w:val="center"/>
            </w:pPr>
            <w:r>
              <w:rPr>
                <w:sz w:val="12"/>
                <w:szCs w:val="12"/>
              </w:rPr>
              <w:t>2.2.6</w:t>
            </w:r>
          </w:p>
        </w:tc>
        <w:tc>
          <w:tcPr>
            <w:tcW w:w="900" w:type="dxa"/>
            <w:shd w:val="clear" w:color="auto" w:fill="F4F8F7"/>
            <w:tcMar>
              <w:top w:w="40" w:type="dxa"/>
              <w:left w:w="60" w:type="dxa"/>
              <w:bottom w:w="40" w:type="dxa"/>
              <w:right w:w="60" w:type="dxa"/>
            </w:tcMar>
          </w:tcPr>
          <w:p w14:paraId="2DCC99F2"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1D3AB71A" w14:textId="77777777" w:rsidR="00C56197" w:rsidRDefault="00C56197" w:rsidP="00B73849">
            <w:r>
              <w:rPr>
                <w:sz w:val="12"/>
                <w:szCs w:val="12"/>
              </w:rPr>
              <w:t>Staff: Support to WRP PMU Human Resource</w:t>
            </w:r>
          </w:p>
        </w:tc>
        <w:tc>
          <w:tcPr>
            <w:tcW w:w="2100" w:type="dxa"/>
            <w:shd w:val="clear" w:color="auto" w:fill="F4F8F7"/>
            <w:tcMar>
              <w:top w:w="40" w:type="dxa"/>
              <w:left w:w="60" w:type="dxa"/>
              <w:bottom w:w="40" w:type="dxa"/>
              <w:right w:w="60" w:type="dxa"/>
            </w:tcMar>
          </w:tcPr>
          <w:p w14:paraId="708F2048"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3DD66111" w14:textId="77777777" w:rsidR="00C56197" w:rsidRDefault="00C56197" w:rsidP="00B73849">
            <w:pPr>
              <w:jc w:val="right"/>
            </w:pPr>
            <w:r>
              <w:rPr>
                <w:sz w:val="12"/>
                <w:szCs w:val="12"/>
              </w:rPr>
              <w:t>111,947</w:t>
            </w:r>
          </w:p>
        </w:tc>
        <w:tc>
          <w:tcPr>
            <w:tcW w:w="1660" w:type="dxa"/>
            <w:shd w:val="clear" w:color="auto" w:fill="F4F8F7"/>
            <w:tcMar>
              <w:top w:w="40" w:type="dxa"/>
              <w:left w:w="60" w:type="dxa"/>
              <w:bottom w:w="40" w:type="dxa"/>
              <w:right w:w="60" w:type="dxa"/>
            </w:tcMar>
          </w:tcPr>
          <w:p w14:paraId="6456AD34" w14:textId="77777777" w:rsidR="00C56197" w:rsidRDefault="00C56197" w:rsidP="00B73849">
            <w:pPr>
              <w:jc w:val="right"/>
            </w:pPr>
            <w:r>
              <w:rPr>
                <w:sz w:val="12"/>
                <w:szCs w:val="12"/>
              </w:rPr>
              <w:t>82,485</w:t>
            </w:r>
          </w:p>
        </w:tc>
        <w:tc>
          <w:tcPr>
            <w:tcW w:w="900" w:type="dxa"/>
            <w:shd w:val="clear" w:color="auto" w:fill="D9F0DE"/>
            <w:tcMar>
              <w:top w:w="40" w:type="dxa"/>
              <w:left w:w="60" w:type="dxa"/>
              <w:bottom w:w="40" w:type="dxa"/>
              <w:right w:w="60" w:type="dxa"/>
            </w:tcMar>
          </w:tcPr>
          <w:p w14:paraId="6C3F9089" w14:textId="77777777" w:rsidR="00C56197" w:rsidRDefault="00C56197" w:rsidP="00B73849">
            <w:pPr>
              <w:jc w:val="right"/>
            </w:pPr>
            <w:r>
              <w:rPr>
                <w:b/>
                <w:bCs/>
                <w:sz w:val="12"/>
                <w:szCs w:val="12"/>
              </w:rPr>
              <w:t>74%</w:t>
            </w:r>
          </w:p>
        </w:tc>
        <w:tc>
          <w:tcPr>
            <w:tcW w:w="2185" w:type="dxa"/>
            <w:shd w:val="clear" w:color="auto" w:fill="F4F8F7"/>
            <w:tcMar>
              <w:top w:w="40" w:type="dxa"/>
              <w:left w:w="60" w:type="dxa"/>
              <w:bottom w:w="40" w:type="dxa"/>
              <w:right w:w="60" w:type="dxa"/>
            </w:tcMar>
          </w:tcPr>
          <w:p w14:paraId="5D98C025" w14:textId="77777777" w:rsidR="00C56197" w:rsidRDefault="00C56197" w:rsidP="00B73849">
            <w:pPr>
              <w:jc w:val="right"/>
            </w:pPr>
            <w:r>
              <w:rPr>
                <w:sz w:val="12"/>
                <w:szCs w:val="12"/>
              </w:rPr>
              <w:t>29,462</w:t>
            </w:r>
          </w:p>
        </w:tc>
      </w:tr>
      <w:tr w:rsidR="00C56197" w14:paraId="7E34CB73" w14:textId="77777777" w:rsidTr="00453726">
        <w:tc>
          <w:tcPr>
            <w:tcW w:w="564" w:type="dxa"/>
            <w:tcMar>
              <w:top w:w="40" w:type="dxa"/>
              <w:left w:w="60" w:type="dxa"/>
              <w:bottom w:w="40" w:type="dxa"/>
              <w:right w:w="60" w:type="dxa"/>
            </w:tcMar>
          </w:tcPr>
          <w:p w14:paraId="2E9B4B05" w14:textId="77777777" w:rsidR="00C56197" w:rsidRDefault="00C56197" w:rsidP="00B73849">
            <w:r>
              <w:rPr>
                <w:sz w:val="12"/>
                <w:szCs w:val="12"/>
              </w:rPr>
              <w:t>KRA 2</w:t>
            </w:r>
          </w:p>
        </w:tc>
        <w:tc>
          <w:tcPr>
            <w:tcW w:w="720" w:type="dxa"/>
            <w:tcMar>
              <w:top w:w="40" w:type="dxa"/>
              <w:left w:w="60" w:type="dxa"/>
              <w:bottom w:w="40" w:type="dxa"/>
              <w:right w:w="60" w:type="dxa"/>
            </w:tcMar>
          </w:tcPr>
          <w:p w14:paraId="1699C4E1" w14:textId="77777777" w:rsidR="00C56197" w:rsidRDefault="00C56197" w:rsidP="00B73849">
            <w:pPr>
              <w:jc w:val="center"/>
            </w:pPr>
            <w:r>
              <w:rPr>
                <w:sz w:val="12"/>
                <w:szCs w:val="12"/>
              </w:rPr>
              <w:t>2.2.6</w:t>
            </w:r>
          </w:p>
        </w:tc>
        <w:tc>
          <w:tcPr>
            <w:tcW w:w="900" w:type="dxa"/>
            <w:tcMar>
              <w:top w:w="40" w:type="dxa"/>
              <w:left w:w="60" w:type="dxa"/>
              <w:bottom w:w="40" w:type="dxa"/>
              <w:right w:w="60" w:type="dxa"/>
            </w:tcMar>
          </w:tcPr>
          <w:p w14:paraId="242298D9"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5E4E7DA5" w14:textId="77777777" w:rsidR="00C56197" w:rsidRDefault="00C56197" w:rsidP="00B73849">
            <w:r>
              <w:rPr>
                <w:sz w:val="12"/>
                <w:szCs w:val="12"/>
              </w:rPr>
              <w:t>Staff: Technical Adviser Capability Training</w:t>
            </w:r>
          </w:p>
        </w:tc>
        <w:tc>
          <w:tcPr>
            <w:tcW w:w="2100" w:type="dxa"/>
            <w:tcMar>
              <w:top w:w="40" w:type="dxa"/>
              <w:left w:w="60" w:type="dxa"/>
              <w:bottom w:w="40" w:type="dxa"/>
              <w:right w:w="60" w:type="dxa"/>
            </w:tcMar>
          </w:tcPr>
          <w:p w14:paraId="0437015B"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4D3BAE70" w14:textId="77777777" w:rsidR="00C56197" w:rsidRDefault="00C56197" w:rsidP="00B73849">
            <w:pPr>
              <w:jc w:val="right"/>
            </w:pPr>
            <w:r>
              <w:rPr>
                <w:sz w:val="12"/>
                <w:szCs w:val="12"/>
              </w:rPr>
              <w:t>95,236</w:t>
            </w:r>
          </w:p>
        </w:tc>
        <w:tc>
          <w:tcPr>
            <w:tcW w:w="1660" w:type="dxa"/>
            <w:tcMar>
              <w:top w:w="40" w:type="dxa"/>
              <w:left w:w="60" w:type="dxa"/>
              <w:bottom w:w="40" w:type="dxa"/>
              <w:right w:w="60" w:type="dxa"/>
            </w:tcMar>
          </w:tcPr>
          <w:p w14:paraId="059FE93D"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62C387E0"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0240777E" w14:textId="77777777" w:rsidR="00C56197" w:rsidRDefault="00C56197" w:rsidP="00B73849">
            <w:pPr>
              <w:jc w:val="right"/>
            </w:pPr>
            <w:r>
              <w:rPr>
                <w:sz w:val="12"/>
                <w:szCs w:val="12"/>
              </w:rPr>
              <w:t>95,236</w:t>
            </w:r>
          </w:p>
        </w:tc>
      </w:tr>
      <w:tr w:rsidR="00C56197" w14:paraId="2AE7AE6D" w14:textId="77777777" w:rsidTr="00453726">
        <w:tc>
          <w:tcPr>
            <w:tcW w:w="564" w:type="dxa"/>
            <w:shd w:val="clear" w:color="auto" w:fill="F4F8F7"/>
            <w:tcMar>
              <w:top w:w="40" w:type="dxa"/>
              <w:left w:w="60" w:type="dxa"/>
              <w:bottom w:w="40" w:type="dxa"/>
              <w:right w:w="60" w:type="dxa"/>
            </w:tcMar>
          </w:tcPr>
          <w:p w14:paraId="4A6E0133"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7930ED32" w14:textId="77777777" w:rsidR="00C56197" w:rsidRDefault="00C56197" w:rsidP="00B73849">
            <w:pPr>
              <w:jc w:val="center"/>
            </w:pPr>
            <w:r>
              <w:rPr>
                <w:sz w:val="12"/>
                <w:szCs w:val="12"/>
              </w:rPr>
              <w:t>3.1.2</w:t>
            </w:r>
          </w:p>
        </w:tc>
        <w:tc>
          <w:tcPr>
            <w:tcW w:w="900" w:type="dxa"/>
            <w:shd w:val="clear" w:color="auto" w:fill="F4F8F7"/>
            <w:tcMar>
              <w:top w:w="40" w:type="dxa"/>
              <w:left w:w="60" w:type="dxa"/>
              <w:bottom w:w="40" w:type="dxa"/>
              <w:right w:w="60" w:type="dxa"/>
            </w:tcMar>
          </w:tcPr>
          <w:p w14:paraId="6508980A"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15BDA1A9" w14:textId="77777777" w:rsidR="00C56197" w:rsidRDefault="00C56197" w:rsidP="00B73849">
            <w:r>
              <w:rPr>
                <w:sz w:val="12"/>
                <w:szCs w:val="12"/>
              </w:rPr>
              <w:t>Staff: Technical Adviser Infrastructure &amp; ICT</w:t>
            </w:r>
          </w:p>
        </w:tc>
        <w:tc>
          <w:tcPr>
            <w:tcW w:w="2100" w:type="dxa"/>
            <w:shd w:val="clear" w:color="auto" w:fill="F4F8F7"/>
            <w:tcMar>
              <w:top w:w="40" w:type="dxa"/>
              <w:left w:w="60" w:type="dxa"/>
              <w:bottom w:w="40" w:type="dxa"/>
              <w:right w:w="60" w:type="dxa"/>
            </w:tcMar>
          </w:tcPr>
          <w:p w14:paraId="26EF84B2" w14:textId="77777777" w:rsidR="00C56197" w:rsidRDefault="00C56197" w:rsidP="00B73849">
            <w:r>
              <w:rPr>
                <w:sz w:val="12"/>
                <w:szCs w:val="12"/>
              </w:rPr>
              <w:t>Labour and technical expertise</w:t>
            </w:r>
          </w:p>
        </w:tc>
        <w:tc>
          <w:tcPr>
            <w:tcW w:w="1660" w:type="dxa"/>
            <w:shd w:val="clear" w:color="auto" w:fill="F4F8F7"/>
            <w:tcMar>
              <w:top w:w="40" w:type="dxa"/>
              <w:left w:w="60" w:type="dxa"/>
              <w:bottom w:w="40" w:type="dxa"/>
              <w:right w:w="60" w:type="dxa"/>
            </w:tcMar>
          </w:tcPr>
          <w:p w14:paraId="4DC27243" w14:textId="77777777" w:rsidR="00C56197" w:rsidRDefault="00C56197" w:rsidP="00B73849">
            <w:pPr>
              <w:jc w:val="right"/>
            </w:pPr>
            <w:r>
              <w:rPr>
                <w:sz w:val="12"/>
                <w:szCs w:val="12"/>
              </w:rPr>
              <w:t>163,262</w:t>
            </w:r>
          </w:p>
        </w:tc>
        <w:tc>
          <w:tcPr>
            <w:tcW w:w="1660" w:type="dxa"/>
            <w:shd w:val="clear" w:color="auto" w:fill="F4F8F7"/>
            <w:tcMar>
              <w:top w:w="40" w:type="dxa"/>
              <w:left w:w="60" w:type="dxa"/>
              <w:bottom w:w="40" w:type="dxa"/>
              <w:right w:w="60" w:type="dxa"/>
            </w:tcMar>
          </w:tcPr>
          <w:p w14:paraId="37A646C3" w14:textId="77777777" w:rsidR="00C56197" w:rsidRDefault="00C56197" w:rsidP="00B73849">
            <w:pPr>
              <w:jc w:val="right"/>
            </w:pPr>
            <w:r>
              <w:rPr>
                <w:sz w:val="12"/>
                <w:szCs w:val="12"/>
              </w:rPr>
              <w:t>95,585</w:t>
            </w:r>
          </w:p>
        </w:tc>
        <w:tc>
          <w:tcPr>
            <w:tcW w:w="900" w:type="dxa"/>
            <w:shd w:val="clear" w:color="auto" w:fill="D9F0DE"/>
            <w:tcMar>
              <w:top w:w="40" w:type="dxa"/>
              <w:left w:w="60" w:type="dxa"/>
              <w:bottom w:w="40" w:type="dxa"/>
              <w:right w:w="60" w:type="dxa"/>
            </w:tcMar>
          </w:tcPr>
          <w:p w14:paraId="00F57931" w14:textId="77777777" w:rsidR="00C56197" w:rsidRDefault="00C56197" w:rsidP="00B73849">
            <w:pPr>
              <w:jc w:val="right"/>
            </w:pPr>
            <w:r>
              <w:rPr>
                <w:b/>
                <w:bCs/>
                <w:sz w:val="12"/>
                <w:szCs w:val="12"/>
              </w:rPr>
              <w:t>59%</w:t>
            </w:r>
          </w:p>
        </w:tc>
        <w:tc>
          <w:tcPr>
            <w:tcW w:w="2185" w:type="dxa"/>
            <w:shd w:val="clear" w:color="auto" w:fill="F4F8F7"/>
            <w:tcMar>
              <w:top w:w="40" w:type="dxa"/>
              <w:left w:w="60" w:type="dxa"/>
              <w:bottom w:w="40" w:type="dxa"/>
              <w:right w:w="60" w:type="dxa"/>
            </w:tcMar>
          </w:tcPr>
          <w:p w14:paraId="6436F1D0" w14:textId="77777777" w:rsidR="00C56197" w:rsidRDefault="00C56197" w:rsidP="00B73849">
            <w:pPr>
              <w:jc w:val="right"/>
            </w:pPr>
            <w:r>
              <w:rPr>
                <w:sz w:val="12"/>
                <w:szCs w:val="12"/>
              </w:rPr>
              <w:t>67,677</w:t>
            </w:r>
          </w:p>
        </w:tc>
      </w:tr>
      <w:tr w:rsidR="00C56197" w14:paraId="071F591F" w14:textId="77777777" w:rsidTr="00453726">
        <w:tc>
          <w:tcPr>
            <w:tcW w:w="564" w:type="dxa"/>
            <w:tcMar>
              <w:top w:w="40" w:type="dxa"/>
              <w:left w:w="60" w:type="dxa"/>
              <w:bottom w:w="40" w:type="dxa"/>
              <w:right w:w="60" w:type="dxa"/>
            </w:tcMar>
          </w:tcPr>
          <w:p w14:paraId="151B6630" w14:textId="77777777" w:rsidR="00C56197" w:rsidRDefault="00C56197" w:rsidP="00B73849">
            <w:r>
              <w:rPr>
                <w:sz w:val="12"/>
                <w:szCs w:val="12"/>
              </w:rPr>
              <w:t>KRA 3</w:t>
            </w:r>
          </w:p>
        </w:tc>
        <w:tc>
          <w:tcPr>
            <w:tcW w:w="720" w:type="dxa"/>
            <w:tcMar>
              <w:top w:w="40" w:type="dxa"/>
              <w:left w:w="60" w:type="dxa"/>
              <w:bottom w:w="40" w:type="dxa"/>
              <w:right w:w="60" w:type="dxa"/>
            </w:tcMar>
          </w:tcPr>
          <w:p w14:paraId="572C0A11" w14:textId="77777777" w:rsidR="00C56197" w:rsidRDefault="00C56197" w:rsidP="00B73849">
            <w:pPr>
              <w:jc w:val="center"/>
            </w:pPr>
            <w:r>
              <w:rPr>
                <w:sz w:val="12"/>
                <w:szCs w:val="12"/>
              </w:rPr>
              <w:t>3.1.5</w:t>
            </w:r>
          </w:p>
        </w:tc>
        <w:tc>
          <w:tcPr>
            <w:tcW w:w="900" w:type="dxa"/>
            <w:tcMar>
              <w:top w:w="40" w:type="dxa"/>
              <w:left w:w="60" w:type="dxa"/>
              <w:bottom w:w="40" w:type="dxa"/>
              <w:right w:w="60" w:type="dxa"/>
            </w:tcMar>
          </w:tcPr>
          <w:p w14:paraId="4F8B04B8"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2340D8D1" w14:textId="77777777" w:rsidR="00C56197" w:rsidRDefault="00C56197" w:rsidP="00B73849">
            <w:r>
              <w:rPr>
                <w:sz w:val="12"/>
                <w:szCs w:val="12"/>
              </w:rPr>
              <w:t>Samoa Radar</w:t>
            </w:r>
          </w:p>
        </w:tc>
        <w:tc>
          <w:tcPr>
            <w:tcW w:w="2100" w:type="dxa"/>
            <w:tcMar>
              <w:top w:w="40" w:type="dxa"/>
              <w:left w:w="60" w:type="dxa"/>
              <w:bottom w:w="40" w:type="dxa"/>
              <w:right w:w="60" w:type="dxa"/>
            </w:tcMar>
          </w:tcPr>
          <w:p w14:paraId="09CA98D4" w14:textId="77777777" w:rsidR="00C56197" w:rsidRDefault="00C56197" w:rsidP="00B73849">
            <w:r>
              <w:rPr>
                <w:sz w:val="12"/>
                <w:szCs w:val="12"/>
              </w:rPr>
              <w:t>Tangible asset procurement</w:t>
            </w:r>
          </w:p>
        </w:tc>
        <w:tc>
          <w:tcPr>
            <w:tcW w:w="1660" w:type="dxa"/>
            <w:tcMar>
              <w:top w:w="40" w:type="dxa"/>
              <w:left w:w="60" w:type="dxa"/>
              <w:bottom w:w="40" w:type="dxa"/>
              <w:right w:w="60" w:type="dxa"/>
            </w:tcMar>
          </w:tcPr>
          <w:p w14:paraId="3C55BAC2" w14:textId="77777777" w:rsidR="00C56197" w:rsidRDefault="00C56197" w:rsidP="00B73849">
            <w:pPr>
              <w:jc w:val="right"/>
            </w:pPr>
            <w:r>
              <w:rPr>
                <w:sz w:val="12"/>
                <w:szCs w:val="12"/>
              </w:rPr>
              <w:t>1,995,000</w:t>
            </w:r>
          </w:p>
        </w:tc>
        <w:tc>
          <w:tcPr>
            <w:tcW w:w="1660" w:type="dxa"/>
            <w:tcMar>
              <w:top w:w="40" w:type="dxa"/>
              <w:left w:w="60" w:type="dxa"/>
              <w:bottom w:w="40" w:type="dxa"/>
              <w:right w:w="60" w:type="dxa"/>
            </w:tcMar>
          </w:tcPr>
          <w:p w14:paraId="3FEA71BA"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2019D0D4"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196D09D8" w14:textId="77777777" w:rsidR="00C56197" w:rsidRDefault="00C56197" w:rsidP="00B73849">
            <w:pPr>
              <w:jc w:val="right"/>
            </w:pPr>
            <w:r>
              <w:rPr>
                <w:sz w:val="12"/>
                <w:szCs w:val="12"/>
              </w:rPr>
              <w:t>1,995,000</w:t>
            </w:r>
          </w:p>
        </w:tc>
      </w:tr>
      <w:tr w:rsidR="00C56197" w14:paraId="1686BF46" w14:textId="77777777" w:rsidTr="00453726">
        <w:tc>
          <w:tcPr>
            <w:tcW w:w="564" w:type="dxa"/>
            <w:shd w:val="clear" w:color="auto" w:fill="F4F8F7"/>
            <w:tcMar>
              <w:top w:w="40" w:type="dxa"/>
              <w:left w:w="60" w:type="dxa"/>
              <w:bottom w:w="40" w:type="dxa"/>
              <w:right w:w="60" w:type="dxa"/>
            </w:tcMar>
          </w:tcPr>
          <w:p w14:paraId="58AAAFD6" w14:textId="77777777" w:rsidR="00C56197" w:rsidRDefault="00C56197" w:rsidP="00B73849">
            <w:r>
              <w:rPr>
                <w:sz w:val="12"/>
                <w:szCs w:val="12"/>
              </w:rPr>
              <w:t>KRA 3</w:t>
            </w:r>
          </w:p>
        </w:tc>
        <w:tc>
          <w:tcPr>
            <w:tcW w:w="720" w:type="dxa"/>
            <w:shd w:val="clear" w:color="auto" w:fill="F4F8F7"/>
            <w:tcMar>
              <w:top w:w="40" w:type="dxa"/>
              <w:left w:w="60" w:type="dxa"/>
              <w:bottom w:w="40" w:type="dxa"/>
              <w:right w:w="60" w:type="dxa"/>
            </w:tcMar>
          </w:tcPr>
          <w:p w14:paraId="272879B6" w14:textId="77777777" w:rsidR="00C56197" w:rsidRDefault="00C56197" w:rsidP="00B73849">
            <w:pPr>
              <w:jc w:val="center"/>
            </w:pPr>
            <w:r>
              <w:rPr>
                <w:sz w:val="12"/>
                <w:szCs w:val="12"/>
              </w:rPr>
              <w:t>3.2.1</w:t>
            </w:r>
          </w:p>
        </w:tc>
        <w:tc>
          <w:tcPr>
            <w:tcW w:w="900" w:type="dxa"/>
            <w:shd w:val="clear" w:color="auto" w:fill="F4F8F7"/>
            <w:tcMar>
              <w:top w:w="40" w:type="dxa"/>
              <w:left w:w="60" w:type="dxa"/>
              <w:bottom w:w="40" w:type="dxa"/>
              <w:right w:w="60" w:type="dxa"/>
            </w:tcMar>
          </w:tcPr>
          <w:p w14:paraId="56D21435"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545E0DF8" w14:textId="77777777" w:rsidR="00C56197" w:rsidRDefault="00C56197" w:rsidP="00B73849">
            <w:r>
              <w:rPr>
                <w:sz w:val="12"/>
                <w:szCs w:val="12"/>
              </w:rPr>
              <w:t>Training of FMS Staff to support ISO/IEC 17025 certification of RIC</w:t>
            </w:r>
          </w:p>
        </w:tc>
        <w:tc>
          <w:tcPr>
            <w:tcW w:w="2100" w:type="dxa"/>
            <w:shd w:val="clear" w:color="auto" w:fill="F4F8F7"/>
            <w:tcMar>
              <w:top w:w="40" w:type="dxa"/>
              <w:left w:w="60" w:type="dxa"/>
              <w:bottom w:w="40" w:type="dxa"/>
              <w:right w:w="60" w:type="dxa"/>
            </w:tcMar>
          </w:tcPr>
          <w:p w14:paraId="374ABF55" w14:textId="77777777" w:rsidR="00C56197" w:rsidRDefault="00C56197" w:rsidP="00B73849">
            <w:r>
              <w:rPr>
                <w:sz w:val="12"/>
                <w:szCs w:val="12"/>
              </w:rPr>
              <w:t>Training and workshops</w:t>
            </w:r>
          </w:p>
        </w:tc>
        <w:tc>
          <w:tcPr>
            <w:tcW w:w="1660" w:type="dxa"/>
            <w:shd w:val="clear" w:color="auto" w:fill="F4F8F7"/>
            <w:tcMar>
              <w:top w:w="40" w:type="dxa"/>
              <w:left w:w="60" w:type="dxa"/>
              <w:bottom w:w="40" w:type="dxa"/>
              <w:right w:w="60" w:type="dxa"/>
            </w:tcMar>
          </w:tcPr>
          <w:p w14:paraId="499AEA5B" w14:textId="77777777" w:rsidR="00C56197" w:rsidRDefault="00C56197" w:rsidP="00B73849">
            <w:pPr>
              <w:jc w:val="right"/>
            </w:pPr>
            <w:r>
              <w:rPr>
                <w:sz w:val="12"/>
                <w:szCs w:val="12"/>
              </w:rPr>
              <w:t>50,504</w:t>
            </w:r>
          </w:p>
        </w:tc>
        <w:tc>
          <w:tcPr>
            <w:tcW w:w="1660" w:type="dxa"/>
            <w:shd w:val="clear" w:color="auto" w:fill="F4F8F7"/>
            <w:tcMar>
              <w:top w:w="40" w:type="dxa"/>
              <w:left w:w="60" w:type="dxa"/>
              <w:bottom w:w="40" w:type="dxa"/>
              <w:right w:w="60" w:type="dxa"/>
            </w:tcMar>
          </w:tcPr>
          <w:p w14:paraId="571D9407" w14:textId="77777777" w:rsidR="00C56197" w:rsidRDefault="00C56197" w:rsidP="00B73849">
            <w:pPr>
              <w:jc w:val="right"/>
            </w:pPr>
            <w:r>
              <w:rPr>
                <w:sz w:val="12"/>
                <w:szCs w:val="12"/>
              </w:rPr>
              <w:t>31,252</w:t>
            </w:r>
          </w:p>
        </w:tc>
        <w:tc>
          <w:tcPr>
            <w:tcW w:w="900" w:type="dxa"/>
            <w:shd w:val="clear" w:color="auto" w:fill="D9F0DE"/>
            <w:tcMar>
              <w:top w:w="40" w:type="dxa"/>
              <w:left w:w="60" w:type="dxa"/>
              <w:bottom w:w="40" w:type="dxa"/>
              <w:right w:w="60" w:type="dxa"/>
            </w:tcMar>
          </w:tcPr>
          <w:p w14:paraId="24C4AAC2" w14:textId="77777777" w:rsidR="00C56197" w:rsidRDefault="00C56197" w:rsidP="00B73849">
            <w:pPr>
              <w:jc w:val="right"/>
            </w:pPr>
            <w:r>
              <w:rPr>
                <w:b/>
                <w:bCs/>
                <w:sz w:val="12"/>
                <w:szCs w:val="12"/>
              </w:rPr>
              <w:t>62%</w:t>
            </w:r>
          </w:p>
        </w:tc>
        <w:tc>
          <w:tcPr>
            <w:tcW w:w="2185" w:type="dxa"/>
            <w:shd w:val="clear" w:color="auto" w:fill="F4F8F7"/>
            <w:tcMar>
              <w:top w:w="40" w:type="dxa"/>
              <w:left w:w="60" w:type="dxa"/>
              <w:bottom w:w="40" w:type="dxa"/>
              <w:right w:w="60" w:type="dxa"/>
            </w:tcMar>
          </w:tcPr>
          <w:p w14:paraId="27D7A2A1" w14:textId="77777777" w:rsidR="00C56197" w:rsidRDefault="00C56197" w:rsidP="00B73849">
            <w:pPr>
              <w:jc w:val="right"/>
            </w:pPr>
            <w:r>
              <w:rPr>
                <w:sz w:val="12"/>
                <w:szCs w:val="12"/>
              </w:rPr>
              <w:t>19,252</w:t>
            </w:r>
          </w:p>
        </w:tc>
      </w:tr>
      <w:tr w:rsidR="00C56197" w14:paraId="3CCBF061" w14:textId="77777777" w:rsidTr="00453726">
        <w:tc>
          <w:tcPr>
            <w:tcW w:w="564" w:type="dxa"/>
            <w:tcMar>
              <w:top w:w="40" w:type="dxa"/>
              <w:left w:w="60" w:type="dxa"/>
              <w:bottom w:w="40" w:type="dxa"/>
              <w:right w:w="60" w:type="dxa"/>
            </w:tcMar>
          </w:tcPr>
          <w:p w14:paraId="4A64B087" w14:textId="77777777" w:rsidR="00C56197" w:rsidRDefault="00C56197" w:rsidP="00B73849">
            <w:r>
              <w:rPr>
                <w:sz w:val="12"/>
                <w:szCs w:val="12"/>
              </w:rPr>
              <w:t>KRA 4</w:t>
            </w:r>
          </w:p>
        </w:tc>
        <w:tc>
          <w:tcPr>
            <w:tcW w:w="720" w:type="dxa"/>
            <w:tcMar>
              <w:top w:w="40" w:type="dxa"/>
              <w:left w:w="60" w:type="dxa"/>
              <w:bottom w:w="40" w:type="dxa"/>
              <w:right w:w="60" w:type="dxa"/>
            </w:tcMar>
          </w:tcPr>
          <w:p w14:paraId="13D50B8E"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6F28F843"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11C90C97" w14:textId="77777777" w:rsidR="00C56197" w:rsidRDefault="00C56197" w:rsidP="00B73849">
            <w:r>
              <w:rPr>
                <w:sz w:val="12"/>
                <w:szCs w:val="12"/>
              </w:rPr>
              <w:t>AI-ML Weather Models</w:t>
            </w:r>
          </w:p>
        </w:tc>
        <w:tc>
          <w:tcPr>
            <w:tcW w:w="2100" w:type="dxa"/>
            <w:tcMar>
              <w:top w:w="40" w:type="dxa"/>
              <w:left w:w="60" w:type="dxa"/>
              <w:bottom w:w="40" w:type="dxa"/>
              <w:right w:w="60" w:type="dxa"/>
            </w:tcMar>
          </w:tcPr>
          <w:p w14:paraId="68F4C635" w14:textId="77777777" w:rsidR="00C56197" w:rsidRDefault="00C56197" w:rsidP="00B73849">
            <w:r>
              <w:rPr>
                <w:sz w:val="12"/>
                <w:szCs w:val="12"/>
              </w:rPr>
              <w:t>Labour and technical expertise</w:t>
            </w:r>
          </w:p>
        </w:tc>
        <w:tc>
          <w:tcPr>
            <w:tcW w:w="1660" w:type="dxa"/>
            <w:tcMar>
              <w:top w:w="40" w:type="dxa"/>
              <w:left w:w="60" w:type="dxa"/>
              <w:bottom w:w="40" w:type="dxa"/>
              <w:right w:w="60" w:type="dxa"/>
            </w:tcMar>
          </w:tcPr>
          <w:p w14:paraId="1164D8CA" w14:textId="77777777" w:rsidR="00C56197" w:rsidRDefault="00C56197" w:rsidP="00B73849">
            <w:pPr>
              <w:jc w:val="right"/>
            </w:pPr>
            <w:r>
              <w:rPr>
                <w:sz w:val="12"/>
                <w:szCs w:val="12"/>
              </w:rPr>
              <w:t>20,000</w:t>
            </w:r>
          </w:p>
        </w:tc>
        <w:tc>
          <w:tcPr>
            <w:tcW w:w="1660" w:type="dxa"/>
            <w:tcMar>
              <w:top w:w="40" w:type="dxa"/>
              <w:left w:w="60" w:type="dxa"/>
              <w:bottom w:w="40" w:type="dxa"/>
              <w:right w:w="60" w:type="dxa"/>
            </w:tcMar>
          </w:tcPr>
          <w:p w14:paraId="64DD88AF" w14:textId="77777777" w:rsidR="00C56197" w:rsidRDefault="00C56197" w:rsidP="00B73849">
            <w:pPr>
              <w:jc w:val="right"/>
            </w:pPr>
            <w:r>
              <w:rPr>
                <w:sz w:val="12"/>
                <w:szCs w:val="12"/>
              </w:rPr>
              <w:t>18,732</w:t>
            </w:r>
          </w:p>
        </w:tc>
        <w:tc>
          <w:tcPr>
            <w:tcW w:w="900" w:type="dxa"/>
            <w:shd w:val="clear" w:color="auto" w:fill="CDEBD3"/>
            <w:tcMar>
              <w:top w:w="40" w:type="dxa"/>
              <w:left w:w="60" w:type="dxa"/>
              <w:bottom w:w="40" w:type="dxa"/>
              <w:right w:w="60" w:type="dxa"/>
            </w:tcMar>
          </w:tcPr>
          <w:p w14:paraId="21D19078" w14:textId="77777777" w:rsidR="00C56197" w:rsidRDefault="00C56197" w:rsidP="00B73849">
            <w:pPr>
              <w:jc w:val="right"/>
            </w:pPr>
            <w:r>
              <w:rPr>
                <w:b/>
                <w:bCs/>
                <w:sz w:val="12"/>
                <w:szCs w:val="12"/>
              </w:rPr>
              <w:t>94%</w:t>
            </w:r>
          </w:p>
        </w:tc>
        <w:tc>
          <w:tcPr>
            <w:tcW w:w="2185" w:type="dxa"/>
            <w:tcMar>
              <w:top w:w="40" w:type="dxa"/>
              <w:left w:w="60" w:type="dxa"/>
              <w:bottom w:w="40" w:type="dxa"/>
              <w:right w:w="60" w:type="dxa"/>
            </w:tcMar>
          </w:tcPr>
          <w:p w14:paraId="7FA01ED6" w14:textId="77777777" w:rsidR="00C56197" w:rsidRDefault="00C56197" w:rsidP="00B73849">
            <w:pPr>
              <w:jc w:val="right"/>
            </w:pPr>
            <w:r>
              <w:rPr>
                <w:sz w:val="12"/>
                <w:szCs w:val="12"/>
              </w:rPr>
              <w:t>1,268</w:t>
            </w:r>
          </w:p>
        </w:tc>
      </w:tr>
      <w:tr w:rsidR="00C56197" w14:paraId="04EB8846" w14:textId="77777777" w:rsidTr="00453726">
        <w:tc>
          <w:tcPr>
            <w:tcW w:w="564" w:type="dxa"/>
            <w:shd w:val="clear" w:color="auto" w:fill="F4F8F7"/>
            <w:tcMar>
              <w:top w:w="40" w:type="dxa"/>
              <w:left w:w="60" w:type="dxa"/>
              <w:bottom w:w="40" w:type="dxa"/>
              <w:right w:w="60" w:type="dxa"/>
            </w:tcMar>
          </w:tcPr>
          <w:p w14:paraId="76D17DCB" w14:textId="77777777" w:rsidR="00C56197" w:rsidRDefault="00C56197" w:rsidP="00B73849">
            <w:r>
              <w:rPr>
                <w:sz w:val="12"/>
                <w:szCs w:val="12"/>
              </w:rPr>
              <w:lastRenderedPageBreak/>
              <w:t>KRA 4</w:t>
            </w:r>
          </w:p>
        </w:tc>
        <w:tc>
          <w:tcPr>
            <w:tcW w:w="720" w:type="dxa"/>
            <w:shd w:val="clear" w:color="auto" w:fill="F4F8F7"/>
            <w:tcMar>
              <w:top w:w="40" w:type="dxa"/>
              <w:left w:w="60" w:type="dxa"/>
              <w:bottom w:w="40" w:type="dxa"/>
              <w:right w:w="60" w:type="dxa"/>
            </w:tcMar>
          </w:tcPr>
          <w:p w14:paraId="5DD3DCAA" w14:textId="77777777" w:rsidR="00C56197" w:rsidRDefault="00C56197" w:rsidP="00B73849">
            <w:pPr>
              <w:jc w:val="center"/>
            </w:pPr>
            <w:r>
              <w:rPr>
                <w:sz w:val="12"/>
                <w:szCs w:val="12"/>
              </w:rPr>
              <w:t>4.1.1</w:t>
            </w:r>
          </w:p>
        </w:tc>
        <w:tc>
          <w:tcPr>
            <w:tcW w:w="900" w:type="dxa"/>
            <w:shd w:val="clear" w:color="auto" w:fill="F4F8F7"/>
            <w:tcMar>
              <w:top w:w="40" w:type="dxa"/>
              <w:left w:w="60" w:type="dxa"/>
              <w:bottom w:w="40" w:type="dxa"/>
              <w:right w:w="60" w:type="dxa"/>
            </w:tcMar>
          </w:tcPr>
          <w:p w14:paraId="23C552C8"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64058125" w14:textId="77777777" w:rsidR="00C56197" w:rsidRDefault="00C56197" w:rsidP="00B73849">
            <w:r>
              <w:rPr>
                <w:sz w:val="12"/>
                <w:szCs w:val="12"/>
              </w:rPr>
              <w:t>Initial consultation and workshop on an integrated forecast platform and other workshops</w:t>
            </w:r>
          </w:p>
        </w:tc>
        <w:tc>
          <w:tcPr>
            <w:tcW w:w="2100" w:type="dxa"/>
            <w:shd w:val="clear" w:color="auto" w:fill="F4F8F7"/>
            <w:tcMar>
              <w:top w:w="40" w:type="dxa"/>
              <w:left w:w="60" w:type="dxa"/>
              <w:bottom w:w="40" w:type="dxa"/>
              <w:right w:w="60" w:type="dxa"/>
            </w:tcMar>
          </w:tcPr>
          <w:p w14:paraId="42385503" w14:textId="77777777" w:rsidR="00C56197" w:rsidRDefault="00C56197" w:rsidP="00B73849">
            <w:r>
              <w:rPr>
                <w:sz w:val="12"/>
                <w:szCs w:val="12"/>
              </w:rPr>
              <w:t>Training and workshops</w:t>
            </w:r>
          </w:p>
        </w:tc>
        <w:tc>
          <w:tcPr>
            <w:tcW w:w="1660" w:type="dxa"/>
            <w:shd w:val="clear" w:color="auto" w:fill="F4F8F7"/>
            <w:tcMar>
              <w:top w:w="40" w:type="dxa"/>
              <w:left w:w="60" w:type="dxa"/>
              <w:bottom w:w="40" w:type="dxa"/>
              <w:right w:w="60" w:type="dxa"/>
            </w:tcMar>
          </w:tcPr>
          <w:p w14:paraId="06223580" w14:textId="77777777" w:rsidR="00C56197" w:rsidRDefault="00C56197" w:rsidP="00B73849">
            <w:pPr>
              <w:jc w:val="right"/>
            </w:pPr>
            <w:r>
              <w:rPr>
                <w:sz w:val="12"/>
                <w:szCs w:val="12"/>
              </w:rPr>
              <w:t>0</w:t>
            </w:r>
          </w:p>
        </w:tc>
        <w:tc>
          <w:tcPr>
            <w:tcW w:w="1660" w:type="dxa"/>
            <w:shd w:val="clear" w:color="auto" w:fill="F4F8F7"/>
            <w:tcMar>
              <w:top w:w="40" w:type="dxa"/>
              <w:left w:w="60" w:type="dxa"/>
              <w:bottom w:w="40" w:type="dxa"/>
              <w:right w:w="60" w:type="dxa"/>
            </w:tcMar>
          </w:tcPr>
          <w:p w14:paraId="696B2812" w14:textId="77777777" w:rsidR="00C56197" w:rsidRDefault="00C56197" w:rsidP="00B73849">
            <w:pPr>
              <w:jc w:val="right"/>
            </w:pPr>
            <w:r>
              <w:rPr>
                <w:sz w:val="12"/>
                <w:szCs w:val="12"/>
              </w:rPr>
              <w:t>55,235</w:t>
            </w:r>
          </w:p>
        </w:tc>
        <w:tc>
          <w:tcPr>
            <w:tcW w:w="900" w:type="dxa"/>
            <w:shd w:val="clear" w:color="auto" w:fill="F2F2F2"/>
            <w:tcMar>
              <w:top w:w="40" w:type="dxa"/>
              <w:left w:w="60" w:type="dxa"/>
              <w:bottom w:w="40" w:type="dxa"/>
              <w:right w:w="60" w:type="dxa"/>
            </w:tcMar>
          </w:tcPr>
          <w:p w14:paraId="4EED19B3" w14:textId="77777777" w:rsidR="00C56197" w:rsidRDefault="00C56197" w:rsidP="00B73849">
            <w:pPr>
              <w:jc w:val="right"/>
            </w:pPr>
            <w:r>
              <w:rPr>
                <w:b/>
                <w:bCs/>
                <w:sz w:val="12"/>
                <w:szCs w:val="12"/>
              </w:rPr>
              <w:t>0%</w:t>
            </w:r>
          </w:p>
        </w:tc>
        <w:tc>
          <w:tcPr>
            <w:tcW w:w="2185" w:type="dxa"/>
            <w:shd w:val="clear" w:color="auto" w:fill="F4F8F7"/>
            <w:tcMar>
              <w:top w:w="40" w:type="dxa"/>
              <w:left w:w="60" w:type="dxa"/>
              <w:bottom w:w="40" w:type="dxa"/>
              <w:right w:w="60" w:type="dxa"/>
            </w:tcMar>
          </w:tcPr>
          <w:p w14:paraId="78FFB5BA" w14:textId="77777777" w:rsidR="00C56197" w:rsidRDefault="00C56197" w:rsidP="00B73849">
            <w:pPr>
              <w:jc w:val="right"/>
            </w:pPr>
            <w:r>
              <w:rPr>
                <w:sz w:val="12"/>
                <w:szCs w:val="12"/>
              </w:rPr>
              <w:t>-55,235</w:t>
            </w:r>
          </w:p>
        </w:tc>
      </w:tr>
      <w:tr w:rsidR="00C56197" w14:paraId="77DD7D09" w14:textId="77777777" w:rsidTr="00453726">
        <w:tc>
          <w:tcPr>
            <w:tcW w:w="564" w:type="dxa"/>
            <w:tcMar>
              <w:top w:w="40" w:type="dxa"/>
              <w:left w:w="60" w:type="dxa"/>
              <w:bottom w:w="40" w:type="dxa"/>
              <w:right w:w="60" w:type="dxa"/>
            </w:tcMar>
          </w:tcPr>
          <w:p w14:paraId="5AD7A7E4" w14:textId="77777777" w:rsidR="00C56197" w:rsidRDefault="00C56197" w:rsidP="00B73849">
            <w:r>
              <w:rPr>
                <w:sz w:val="12"/>
                <w:szCs w:val="12"/>
              </w:rPr>
              <w:t>KRA 4</w:t>
            </w:r>
          </w:p>
        </w:tc>
        <w:tc>
          <w:tcPr>
            <w:tcW w:w="720" w:type="dxa"/>
            <w:tcMar>
              <w:top w:w="40" w:type="dxa"/>
              <w:left w:w="60" w:type="dxa"/>
              <w:bottom w:w="40" w:type="dxa"/>
              <w:right w:w="60" w:type="dxa"/>
            </w:tcMar>
          </w:tcPr>
          <w:p w14:paraId="1E50B417" w14:textId="77777777" w:rsidR="00C56197" w:rsidRDefault="00C56197" w:rsidP="00B73849">
            <w:pPr>
              <w:jc w:val="center"/>
            </w:pPr>
            <w:r>
              <w:rPr>
                <w:sz w:val="12"/>
                <w:szCs w:val="12"/>
              </w:rPr>
              <w:t>4.1.1</w:t>
            </w:r>
          </w:p>
        </w:tc>
        <w:tc>
          <w:tcPr>
            <w:tcW w:w="900" w:type="dxa"/>
            <w:tcMar>
              <w:top w:w="40" w:type="dxa"/>
              <w:left w:w="60" w:type="dxa"/>
              <w:bottom w:w="40" w:type="dxa"/>
              <w:right w:w="60" w:type="dxa"/>
            </w:tcMar>
          </w:tcPr>
          <w:p w14:paraId="19199D2A"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06AF20B0" w14:textId="77777777" w:rsidR="00C56197" w:rsidRDefault="00C56197" w:rsidP="00B73849">
            <w:r>
              <w:rPr>
                <w:sz w:val="12"/>
                <w:szCs w:val="12"/>
              </w:rPr>
              <w:t>Technical partners Integrated Forecast System Workshop</w:t>
            </w:r>
          </w:p>
        </w:tc>
        <w:tc>
          <w:tcPr>
            <w:tcW w:w="2100" w:type="dxa"/>
            <w:tcMar>
              <w:top w:w="40" w:type="dxa"/>
              <w:left w:w="60" w:type="dxa"/>
              <w:bottom w:w="40" w:type="dxa"/>
              <w:right w:w="60" w:type="dxa"/>
            </w:tcMar>
          </w:tcPr>
          <w:p w14:paraId="0785BDE8"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30D32913" w14:textId="77777777" w:rsidR="00C56197" w:rsidRDefault="00C56197" w:rsidP="00B73849">
            <w:pPr>
              <w:jc w:val="right"/>
            </w:pPr>
            <w:r>
              <w:rPr>
                <w:sz w:val="12"/>
                <w:szCs w:val="12"/>
              </w:rPr>
              <w:t>26,957</w:t>
            </w:r>
          </w:p>
        </w:tc>
        <w:tc>
          <w:tcPr>
            <w:tcW w:w="1660" w:type="dxa"/>
            <w:tcMar>
              <w:top w:w="40" w:type="dxa"/>
              <w:left w:w="60" w:type="dxa"/>
              <w:bottom w:w="40" w:type="dxa"/>
              <w:right w:w="60" w:type="dxa"/>
            </w:tcMar>
          </w:tcPr>
          <w:p w14:paraId="2FDB95CB" w14:textId="77777777" w:rsidR="00C56197" w:rsidRDefault="00C56197" w:rsidP="00B73849">
            <w:pPr>
              <w:jc w:val="right"/>
            </w:pPr>
            <w:r>
              <w:rPr>
                <w:sz w:val="12"/>
                <w:szCs w:val="12"/>
              </w:rPr>
              <w:t>0</w:t>
            </w:r>
          </w:p>
        </w:tc>
        <w:tc>
          <w:tcPr>
            <w:tcW w:w="900" w:type="dxa"/>
            <w:shd w:val="clear" w:color="auto" w:fill="F2F2F2"/>
            <w:tcMar>
              <w:top w:w="40" w:type="dxa"/>
              <w:left w:w="60" w:type="dxa"/>
              <w:bottom w:w="40" w:type="dxa"/>
              <w:right w:w="60" w:type="dxa"/>
            </w:tcMar>
          </w:tcPr>
          <w:p w14:paraId="160E6910" w14:textId="77777777" w:rsidR="00C56197" w:rsidRDefault="00C56197" w:rsidP="00B73849">
            <w:pPr>
              <w:jc w:val="right"/>
            </w:pPr>
            <w:r>
              <w:rPr>
                <w:b/>
                <w:bCs/>
                <w:sz w:val="12"/>
                <w:szCs w:val="12"/>
              </w:rPr>
              <w:t>0%</w:t>
            </w:r>
          </w:p>
        </w:tc>
        <w:tc>
          <w:tcPr>
            <w:tcW w:w="2185" w:type="dxa"/>
            <w:tcMar>
              <w:top w:w="40" w:type="dxa"/>
              <w:left w:w="60" w:type="dxa"/>
              <w:bottom w:w="40" w:type="dxa"/>
              <w:right w:w="60" w:type="dxa"/>
            </w:tcMar>
          </w:tcPr>
          <w:p w14:paraId="41E135E5" w14:textId="77777777" w:rsidR="00C56197" w:rsidRDefault="00C56197" w:rsidP="00B73849">
            <w:pPr>
              <w:jc w:val="right"/>
            </w:pPr>
            <w:r>
              <w:rPr>
                <w:sz w:val="12"/>
                <w:szCs w:val="12"/>
              </w:rPr>
              <w:t>26,957</w:t>
            </w:r>
          </w:p>
        </w:tc>
      </w:tr>
      <w:tr w:rsidR="00C56197" w14:paraId="1C395C66" w14:textId="77777777" w:rsidTr="00453726">
        <w:tc>
          <w:tcPr>
            <w:tcW w:w="564" w:type="dxa"/>
            <w:shd w:val="clear" w:color="auto" w:fill="F4F8F7"/>
            <w:tcMar>
              <w:top w:w="40" w:type="dxa"/>
              <w:left w:w="60" w:type="dxa"/>
              <w:bottom w:w="40" w:type="dxa"/>
              <w:right w:w="60" w:type="dxa"/>
            </w:tcMar>
          </w:tcPr>
          <w:p w14:paraId="0712C33A" w14:textId="77777777" w:rsidR="00C56197" w:rsidRDefault="00C56197" w:rsidP="00B73849">
            <w:r>
              <w:rPr>
                <w:sz w:val="12"/>
                <w:szCs w:val="12"/>
              </w:rPr>
              <w:t>KRA 4</w:t>
            </w:r>
          </w:p>
        </w:tc>
        <w:tc>
          <w:tcPr>
            <w:tcW w:w="720" w:type="dxa"/>
            <w:shd w:val="clear" w:color="auto" w:fill="F4F8F7"/>
            <w:tcMar>
              <w:top w:w="40" w:type="dxa"/>
              <w:left w:w="60" w:type="dxa"/>
              <w:bottom w:w="40" w:type="dxa"/>
              <w:right w:w="60" w:type="dxa"/>
            </w:tcMar>
          </w:tcPr>
          <w:p w14:paraId="75D82C68" w14:textId="77777777" w:rsidR="00C56197" w:rsidRDefault="00C56197" w:rsidP="00B73849">
            <w:pPr>
              <w:jc w:val="center"/>
            </w:pPr>
            <w:r>
              <w:rPr>
                <w:sz w:val="12"/>
                <w:szCs w:val="12"/>
              </w:rPr>
              <w:t>4.2.1</w:t>
            </w:r>
          </w:p>
        </w:tc>
        <w:tc>
          <w:tcPr>
            <w:tcW w:w="900" w:type="dxa"/>
            <w:shd w:val="clear" w:color="auto" w:fill="F4F8F7"/>
            <w:tcMar>
              <w:top w:w="40" w:type="dxa"/>
              <w:left w:w="60" w:type="dxa"/>
              <w:bottom w:w="40" w:type="dxa"/>
              <w:right w:w="60" w:type="dxa"/>
            </w:tcMar>
          </w:tcPr>
          <w:p w14:paraId="012C95A9"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26761BE2" w14:textId="77777777" w:rsidR="00C56197" w:rsidRDefault="00C56197" w:rsidP="00B73849">
            <w:r>
              <w:rPr>
                <w:sz w:val="12"/>
                <w:szCs w:val="12"/>
              </w:rPr>
              <w:t>Aviation industry workshop</w:t>
            </w:r>
          </w:p>
        </w:tc>
        <w:tc>
          <w:tcPr>
            <w:tcW w:w="2100" w:type="dxa"/>
            <w:shd w:val="clear" w:color="auto" w:fill="F4F8F7"/>
            <w:tcMar>
              <w:top w:w="40" w:type="dxa"/>
              <w:left w:w="60" w:type="dxa"/>
              <w:bottom w:w="40" w:type="dxa"/>
              <w:right w:w="60" w:type="dxa"/>
            </w:tcMar>
          </w:tcPr>
          <w:p w14:paraId="1C187C61" w14:textId="77777777" w:rsidR="00C56197" w:rsidRDefault="00C56197" w:rsidP="00B73849">
            <w:r>
              <w:rPr>
                <w:sz w:val="12"/>
                <w:szCs w:val="12"/>
              </w:rPr>
              <w:t>Training and workshops</w:t>
            </w:r>
          </w:p>
        </w:tc>
        <w:tc>
          <w:tcPr>
            <w:tcW w:w="1660" w:type="dxa"/>
            <w:shd w:val="clear" w:color="auto" w:fill="F4F8F7"/>
            <w:tcMar>
              <w:top w:w="40" w:type="dxa"/>
              <w:left w:w="60" w:type="dxa"/>
              <w:bottom w:w="40" w:type="dxa"/>
              <w:right w:w="60" w:type="dxa"/>
            </w:tcMar>
          </w:tcPr>
          <w:p w14:paraId="72685AF5" w14:textId="77777777" w:rsidR="00C56197" w:rsidRDefault="00C56197" w:rsidP="00B73849">
            <w:pPr>
              <w:jc w:val="right"/>
            </w:pPr>
            <w:r>
              <w:rPr>
                <w:sz w:val="12"/>
                <w:szCs w:val="12"/>
              </w:rPr>
              <w:t>30,000</w:t>
            </w:r>
          </w:p>
        </w:tc>
        <w:tc>
          <w:tcPr>
            <w:tcW w:w="1660" w:type="dxa"/>
            <w:shd w:val="clear" w:color="auto" w:fill="F4F8F7"/>
            <w:tcMar>
              <w:top w:w="40" w:type="dxa"/>
              <w:left w:w="60" w:type="dxa"/>
              <w:bottom w:w="40" w:type="dxa"/>
              <w:right w:w="60" w:type="dxa"/>
            </w:tcMar>
          </w:tcPr>
          <w:p w14:paraId="287656AA" w14:textId="77777777" w:rsidR="00C56197" w:rsidRDefault="00C56197" w:rsidP="00B73849">
            <w:pPr>
              <w:jc w:val="right"/>
            </w:pPr>
            <w:r>
              <w:rPr>
                <w:sz w:val="12"/>
                <w:szCs w:val="12"/>
              </w:rPr>
              <w:t>28,163</w:t>
            </w:r>
          </w:p>
        </w:tc>
        <w:tc>
          <w:tcPr>
            <w:tcW w:w="900" w:type="dxa"/>
            <w:shd w:val="clear" w:color="auto" w:fill="CDEBD3"/>
            <w:tcMar>
              <w:top w:w="40" w:type="dxa"/>
              <w:left w:w="60" w:type="dxa"/>
              <w:bottom w:w="40" w:type="dxa"/>
              <w:right w:w="60" w:type="dxa"/>
            </w:tcMar>
          </w:tcPr>
          <w:p w14:paraId="5EE777F8" w14:textId="77777777" w:rsidR="00C56197" w:rsidRDefault="00C56197" w:rsidP="00B73849">
            <w:pPr>
              <w:jc w:val="right"/>
            </w:pPr>
            <w:r>
              <w:rPr>
                <w:b/>
                <w:bCs/>
                <w:sz w:val="12"/>
                <w:szCs w:val="12"/>
              </w:rPr>
              <w:t>94%</w:t>
            </w:r>
          </w:p>
        </w:tc>
        <w:tc>
          <w:tcPr>
            <w:tcW w:w="2185" w:type="dxa"/>
            <w:shd w:val="clear" w:color="auto" w:fill="F4F8F7"/>
            <w:tcMar>
              <w:top w:w="40" w:type="dxa"/>
              <w:left w:w="60" w:type="dxa"/>
              <w:bottom w:w="40" w:type="dxa"/>
              <w:right w:w="60" w:type="dxa"/>
            </w:tcMar>
          </w:tcPr>
          <w:p w14:paraId="70F2587B" w14:textId="77777777" w:rsidR="00C56197" w:rsidRDefault="00C56197" w:rsidP="00B73849">
            <w:pPr>
              <w:jc w:val="right"/>
            </w:pPr>
            <w:r>
              <w:rPr>
                <w:sz w:val="12"/>
                <w:szCs w:val="12"/>
              </w:rPr>
              <w:t>1,837</w:t>
            </w:r>
          </w:p>
        </w:tc>
      </w:tr>
      <w:tr w:rsidR="00C56197" w14:paraId="7C67168E" w14:textId="77777777" w:rsidTr="00453726">
        <w:tc>
          <w:tcPr>
            <w:tcW w:w="564" w:type="dxa"/>
            <w:tcMar>
              <w:top w:w="40" w:type="dxa"/>
              <w:left w:w="60" w:type="dxa"/>
              <w:bottom w:w="40" w:type="dxa"/>
              <w:right w:w="60" w:type="dxa"/>
            </w:tcMar>
          </w:tcPr>
          <w:p w14:paraId="5F9A7651" w14:textId="77777777" w:rsidR="00C56197" w:rsidRDefault="00C56197" w:rsidP="00B73849">
            <w:r>
              <w:rPr>
                <w:sz w:val="12"/>
                <w:szCs w:val="12"/>
              </w:rPr>
              <w:t>KRA 5</w:t>
            </w:r>
          </w:p>
        </w:tc>
        <w:tc>
          <w:tcPr>
            <w:tcW w:w="720" w:type="dxa"/>
            <w:tcMar>
              <w:top w:w="40" w:type="dxa"/>
              <w:left w:w="60" w:type="dxa"/>
              <w:bottom w:w="40" w:type="dxa"/>
              <w:right w:w="60" w:type="dxa"/>
            </w:tcMar>
          </w:tcPr>
          <w:p w14:paraId="43B9E348" w14:textId="77777777" w:rsidR="00C56197" w:rsidRDefault="00C56197" w:rsidP="00B73849">
            <w:pPr>
              <w:jc w:val="center"/>
            </w:pPr>
            <w:r>
              <w:rPr>
                <w:sz w:val="12"/>
                <w:szCs w:val="12"/>
              </w:rPr>
              <w:t>5.1.4</w:t>
            </w:r>
          </w:p>
        </w:tc>
        <w:tc>
          <w:tcPr>
            <w:tcW w:w="900" w:type="dxa"/>
            <w:tcMar>
              <w:top w:w="40" w:type="dxa"/>
              <w:left w:w="60" w:type="dxa"/>
              <w:bottom w:w="40" w:type="dxa"/>
              <w:right w:w="60" w:type="dxa"/>
            </w:tcMar>
          </w:tcPr>
          <w:p w14:paraId="4D512389" w14:textId="77777777" w:rsidR="00C56197" w:rsidRDefault="00C56197" w:rsidP="00B73849">
            <w:pPr>
              <w:jc w:val="center"/>
            </w:pPr>
            <w:r>
              <w:rPr>
                <w:sz w:val="12"/>
                <w:szCs w:val="12"/>
              </w:rPr>
              <w:t>WRP PMU</w:t>
            </w:r>
          </w:p>
        </w:tc>
        <w:tc>
          <w:tcPr>
            <w:tcW w:w="4050" w:type="dxa"/>
            <w:tcMar>
              <w:top w:w="40" w:type="dxa"/>
              <w:left w:w="60" w:type="dxa"/>
              <w:bottom w:w="40" w:type="dxa"/>
              <w:right w:w="60" w:type="dxa"/>
            </w:tcMar>
          </w:tcPr>
          <w:p w14:paraId="3CCD2B91" w14:textId="77777777" w:rsidR="00C56197" w:rsidRDefault="00C56197" w:rsidP="00B73849">
            <w:r>
              <w:rPr>
                <w:sz w:val="12"/>
                <w:szCs w:val="12"/>
              </w:rPr>
              <w:t>Translation and printing of COPE books</w:t>
            </w:r>
          </w:p>
        </w:tc>
        <w:tc>
          <w:tcPr>
            <w:tcW w:w="2100" w:type="dxa"/>
            <w:tcMar>
              <w:top w:w="40" w:type="dxa"/>
              <w:left w:w="60" w:type="dxa"/>
              <w:bottom w:w="40" w:type="dxa"/>
              <w:right w:w="60" w:type="dxa"/>
            </w:tcMar>
          </w:tcPr>
          <w:p w14:paraId="260D29A0" w14:textId="77777777" w:rsidR="00C56197" w:rsidRDefault="00C56197" w:rsidP="00B73849">
            <w:r>
              <w:rPr>
                <w:sz w:val="12"/>
                <w:szCs w:val="12"/>
              </w:rPr>
              <w:t>Training and workshops</w:t>
            </w:r>
          </w:p>
        </w:tc>
        <w:tc>
          <w:tcPr>
            <w:tcW w:w="1660" w:type="dxa"/>
            <w:tcMar>
              <w:top w:w="40" w:type="dxa"/>
              <w:left w:w="60" w:type="dxa"/>
              <w:bottom w:w="40" w:type="dxa"/>
              <w:right w:w="60" w:type="dxa"/>
            </w:tcMar>
          </w:tcPr>
          <w:p w14:paraId="6202B1B2" w14:textId="77777777" w:rsidR="00C56197" w:rsidRDefault="00C56197" w:rsidP="00B73849">
            <w:pPr>
              <w:jc w:val="right"/>
            </w:pPr>
            <w:r>
              <w:rPr>
                <w:sz w:val="12"/>
                <w:szCs w:val="12"/>
              </w:rPr>
              <w:t>194,544</w:t>
            </w:r>
          </w:p>
        </w:tc>
        <w:tc>
          <w:tcPr>
            <w:tcW w:w="1660" w:type="dxa"/>
            <w:tcMar>
              <w:top w:w="40" w:type="dxa"/>
              <w:left w:w="60" w:type="dxa"/>
              <w:bottom w:w="40" w:type="dxa"/>
              <w:right w:w="60" w:type="dxa"/>
            </w:tcMar>
          </w:tcPr>
          <w:p w14:paraId="1C67D9F3" w14:textId="77777777" w:rsidR="00C56197" w:rsidRDefault="00C56197" w:rsidP="00B73849">
            <w:pPr>
              <w:jc w:val="right"/>
            </w:pPr>
            <w:r>
              <w:rPr>
                <w:sz w:val="12"/>
                <w:szCs w:val="12"/>
              </w:rPr>
              <w:t>184,874</w:t>
            </w:r>
          </w:p>
        </w:tc>
        <w:tc>
          <w:tcPr>
            <w:tcW w:w="900" w:type="dxa"/>
            <w:shd w:val="clear" w:color="auto" w:fill="CDEBD3"/>
            <w:tcMar>
              <w:top w:w="40" w:type="dxa"/>
              <w:left w:w="60" w:type="dxa"/>
              <w:bottom w:w="40" w:type="dxa"/>
              <w:right w:w="60" w:type="dxa"/>
            </w:tcMar>
          </w:tcPr>
          <w:p w14:paraId="57210269" w14:textId="77777777" w:rsidR="00C56197" w:rsidRDefault="00C56197" w:rsidP="00B73849">
            <w:pPr>
              <w:jc w:val="right"/>
            </w:pPr>
            <w:r>
              <w:rPr>
                <w:b/>
                <w:bCs/>
                <w:sz w:val="12"/>
                <w:szCs w:val="12"/>
              </w:rPr>
              <w:t>95%</w:t>
            </w:r>
          </w:p>
        </w:tc>
        <w:tc>
          <w:tcPr>
            <w:tcW w:w="2185" w:type="dxa"/>
            <w:tcMar>
              <w:top w:w="40" w:type="dxa"/>
              <w:left w:w="60" w:type="dxa"/>
              <w:bottom w:w="40" w:type="dxa"/>
              <w:right w:w="60" w:type="dxa"/>
            </w:tcMar>
          </w:tcPr>
          <w:p w14:paraId="28666CC2" w14:textId="77777777" w:rsidR="00C56197" w:rsidRDefault="00C56197" w:rsidP="00B73849">
            <w:pPr>
              <w:jc w:val="right"/>
            </w:pPr>
            <w:r>
              <w:rPr>
                <w:sz w:val="12"/>
                <w:szCs w:val="12"/>
              </w:rPr>
              <w:t>9,670</w:t>
            </w:r>
          </w:p>
        </w:tc>
      </w:tr>
      <w:tr w:rsidR="00C56197" w14:paraId="7323368C" w14:textId="77777777" w:rsidTr="00453726">
        <w:tc>
          <w:tcPr>
            <w:tcW w:w="564" w:type="dxa"/>
            <w:shd w:val="clear" w:color="auto" w:fill="F4F8F7"/>
            <w:tcMar>
              <w:top w:w="40" w:type="dxa"/>
              <w:left w:w="60" w:type="dxa"/>
              <w:bottom w:w="40" w:type="dxa"/>
              <w:right w:w="60" w:type="dxa"/>
            </w:tcMar>
          </w:tcPr>
          <w:p w14:paraId="19D93BC0" w14:textId="77777777" w:rsidR="00C56197" w:rsidRDefault="00C56197" w:rsidP="00B73849">
            <w:r>
              <w:rPr>
                <w:sz w:val="12"/>
                <w:szCs w:val="12"/>
              </w:rPr>
              <w:t>KRA 5</w:t>
            </w:r>
          </w:p>
        </w:tc>
        <w:tc>
          <w:tcPr>
            <w:tcW w:w="720" w:type="dxa"/>
            <w:shd w:val="clear" w:color="auto" w:fill="F4F8F7"/>
            <w:tcMar>
              <w:top w:w="40" w:type="dxa"/>
              <w:left w:w="60" w:type="dxa"/>
              <w:bottom w:w="40" w:type="dxa"/>
              <w:right w:w="60" w:type="dxa"/>
            </w:tcMar>
          </w:tcPr>
          <w:p w14:paraId="3DD5F976" w14:textId="77777777" w:rsidR="00C56197" w:rsidRDefault="00C56197" w:rsidP="00B73849">
            <w:pPr>
              <w:jc w:val="center"/>
            </w:pPr>
            <w:r>
              <w:rPr>
                <w:sz w:val="12"/>
                <w:szCs w:val="12"/>
              </w:rPr>
              <w:t>5.1.5</w:t>
            </w:r>
          </w:p>
        </w:tc>
        <w:tc>
          <w:tcPr>
            <w:tcW w:w="900" w:type="dxa"/>
            <w:shd w:val="clear" w:color="auto" w:fill="F4F8F7"/>
            <w:tcMar>
              <w:top w:w="40" w:type="dxa"/>
              <w:left w:w="60" w:type="dxa"/>
              <w:bottom w:w="40" w:type="dxa"/>
              <w:right w:w="60" w:type="dxa"/>
            </w:tcMar>
          </w:tcPr>
          <w:p w14:paraId="54CFECFF" w14:textId="77777777" w:rsidR="00C56197" w:rsidRDefault="00C56197" w:rsidP="00B73849">
            <w:pPr>
              <w:jc w:val="center"/>
            </w:pPr>
            <w:r>
              <w:rPr>
                <w:sz w:val="12"/>
                <w:szCs w:val="12"/>
              </w:rPr>
              <w:t>WRP PMU</w:t>
            </w:r>
          </w:p>
        </w:tc>
        <w:tc>
          <w:tcPr>
            <w:tcW w:w="4050" w:type="dxa"/>
            <w:shd w:val="clear" w:color="auto" w:fill="F4F8F7"/>
            <w:tcMar>
              <w:top w:w="40" w:type="dxa"/>
              <w:left w:w="60" w:type="dxa"/>
              <w:bottom w:w="40" w:type="dxa"/>
              <w:right w:w="60" w:type="dxa"/>
            </w:tcMar>
          </w:tcPr>
          <w:p w14:paraId="47C3D744" w14:textId="77777777" w:rsidR="00C56197" w:rsidRDefault="00C56197" w:rsidP="00B73849">
            <w:r>
              <w:rPr>
                <w:sz w:val="12"/>
                <w:szCs w:val="12"/>
              </w:rPr>
              <w:t>GSMA cell broadcasting workshop and training</w:t>
            </w:r>
          </w:p>
        </w:tc>
        <w:tc>
          <w:tcPr>
            <w:tcW w:w="2100" w:type="dxa"/>
            <w:shd w:val="clear" w:color="auto" w:fill="F4F8F7"/>
            <w:tcMar>
              <w:top w:w="40" w:type="dxa"/>
              <w:left w:w="60" w:type="dxa"/>
              <w:bottom w:w="40" w:type="dxa"/>
              <w:right w:w="60" w:type="dxa"/>
            </w:tcMar>
          </w:tcPr>
          <w:p w14:paraId="3F26235F" w14:textId="77777777" w:rsidR="00C56197" w:rsidRDefault="00C56197" w:rsidP="00B73849">
            <w:r>
              <w:rPr>
                <w:sz w:val="12"/>
                <w:szCs w:val="12"/>
              </w:rPr>
              <w:t>Training and workshops</w:t>
            </w:r>
          </w:p>
        </w:tc>
        <w:tc>
          <w:tcPr>
            <w:tcW w:w="1660" w:type="dxa"/>
            <w:shd w:val="clear" w:color="auto" w:fill="F4F8F7"/>
            <w:tcMar>
              <w:top w:w="40" w:type="dxa"/>
              <w:left w:w="60" w:type="dxa"/>
              <w:bottom w:w="40" w:type="dxa"/>
              <w:right w:w="60" w:type="dxa"/>
            </w:tcMar>
          </w:tcPr>
          <w:p w14:paraId="3527BAEB" w14:textId="77777777" w:rsidR="00C56197" w:rsidRDefault="00C56197" w:rsidP="00B73849">
            <w:pPr>
              <w:jc w:val="right"/>
            </w:pPr>
            <w:r>
              <w:rPr>
                <w:sz w:val="12"/>
                <w:szCs w:val="12"/>
              </w:rPr>
              <w:t>100,000</w:t>
            </w:r>
          </w:p>
        </w:tc>
        <w:tc>
          <w:tcPr>
            <w:tcW w:w="1660" w:type="dxa"/>
            <w:shd w:val="clear" w:color="auto" w:fill="F4F8F7"/>
            <w:tcMar>
              <w:top w:w="40" w:type="dxa"/>
              <w:left w:w="60" w:type="dxa"/>
              <w:bottom w:w="40" w:type="dxa"/>
              <w:right w:w="60" w:type="dxa"/>
            </w:tcMar>
          </w:tcPr>
          <w:p w14:paraId="503AA72E" w14:textId="77777777" w:rsidR="00C56197" w:rsidRDefault="00C56197" w:rsidP="00B73849">
            <w:pPr>
              <w:jc w:val="right"/>
            </w:pPr>
            <w:r>
              <w:rPr>
                <w:sz w:val="12"/>
                <w:szCs w:val="12"/>
              </w:rPr>
              <w:t>82,761</w:t>
            </w:r>
          </w:p>
        </w:tc>
        <w:tc>
          <w:tcPr>
            <w:tcW w:w="900" w:type="dxa"/>
            <w:shd w:val="clear" w:color="auto" w:fill="CDEBD3"/>
            <w:tcMar>
              <w:top w:w="40" w:type="dxa"/>
              <w:left w:w="60" w:type="dxa"/>
              <w:bottom w:w="40" w:type="dxa"/>
              <w:right w:w="60" w:type="dxa"/>
            </w:tcMar>
          </w:tcPr>
          <w:p w14:paraId="752C796F" w14:textId="77777777" w:rsidR="00C56197" w:rsidRDefault="00C56197" w:rsidP="00B73849">
            <w:pPr>
              <w:jc w:val="right"/>
            </w:pPr>
            <w:r>
              <w:rPr>
                <w:b/>
                <w:bCs/>
                <w:sz w:val="12"/>
                <w:szCs w:val="12"/>
              </w:rPr>
              <w:t>83%</w:t>
            </w:r>
          </w:p>
        </w:tc>
        <w:tc>
          <w:tcPr>
            <w:tcW w:w="2185" w:type="dxa"/>
            <w:shd w:val="clear" w:color="auto" w:fill="F4F8F7"/>
            <w:tcMar>
              <w:top w:w="40" w:type="dxa"/>
              <w:left w:w="60" w:type="dxa"/>
              <w:bottom w:w="40" w:type="dxa"/>
              <w:right w:w="60" w:type="dxa"/>
            </w:tcMar>
          </w:tcPr>
          <w:p w14:paraId="463B7C7A" w14:textId="77777777" w:rsidR="00C56197" w:rsidRDefault="00C56197" w:rsidP="00B73849">
            <w:pPr>
              <w:jc w:val="right"/>
            </w:pPr>
            <w:r>
              <w:rPr>
                <w:sz w:val="12"/>
                <w:szCs w:val="12"/>
              </w:rPr>
              <w:t>17,239</w:t>
            </w:r>
          </w:p>
        </w:tc>
      </w:tr>
      <w:tr w:rsidR="00C56197" w14:paraId="51D123D8" w14:textId="77777777" w:rsidTr="00453726">
        <w:tc>
          <w:tcPr>
            <w:tcW w:w="564" w:type="dxa"/>
            <w:shd w:val="clear" w:color="auto" w:fill="E4EEF0"/>
            <w:tcMar>
              <w:top w:w="40" w:type="dxa"/>
              <w:left w:w="60" w:type="dxa"/>
              <w:bottom w:w="40" w:type="dxa"/>
              <w:right w:w="60" w:type="dxa"/>
            </w:tcMar>
          </w:tcPr>
          <w:p w14:paraId="28F09E15" w14:textId="77777777" w:rsidR="00C56197" w:rsidRDefault="00C56197" w:rsidP="00B73849">
            <w:r>
              <w:rPr>
                <w:b/>
                <w:bCs/>
                <w:sz w:val="12"/>
                <w:szCs w:val="12"/>
              </w:rPr>
              <w:t>TOTAL</w:t>
            </w:r>
          </w:p>
        </w:tc>
        <w:tc>
          <w:tcPr>
            <w:tcW w:w="720" w:type="dxa"/>
            <w:shd w:val="clear" w:color="auto" w:fill="E4EEF0"/>
            <w:tcMar>
              <w:top w:w="40" w:type="dxa"/>
              <w:left w:w="60" w:type="dxa"/>
              <w:bottom w:w="40" w:type="dxa"/>
              <w:right w:w="60" w:type="dxa"/>
            </w:tcMar>
          </w:tcPr>
          <w:p w14:paraId="31ED63F8" w14:textId="77777777" w:rsidR="00C56197" w:rsidRDefault="00C56197" w:rsidP="00B73849"/>
        </w:tc>
        <w:tc>
          <w:tcPr>
            <w:tcW w:w="900" w:type="dxa"/>
            <w:shd w:val="clear" w:color="auto" w:fill="E4EEF0"/>
            <w:tcMar>
              <w:top w:w="40" w:type="dxa"/>
              <w:left w:w="60" w:type="dxa"/>
              <w:bottom w:w="40" w:type="dxa"/>
              <w:right w:w="60" w:type="dxa"/>
            </w:tcMar>
          </w:tcPr>
          <w:p w14:paraId="7B2100D9" w14:textId="77777777" w:rsidR="00C56197" w:rsidRDefault="00C56197" w:rsidP="00B73849"/>
        </w:tc>
        <w:tc>
          <w:tcPr>
            <w:tcW w:w="4050" w:type="dxa"/>
            <w:shd w:val="clear" w:color="auto" w:fill="E4EEF0"/>
            <w:tcMar>
              <w:top w:w="40" w:type="dxa"/>
              <w:left w:w="60" w:type="dxa"/>
              <w:bottom w:w="40" w:type="dxa"/>
              <w:right w:w="60" w:type="dxa"/>
            </w:tcMar>
          </w:tcPr>
          <w:p w14:paraId="3C2A8A48" w14:textId="77777777" w:rsidR="00C56197" w:rsidRDefault="00C56197" w:rsidP="00B73849"/>
        </w:tc>
        <w:tc>
          <w:tcPr>
            <w:tcW w:w="2100" w:type="dxa"/>
            <w:shd w:val="clear" w:color="auto" w:fill="E4EEF0"/>
            <w:tcMar>
              <w:top w:w="40" w:type="dxa"/>
              <w:left w:w="60" w:type="dxa"/>
              <w:bottom w:w="40" w:type="dxa"/>
              <w:right w:w="60" w:type="dxa"/>
            </w:tcMar>
          </w:tcPr>
          <w:p w14:paraId="4707B2F7" w14:textId="77777777" w:rsidR="00C56197" w:rsidRDefault="00C56197" w:rsidP="00B73849"/>
        </w:tc>
        <w:tc>
          <w:tcPr>
            <w:tcW w:w="1660" w:type="dxa"/>
            <w:shd w:val="clear" w:color="auto" w:fill="E4EEF0"/>
            <w:tcMar>
              <w:top w:w="40" w:type="dxa"/>
              <w:left w:w="60" w:type="dxa"/>
              <w:bottom w:w="40" w:type="dxa"/>
              <w:right w:w="60" w:type="dxa"/>
            </w:tcMar>
          </w:tcPr>
          <w:p w14:paraId="0D697A29" w14:textId="77777777" w:rsidR="00C56197" w:rsidRDefault="00C56197" w:rsidP="00B73849">
            <w:pPr>
              <w:jc w:val="right"/>
            </w:pPr>
            <w:r>
              <w:rPr>
                <w:b/>
                <w:bCs/>
                <w:sz w:val="12"/>
                <w:szCs w:val="12"/>
              </w:rPr>
              <w:t>17,006,607</w:t>
            </w:r>
          </w:p>
        </w:tc>
        <w:tc>
          <w:tcPr>
            <w:tcW w:w="1660" w:type="dxa"/>
            <w:shd w:val="clear" w:color="auto" w:fill="E4EEF0"/>
            <w:tcMar>
              <w:top w:w="40" w:type="dxa"/>
              <w:left w:w="60" w:type="dxa"/>
              <w:bottom w:w="40" w:type="dxa"/>
              <w:right w:w="60" w:type="dxa"/>
            </w:tcMar>
          </w:tcPr>
          <w:p w14:paraId="228034DD" w14:textId="77777777" w:rsidR="00C56197" w:rsidRDefault="00C56197" w:rsidP="00B73849">
            <w:pPr>
              <w:jc w:val="right"/>
            </w:pPr>
            <w:r>
              <w:rPr>
                <w:b/>
                <w:bCs/>
                <w:sz w:val="12"/>
                <w:szCs w:val="12"/>
              </w:rPr>
              <w:t>10,285,166</w:t>
            </w:r>
          </w:p>
        </w:tc>
        <w:tc>
          <w:tcPr>
            <w:tcW w:w="900" w:type="dxa"/>
            <w:shd w:val="clear" w:color="auto" w:fill="E4EEF0"/>
            <w:tcMar>
              <w:top w:w="40" w:type="dxa"/>
              <w:left w:w="60" w:type="dxa"/>
              <w:bottom w:w="40" w:type="dxa"/>
              <w:right w:w="60" w:type="dxa"/>
            </w:tcMar>
          </w:tcPr>
          <w:p w14:paraId="2B78BE14" w14:textId="2D0BA3ED" w:rsidR="00C56197" w:rsidRDefault="00C56197" w:rsidP="00B73849">
            <w:pPr>
              <w:jc w:val="right"/>
            </w:pPr>
            <w:r>
              <w:rPr>
                <w:b/>
                <w:bCs/>
                <w:sz w:val="12"/>
                <w:szCs w:val="12"/>
              </w:rPr>
              <w:t>60</w:t>
            </w:r>
            <w:r w:rsidR="00355BB7">
              <w:rPr>
                <w:b/>
                <w:bCs/>
                <w:sz w:val="12"/>
                <w:szCs w:val="12"/>
              </w:rPr>
              <w:t>.5</w:t>
            </w:r>
            <w:r>
              <w:rPr>
                <w:b/>
                <w:bCs/>
                <w:sz w:val="12"/>
                <w:szCs w:val="12"/>
              </w:rPr>
              <w:t>%</w:t>
            </w:r>
          </w:p>
        </w:tc>
        <w:tc>
          <w:tcPr>
            <w:tcW w:w="2185" w:type="dxa"/>
            <w:shd w:val="clear" w:color="auto" w:fill="E4EEF0"/>
            <w:tcMar>
              <w:top w:w="40" w:type="dxa"/>
              <w:left w:w="60" w:type="dxa"/>
              <w:bottom w:w="40" w:type="dxa"/>
              <w:right w:w="60" w:type="dxa"/>
            </w:tcMar>
          </w:tcPr>
          <w:p w14:paraId="5220DD28" w14:textId="77777777" w:rsidR="00C56197" w:rsidRDefault="00C56197" w:rsidP="00B73849">
            <w:pPr>
              <w:jc w:val="right"/>
            </w:pPr>
            <w:r>
              <w:rPr>
                <w:b/>
                <w:bCs/>
                <w:sz w:val="12"/>
                <w:szCs w:val="12"/>
              </w:rPr>
              <w:t>6,721,441</w:t>
            </w:r>
          </w:p>
        </w:tc>
      </w:tr>
    </w:tbl>
    <w:p w14:paraId="067DD1C9" w14:textId="77777777" w:rsidR="001972E6" w:rsidRDefault="001972E6" w:rsidP="0089064C">
      <w:pPr>
        <w:spacing w:before="140" w:after="60"/>
        <w:rPr>
          <w:b/>
          <w:bCs/>
          <w:color w:val="2E576B"/>
        </w:rPr>
      </w:pPr>
    </w:p>
    <w:p w14:paraId="3EB6EAE8" w14:textId="77777777" w:rsidR="00753671" w:rsidRDefault="00753671" w:rsidP="0089064C">
      <w:pPr>
        <w:spacing w:before="140" w:after="60"/>
        <w:rPr>
          <w:b/>
          <w:bCs/>
          <w:color w:val="2E576B"/>
        </w:rPr>
      </w:pPr>
    </w:p>
    <w:p w14:paraId="7FE43CBA" w14:textId="77777777" w:rsidR="00753671" w:rsidRDefault="00753671" w:rsidP="0089064C">
      <w:pPr>
        <w:spacing w:before="140" w:after="60"/>
        <w:rPr>
          <w:b/>
          <w:bCs/>
          <w:color w:val="2E576B"/>
        </w:rPr>
        <w:sectPr w:rsidR="00753671" w:rsidSect="001972E6">
          <w:pgSz w:w="16838" w:h="11906" w:orient="landscape"/>
          <w:pgMar w:top="1134" w:right="1134" w:bottom="1134" w:left="1134" w:header="709" w:footer="709" w:gutter="0"/>
          <w:cols w:space="720"/>
          <w:docGrid w:linePitch="360"/>
        </w:sectPr>
      </w:pPr>
    </w:p>
    <w:p w14:paraId="6DFA5975" w14:textId="231374A7" w:rsidR="0089064C" w:rsidRPr="00963D4A" w:rsidRDefault="0089064C" w:rsidP="0050147F">
      <w:pPr>
        <w:pStyle w:val="Heading2"/>
        <w:rPr>
          <w:rFonts w:ascii="Arial" w:hAnsi="Arial" w:cs="Arial"/>
          <w:b/>
          <w:bCs/>
          <w:color w:val="auto"/>
          <w:sz w:val="24"/>
          <w:szCs w:val="24"/>
        </w:rPr>
      </w:pPr>
      <w:bookmarkStart w:id="30" w:name="_Toc240193138"/>
      <w:r w:rsidRPr="00963D4A">
        <w:rPr>
          <w:rFonts w:ascii="Arial" w:hAnsi="Arial" w:cs="Arial"/>
          <w:b/>
          <w:bCs/>
          <w:color w:val="auto"/>
          <w:sz w:val="24"/>
          <w:szCs w:val="24"/>
        </w:rPr>
        <w:lastRenderedPageBreak/>
        <w:t xml:space="preserve">Appendix </w:t>
      </w:r>
      <w:r w:rsidR="00970976" w:rsidRPr="00963D4A">
        <w:rPr>
          <w:rFonts w:ascii="Arial" w:hAnsi="Arial" w:cs="Arial"/>
          <w:b/>
          <w:bCs/>
          <w:color w:val="auto"/>
          <w:sz w:val="24"/>
          <w:szCs w:val="24"/>
        </w:rPr>
        <w:t>Three</w:t>
      </w:r>
      <w:r w:rsidRPr="00963D4A">
        <w:rPr>
          <w:rFonts w:ascii="Arial" w:hAnsi="Arial" w:cs="Arial"/>
          <w:b/>
          <w:bCs/>
          <w:color w:val="auto"/>
          <w:sz w:val="24"/>
          <w:szCs w:val="24"/>
        </w:rPr>
        <w:t xml:space="preserve"> —</w:t>
      </w:r>
      <w:r w:rsidR="00110D3C">
        <w:rPr>
          <w:rFonts w:ascii="Arial" w:hAnsi="Arial" w:cs="Arial"/>
          <w:b/>
          <w:bCs/>
          <w:color w:val="auto"/>
          <w:sz w:val="24"/>
          <w:szCs w:val="24"/>
        </w:rPr>
        <w:t xml:space="preserve"> Working Paper</w:t>
      </w:r>
      <w:r w:rsidR="35FEEEF6" w:rsidRPr="42E37D1B">
        <w:rPr>
          <w:rFonts w:ascii="Arial" w:hAnsi="Arial" w:cs="Arial"/>
          <w:b/>
          <w:bCs/>
          <w:color w:val="auto"/>
          <w:sz w:val="24"/>
          <w:szCs w:val="24"/>
        </w:rPr>
        <w:t xml:space="preserve"> Draft</w:t>
      </w:r>
      <w:r w:rsidR="00110D3C">
        <w:rPr>
          <w:rFonts w:ascii="Arial" w:hAnsi="Arial" w:cs="Arial"/>
          <w:b/>
          <w:bCs/>
          <w:color w:val="auto"/>
          <w:sz w:val="24"/>
          <w:szCs w:val="24"/>
        </w:rPr>
        <w:t>:</w:t>
      </w:r>
      <w:r w:rsidRPr="00963D4A">
        <w:rPr>
          <w:rFonts w:ascii="Arial" w:hAnsi="Arial" w:cs="Arial"/>
          <w:b/>
          <w:bCs/>
          <w:color w:val="auto"/>
          <w:sz w:val="24"/>
          <w:szCs w:val="24"/>
        </w:rPr>
        <w:t xml:space="preserve"> Comparative Financial Analysis of Executing Agency Expenditure</w:t>
      </w:r>
      <w:bookmarkEnd w:id="30"/>
    </w:p>
    <w:p w14:paraId="2ABCA540" w14:textId="77777777" w:rsidR="00B12A40" w:rsidRDefault="00B12A40" w:rsidP="00B12A40"/>
    <w:p w14:paraId="221C49E4" w14:textId="77777777" w:rsidR="004D3096" w:rsidRDefault="004D3096" w:rsidP="004D3096">
      <w:pPr>
        <w:spacing w:after="160"/>
      </w:pPr>
      <w:r>
        <w:rPr>
          <w:b/>
          <w:bCs/>
          <w:i/>
          <w:iCs/>
          <w:color w:val="2E576B"/>
          <w:sz w:val="22"/>
          <w:szCs w:val="22"/>
        </w:rPr>
        <w:t>Cost-Category Composition, Delivery Concentration, and Structural Position at the Programme Mid-Point</w:t>
      </w:r>
    </w:p>
    <w:p w14:paraId="324B67CD" w14:textId="04E8E1FB" w:rsidR="004D3096" w:rsidRDefault="004D3096" w:rsidP="004D3096">
      <w:pPr>
        <w:spacing w:after="140" w:line="276" w:lineRule="auto"/>
      </w:pPr>
      <w:r>
        <w:rPr>
          <w:i/>
          <w:iCs/>
          <w:color w:val="7A7A7A"/>
          <w:sz w:val="18"/>
          <w:szCs w:val="18"/>
        </w:rPr>
        <w:t xml:space="preserve">Position as </w:t>
      </w:r>
      <w:proofErr w:type="gramStart"/>
      <w:r>
        <w:rPr>
          <w:i/>
          <w:iCs/>
          <w:color w:val="7A7A7A"/>
          <w:sz w:val="18"/>
          <w:szCs w:val="18"/>
        </w:rPr>
        <w:t>at</w:t>
      </w:r>
      <w:proofErr w:type="gramEnd"/>
      <w:r>
        <w:rPr>
          <w:i/>
          <w:iCs/>
          <w:color w:val="7A7A7A"/>
          <w:sz w:val="18"/>
          <w:szCs w:val="18"/>
        </w:rPr>
        <w:t xml:space="preserve"> 30 June 2026 (USD)</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200"/>
        <w:gridCol w:w="7160"/>
      </w:tblGrid>
      <w:tr w:rsidR="004D3096" w14:paraId="7E67E849" w14:textId="77777777" w:rsidTr="00A43D5A">
        <w:trPr>
          <w:tblHeader/>
        </w:trPr>
        <w:tc>
          <w:tcPr>
            <w:tcW w:w="2200" w:type="dxa"/>
            <w:shd w:val="clear" w:color="auto" w:fill="2E576B"/>
            <w:tcMar>
              <w:top w:w="50" w:type="dxa"/>
              <w:left w:w="90" w:type="dxa"/>
              <w:bottom w:w="50" w:type="dxa"/>
              <w:right w:w="90" w:type="dxa"/>
            </w:tcMar>
            <w:vAlign w:val="center"/>
          </w:tcPr>
          <w:p w14:paraId="11D9F140" w14:textId="77777777" w:rsidR="004D3096" w:rsidRDefault="004D3096" w:rsidP="00A43D5A">
            <w:r>
              <w:rPr>
                <w:b/>
                <w:bCs/>
                <w:color w:val="FFFFFF"/>
                <w:sz w:val="17"/>
                <w:szCs w:val="17"/>
              </w:rPr>
              <w:t>Field</w:t>
            </w:r>
          </w:p>
        </w:tc>
        <w:tc>
          <w:tcPr>
            <w:tcW w:w="7160" w:type="dxa"/>
            <w:shd w:val="clear" w:color="auto" w:fill="2E576B"/>
            <w:tcMar>
              <w:top w:w="50" w:type="dxa"/>
              <w:left w:w="90" w:type="dxa"/>
              <w:bottom w:w="50" w:type="dxa"/>
              <w:right w:w="90" w:type="dxa"/>
            </w:tcMar>
            <w:vAlign w:val="center"/>
          </w:tcPr>
          <w:p w14:paraId="7108EC8E" w14:textId="77777777" w:rsidR="004D3096" w:rsidRDefault="004D3096" w:rsidP="00A43D5A">
            <w:r>
              <w:rPr>
                <w:b/>
                <w:bCs/>
                <w:color w:val="FFFFFF"/>
                <w:sz w:val="17"/>
                <w:szCs w:val="17"/>
              </w:rPr>
              <w:t>Detail</w:t>
            </w:r>
          </w:p>
        </w:tc>
      </w:tr>
      <w:tr w:rsidR="004D3096" w14:paraId="6E450413" w14:textId="77777777" w:rsidTr="00A43D5A">
        <w:tc>
          <w:tcPr>
            <w:tcW w:w="2200" w:type="dxa"/>
            <w:tcMar>
              <w:top w:w="50" w:type="dxa"/>
              <w:left w:w="90" w:type="dxa"/>
              <w:bottom w:w="50" w:type="dxa"/>
              <w:right w:w="90" w:type="dxa"/>
            </w:tcMar>
            <w:vAlign w:val="center"/>
          </w:tcPr>
          <w:p w14:paraId="73473D84" w14:textId="77777777" w:rsidR="004D3096" w:rsidRDefault="004D3096" w:rsidP="00A43D5A">
            <w:r>
              <w:rPr>
                <w:sz w:val="18"/>
                <w:szCs w:val="18"/>
              </w:rPr>
              <w:t>Prepared by</w:t>
            </w:r>
          </w:p>
        </w:tc>
        <w:tc>
          <w:tcPr>
            <w:tcW w:w="7160" w:type="dxa"/>
            <w:tcMar>
              <w:top w:w="50" w:type="dxa"/>
              <w:left w:w="90" w:type="dxa"/>
              <w:bottom w:w="50" w:type="dxa"/>
              <w:right w:w="90" w:type="dxa"/>
            </w:tcMar>
            <w:vAlign w:val="center"/>
          </w:tcPr>
          <w:p w14:paraId="0F0FDAAE" w14:textId="77777777" w:rsidR="004D3096" w:rsidRDefault="004D3096" w:rsidP="00A43D5A">
            <w:r>
              <w:rPr>
                <w:sz w:val="18"/>
                <w:szCs w:val="18"/>
              </w:rPr>
              <w:t>WRP PMU – SPREP, in its capacity as budget holder and financial monitoring authority for the WRPP</w:t>
            </w:r>
          </w:p>
        </w:tc>
      </w:tr>
      <w:tr w:rsidR="004D3096" w14:paraId="0E34F59A" w14:textId="77777777" w:rsidTr="00A43D5A">
        <w:tc>
          <w:tcPr>
            <w:tcW w:w="2200" w:type="dxa"/>
            <w:shd w:val="clear" w:color="auto" w:fill="F4F8F7"/>
            <w:tcMar>
              <w:top w:w="50" w:type="dxa"/>
              <w:left w:w="90" w:type="dxa"/>
              <w:bottom w:w="50" w:type="dxa"/>
              <w:right w:w="90" w:type="dxa"/>
            </w:tcMar>
            <w:vAlign w:val="center"/>
          </w:tcPr>
          <w:p w14:paraId="68BA35F3" w14:textId="77777777" w:rsidR="004D3096" w:rsidRDefault="004D3096" w:rsidP="00A43D5A">
            <w:r>
              <w:rPr>
                <w:sz w:val="18"/>
                <w:szCs w:val="18"/>
              </w:rPr>
              <w:t>Prepared for</w:t>
            </w:r>
          </w:p>
        </w:tc>
        <w:tc>
          <w:tcPr>
            <w:tcW w:w="7160" w:type="dxa"/>
            <w:shd w:val="clear" w:color="auto" w:fill="F4F8F7"/>
            <w:tcMar>
              <w:top w:w="50" w:type="dxa"/>
              <w:left w:w="90" w:type="dxa"/>
              <w:bottom w:w="50" w:type="dxa"/>
              <w:right w:w="90" w:type="dxa"/>
            </w:tcMar>
            <w:vAlign w:val="center"/>
          </w:tcPr>
          <w:p w14:paraId="4AB49E97" w14:textId="2B5252E1" w:rsidR="004D3096" w:rsidRDefault="004D3096" w:rsidP="00A43D5A">
            <w:r>
              <w:rPr>
                <w:sz w:val="18"/>
                <w:szCs w:val="18"/>
              </w:rPr>
              <w:t>WRP Programme Steering Committee and contributing donors (DFAT, MFAT, UK WISER)</w:t>
            </w:r>
          </w:p>
        </w:tc>
      </w:tr>
      <w:tr w:rsidR="004D3096" w14:paraId="0FA217A7" w14:textId="77777777" w:rsidTr="00A43D5A">
        <w:tc>
          <w:tcPr>
            <w:tcW w:w="2200" w:type="dxa"/>
            <w:tcMar>
              <w:top w:w="50" w:type="dxa"/>
              <w:left w:w="90" w:type="dxa"/>
              <w:bottom w:w="50" w:type="dxa"/>
              <w:right w:w="90" w:type="dxa"/>
            </w:tcMar>
            <w:vAlign w:val="center"/>
          </w:tcPr>
          <w:p w14:paraId="20BEDA42" w14:textId="77777777" w:rsidR="004D3096" w:rsidRDefault="004D3096" w:rsidP="00A43D5A">
            <w:r>
              <w:rPr>
                <w:sz w:val="18"/>
                <w:szCs w:val="18"/>
              </w:rPr>
              <w:t>Data source</w:t>
            </w:r>
          </w:p>
        </w:tc>
        <w:tc>
          <w:tcPr>
            <w:tcW w:w="7160" w:type="dxa"/>
            <w:tcMar>
              <w:top w:w="50" w:type="dxa"/>
              <w:left w:w="90" w:type="dxa"/>
              <w:bottom w:w="50" w:type="dxa"/>
              <w:right w:w="90" w:type="dxa"/>
            </w:tcMar>
            <w:vAlign w:val="center"/>
          </w:tcPr>
          <w:p w14:paraId="54C7CA20" w14:textId="624175C1" w:rsidR="004D3096" w:rsidRDefault="004D3096" w:rsidP="00A43D5A">
            <w:r>
              <w:rPr>
                <w:sz w:val="18"/>
                <w:szCs w:val="18"/>
              </w:rPr>
              <w:t xml:space="preserve">Consolidated EA Expenditure Register as </w:t>
            </w:r>
            <w:proofErr w:type="gramStart"/>
            <w:r>
              <w:rPr>
                <w:sz w:val="18"/>
                <w:szCs w:val="18"/>
              </w:rPr>
              <w:t>at</w:t>
            </w:r>
            <w:proofErr w:type="gramEnd"/>
            <w:r>
              <w:rPr>
                <w:sz w:val="18"/>
                <w:szCs w:val="18"/>
              </w:rPr>
              <w:t xml:space="preserve"> 30 June 2026 (five executing agencies: NZ </w:t>
            </w:r>
            <w:r w:rsidR="00080A4A">
              <w:rPr>
                <w:sz w:val="18"/>
                <w:szCs w:val="18"/>
              </w:rPr>
              <w:t>Met Service</w:t>
            </w:r>
            <w:r>
              <w:rPr>
                <w:sz w:val="18"/>
                <w:szCs w:val="18"/>
              </w:rPr>
              <w:t>, BoM, ESNZ, SPC, WRP PMU)</w:t>
            </w:r>
          </w:p>
        </w:tc>
      </w:tr>
      <w:tr w:rsidR="004D3096" w14:paraId="3DA504B9" w14:textId="77777777" w:rsidTr="00A43D5A">
        <w:tc>
          <w:tcPr>
            <w:tcW w:w="2200" w:type="dxa"/>
            <w:shd w:val="clear" w:color="auto" w:fill="F4F8F7"/>
            <w:tcMar>
              <w:top w:w="50" w:type="dxa"/>
              <w:left w:w="90" w:type="dxa"/>
              <w:bottom w:w="50" w:type="dxa"/>
              <w:right w:w="90" w:type="dxa"/>
            </w:tcMar>
            <w:vAlign w:val="center"/>
          </w:tcPr>
          <w:p w14:paraId="587215F7" w14:textId="77777777" w:rsidR="004D3096" w:rsidRDefault="004D3096" w:rsidP="00A43D5A">
            <w:r>
              <w:rPr>
                <w:sz w:val="18"/>
                <w:szCs w:val="18"/>
              </w:rPr>
              <w:t>Author / date</w:t>
            </w:r>
          </w:p>
        </w:tc>
        <w:tc>
          <w:tcPr>
            <w:tcW w:w="7160" w:type="dxa"/>
            <w:shd w:val="clear" w:color="auto" w:fill="F4F8F7"/>
            <w:tcMar>
              <w:top w:w="50" w:type="dxa"/>
              <w:left w:w="90" w:type="dxa"/>
              <w:bottom w:w="50" w:type="dxa"/>
              <w:right w:w="90" w:type="dxa"/>
            </w:tcMar>
            <w:vAlign w:val="center"/>
          </w:tcPr>
          <w:p w14:paraId="2BC19CB1" w14:textId="77777777" w:rsidR="004D3096" w:rsidRDefault="004D3096" w:rsidP="00A43D5A">
            <w:r>
              <w:rPr>
                <w:sz w:val="18"/>
                <w:szCs w:val="18"/>
              </w:rPr>
              <w:t>WRP MERL and Adaptation Officer, 3 September 2026</w:t>
            </w:r>
          </w:p>
        </w:tc>
      </w:tr>
      <w:tr w:rsidR="004D3096" w14:paraId="670B9461" w14:textId="77777777" w:rsidTr="00A43D5A">
        <w:tc>
          <w:tcPr>
            <w:tcW w:w="2200" w:type="dxa"/>
            <w:tcMar>
              <w:top w:w="50" w:type="dxa"/>
              <w:left w:w="90" w:type="dxa"/>
              <w:bottom w:w="50" w:type="dxa"/>
              <w:right w:w="90" w:type="dxa"/>
            </w:tcMar>
            <w:vAlign w:val="center"/>
          </w:tcPr>
          <w:p w14:paraId="7EB2FF8D" w14:textId="77777777" w:rsidR="004D3096" w:rsidRDefault="004D3096" w:rsidP="00A43D5A">
            <w:r>
              <w:rPr>
                <w:sz w:val="18"/>
                <w:szCs w:val="18"/>
              </w:rPr>
              <w:t>Status</w:t>
            </w:r>
          </w:p>
        </w:tc>
        <w:tc>
          <w:tcPr>
            <w:tcW w:w="7160" w:type="dxa"/>
            <w:tcMar>
              <w:top w:w="50" w:type="dxa"/>
              <w:left w:w="90" w:type="dxa"/>
              <w:bottom w:w="50" w:type="dxa"/>
              <w:right w:w="90" w:type="dxa"/>
            </w:tcMar>
            <w:vAlign w:val="center"/>
          </w:tcPr>
          <w:p w14:paraId="3402B5F7" w14:textId="77777777" w:rsidR="004D3096" w:rsidRDefault="004D3096" w:rsidP="00A43D5A">
            <w:r>
              <w:rPr>
                <w:sz w:val="18"/>
                <w:szCs w:val="18"/>
              </w:rPr>
              <w:t>Appendix to the Weather Ready Pacific Six-Monthly Progress Report, 1 January – 30 June 2026</w:t>
            </w:r>
          </w:p>
        </w:tc>
      </w:tr>
    </w:tbl>
    <w:p w14:paraId="658B9660" w14:textId="77777777" w:rsidR="004D3096" w:rsidRDefault="004D3096" w:rsidP="004D3096">
      <w:pPr>
        <w:spacing w:after="160" w:line="276" w:lineRule="auto"/>
        <w:jc w:val="both"/>
      </w:pPr>
      <w:r>
        <w:rPr>
          <w:i/>
          <w:iCs/>
          <w:color w:val="7A7A7A"/>
          <w:sz w:val="16"/>
          <w:szCs w:val="16"/>
        </w:rPr>
        <w:t>Note on data basis: All figures are drawn from the Consolidated EA Expenditure Register and are stated on an incurred (accrual) basis. Delivery-agency concentration and per-agency totals are drawn directly from line-item data and are robust. Cost-category shares for the WRP PMU were derived by the PMU from project descriptions and are indicative rather than audited; where the analysis rests on those shares, it is qualified accordingly. All figures are provisional and will be finalised in the 2026 WRP Annual Report. All amounts in USD.</w:t>
      </w:r>
    </w:p>
    <w:p w14:paraId="3714C8E0" w14:textId="77777777" w:rsidR="004D3096" w:rsidRDefault="004D3096" w:rsidP="004D3096">
      <w:pPr>
        <w:spacing w:before="220" w:after="100"/>
      </w:pPr>
      <w:r>
        <w:rPr>
          <w:b/>
          <w:bCs/>
          <w:color w:val="3A6F65"/>
          <w:sz w:val="24"/>
          <w:szCs w:val="24"/>
        </w:rPr>
        <w:t>1. Purpose</w:t>
      </w:r>
    </w:p>
    <w:p w14:paraId="336B17B6" w14:textId="06B552E5" w:rsidR="004D3096" w:rsidRDefault="004D3096" w:rsidP="004D3096">
      <w:pPr>
        <w:spacing w:after="140" w:line="276" w:lineRule="auto"/>
        <w:jc w:val="both"/>
      </w:pPr>
      <w:r>
        <w:t>This paper examines how W</w:t>
      </w:r>
      <w:r w:rsidR="00965FF7">
        <w:t>RP</w:t>
      </w:r>
      <w:r>
        <w:t xml:space="preserve"> funds are being spent across the five reporting executing agencies, disaggregated by cost category — labour and technical expertise, tangible asset procurement, training and workshops, and travel. Its purpose is analytical: to describe structural features of the programme's spending that the top-line financial position does not reveal, and to identify the questions those features raise for the programme's second half. It reports findings and their implications; it does not make recommendations.</w:t>
      </w:r>
    </w:p>
    <w:p w14:paraId="2E796EE5" w14:textId="77777777" w:rsidR="004D3096" w:rsidRDefault="004D3096" w:rsidP="004D3096">
      <w:pPr>
        <w:spacing w:before="220" w:after="100"/>
      </w:pPr>
      <w:r>
        <w:rPr>
          <w:b/>
          <w:bCs/>
          <w:color w:val="3A6F65"/>
          <w:sz w:val="24"/>
          <w:szCs w:val="24"/>
        </w:rPr>
        <w:t>2. Summary of findings</w:t>
      </w:r>
    </w:p>
    <w:p w14:paraId="03A00F80" w14:textId="77777777" w:rsidR="004D3096" w:rsidRDefault="004D3096" w:rsidP="004D3096">
      <w:pPr>
        <w:spacing w:after="140" w:line="276" w:lineRule="auto"/>
        <w:jc w:val="both"/>
      </w:pPr>
      <w:r>
        <w:t>Four features characterise the programme’s spending structure at the mid-point. Each is a structural observation, not a judgement on delivery, which is progressing.</w:t>
      </w:r>
    </w:p>
    <w:p w14:paraId="2E7F5FD7" w14:textId="77777777" w:rsidR="004D3096" w:rsidRDefault="004D3096" w:rsidP="00FD3313">
      <w:pPr>
        <w:pStyle w:val="ListParagraph"/>
        <w:numPr>
          <w:ilvl w:val="0"/>
          <w:numId w:val="14"/>
        </w:numPr>
        <w:spacing w:after="80" w:line="270" w:lineRule="auto"/>
        <w:contextualSpacing w:val="0"/>
        <w:jc w:val="both"/>
      </w:pPr>
      <w:r>
        <w:rPr>
          <w:b/>
          <w:bCs/>
        </w:rPr>
        <w:t>The programme is labour-weighted.</w:t>
      </w:r>
      <w:r>
        <w:t xml:space="preserve"> Of USD 10,285,166 incurred to 30 June 2026, 47.2% (USD 4,849,607) funded labour and technical expertise and 36.7% (USD 3,772,976) funded tangible assets. Close to half of programme expenditure to date has funded people and advisory effort — consistent with an early build-and-capability phase.</w:t>
      </w:r>
    </w:p>
    <w:p w14:paraId="678C99BD" w14:textId="7B2AACB1" w:rsidR="004D3096" w:rsidRDefault="004D3096" w:rsidP="00FD3313">
      <w:pPr>
        <w:pStyle w:val="ListParagraph"/>
        <w:numPr>
          <w:ilvl w:val="0"/>
          <w:numId w:val="14"/>
        </w:numPr>
        <w:spacing w:after="80" w:line="270" w:lineRule="auto"/>
        <w:contextualSpacing w:val="0"/>
        <w:jc w:val="both"/>
      </w:pPr>
      <w:r>
        <w:rPr>
          <w:b/>
          <w:bCs/>
        </w:rPr>
        <w:t>Tangible-asset delivery is concentrated in a single agency.</w:t>
      </w:r>
      <w:r>
        <w:t xml:space="preserve"> NZ Met</w:t>
      </w:r>
      <w:r w:rsidR="00FD3313">
        <w:t xml:space="preserve"> </w:t>
      </w:r>
      <w:r>
        <w:t>Service</w:t>
      </w:r>
      <w:r w:rsidR="00FD3313">
        <w:t>s</w:t>
      </w:r>
      <w:r>
        <w:t xml:space="preserve"> accounts for 85.0% of all tangible-asset expenditure (USD 3,208,709 of USD 3,772,976), reflecting its lead role on the Tonga and Solomon Islands radars. The programme’s physical infrastructure is, at this stage, delivered substantially through one executing agenc</w:t>
      </w:r>
      <w:r w:rsidR="00E105AC">
        <w:t>y working in tandem with other agencies and partners where possible.</w:t>
      </w:r>
    </w:p>
    <w:p w14:paraId="17F2D150" w14:textId="77777777" w:rsidR="004D3096" w:rsidRDefault="004D3096" w:rsidP="00FD3313">
      <w:pPr>
        <w:pStyle w:val="ListParagraph"/>
        <w:numPr>
          <w:ilvl w:val="0"/>
          <w:numId w:val="14"/>
        </w:numPr>
        <w:spacing w:after="80" w:line="270" w:lineRule="auto"/>
        <w:contextualSpacing w:val="0"/>
        <w:jc w:val="both"/>
      </w:pPr>
      <w:r w:rsidRPr="66497D27">
        <w:rPr>
          <w:b/>
          <w:bCs/>
        </w:rPr>
        <w:t>The executing agencies carry distinct cost profiles.</w:t>
      </w:r>
      <w:r>
        <w:t xml:space="preserve"> Four of the five agencies are labour- and capability-weighted, each carrying its own advisory, coordination and travel expenditure. Whether this reflects efficient distributed delivery or a degree of replicated coordination effort is a question the data raises but does not resolve; the underlying PMU categorisation is indicative.</w:t>
      </w:r>
    </w:p>
    <w:p w14:paraId="57020F3F" w14:textId="3A49EBE7" w:rsidR="55517359" w:rsidRDefault="55517359" w:rsidP="66497D27">
      <w:pPr>
        <w:pStyle w:val="ListParagraph"/>
        <w:numPr>
          <w:ilvl w:val="0"/>
          <w:numId w:val="14"/>
        </w:numPr>
        <w:spacing w:after="80" w:line="270" w:lineRule="auto"/>
        <w:contextualSpacing w:val="0"/>
        <w:jc w:val="both"/>
      </w:pPr>
      <w:r>
        <w:t>The Pacific-owned coordinating body holds a small share of durable assets. The WRP PMU — the Pacific-led coordinating centre within SPREP, and the intended long-term home of regional ownership — spends predominantly on labour (59%) and capability-building (38%) and holds just 1.8% of programme asset expenditure. This is consistent with a coordinating body's expected role, but it defines the starting point for any transfer of durable, Pacific-owned physical capability over the programme's remaining life.</w:t>
      </w:r>
    </w:p>
    <w:p w14:paraId="1F1E6FD5" w14:textId="4C552728" w:rsidR="53809D6E" w:rsidRDefault="53809D6E" w:rsidP="66497D27">
      <w:pPr>
        <w:spacing w:after="140" w:line="276" w:lineRule="auto"/>
        <w:jc w:val="both"/>
      </w:pPr>
      <w:r>
        <w:t xml:space="preserve">Taken together, these features describe a programme delivering effectively in its build phase, in which the durable physical base is being delivered largely through the specialist executing agencies and a significant </w:t>
      </w:r>
      <w:r>
        <w:lastRenderedPageBreak/>
        <w:t>share of funds remains to be spent. The structural question for the programme's second half is how ownership and maintenance of that base are progressively secured with the Pacific NMHSs — during the programme and, above all, once it is complete. That transition is presently being driven by the WRP PMU; the aim over the remaining life of the programme is to shift it from something WRP leads on the NMHSs' behalf to something the NMHSs own and run themselves.</w:t>
      </w:r>
    </w:p>
    <w:p w14:paraId="297D1DE3" w14:textId="7CB0281C" w:rsidR="004D3096" w:rsidRDefault="004D3096" w:rsidP="004D3096">
      <w:pPr>
        <w:spacing w:before="220" w:after="100"/>
      </w:pPr>
      <w:r>
        <w:rPr>
          <w:b/>
          <w:bCs/>
          <w:color w:val="3A6F65"/>
          <w:sz w:val="24"/>
          <w:szCs w:val="24"/>
        </w:rPr>
        <w:t>3. Scope, method and data caveats</w:t>
      </w:r>
    </w:p>
    <w:p w14:paraId="3FF04B0E" w14:textId="77777777" w:rsidR="004D3096" w:rsidRDefault="004D3096" w:rsidP="004D3096">
      <w:pPr>
        <w:spacing w:after="140" w:line="276" w:lineRule="auto"/>
        <w:jc w:val="both"/>
      </w:pPr>
      <w:r>
        <w:t>Figures are drawn from the Consolidated EA Expenditure Register maintained by the WRP PMU. Five executing agencies report this round. Expenditure is stated on an incurred basis, comprising amounts disbursed (invoiced and settled</w:t>
      </w:r>
      <w:proofErr w:type="gramStart"/>
      <w:r>
        <w:t>)</w:t>
      </w:r>
      <w:proofErr w:type="gramEnd"/>
      <w:r>
        <w:t xml:space="preserve"> and amounts incurred but not yet invoiced. Cost-category percentages are of each agency’s total incurred expenditure to 30 June 2026. Utilisation is reported throughout on the cumulative basis (incurred against budget, 2024 to 30 June 2026), consistent with the Financial Performance section of the main report; this avoids the period-framing distortions that can otherwise produce utilisation figures above 100%.</w:t>
      </w:r>
    </w:p>
    <w:p w14:paraId="007C3DC5" w14:textId="77777777" w:rsidR="004D3096" w:rsidRDefault="004D3096" w:rsidP="004D3096">
      <w:pPr>
        <w:spacing w:after="80" w:line="276" w:lineRule="auto"/>
        <w:jc w:val="both"/>
      </w:pPr>
      <w:r>
        <w:t>Caveats that bear on interpretation:</w:t>
      </w:r>
    </w:p>
    <w:p w14:paraId="395A4E56" w14:textId="42C41FEC" w:rsidR="004D3096" w:rsidRDefault="004D3096" w:rsidP="00B61FD4">
      <w:pPr>
        <w:pStyle w:val="ListParagraph"/>
        <w:numPr>
          <w:ilvl w:val="0"/>
          <w:numId w:val="14"/>
        </w:numPr>
        <w:spacing w:after="80" w:line="270" w:lineRule="auto"/>
        <w:contextualSpacing w:val="0"/>
        <w:jc w:val="both"/>
      </w:pPr>
      <w:r>
        <w:rPr>
          <w:b/>
          <w:bCs/>
        </w:rPr>
        <w:t>De-duplication.</w:t>
      </w:r>
      <w:r>
        <w:t xml:space="preserve"> The Common Alerting Protocol training delivered by NZ Met</w:t>
      </w:r>
      <w:r w:rsidR="00BB368B">
        <w:t xml:space="preserve"> </w:t>
      </w:r>
      <w:r>
        <w:t>Service (USD 119,911) is counted once, under NZ Met</w:t>
      </w:r>
      <w:r w:rsidR="00BB368B">
        <w:t xml:space="preserve"> </w:t>
      </w:r>
      <w:r>
        <w:t>Service. The Samoa weather-watch radar (USD 1,995,000 budget) appears as a WRP PMU budget line with nil actual expenditure, as it remained in contract negotiation at period end.</w:t>
      </w:r>
    </w:p>
    <w:p w14:paraId="587C13AE" w14:textId="77777777" w:rsidR="004D3096" w:rsidRDefault="004D3096" w:rsidP="004D3096">
      <w:pPr>
        <w:pStyle w:val="ListParagraph"/>
        <w:numPr>
          <w:ilvl w:val="0"/>
          <w:numId w:val="14"/>
        </w:numPr>
        <w:spacing w:after="80" w:line="270" w:lineRule="auto"/>
        <w:contextualSpacing w:val="0"/>
      </w:pPr>
      <w:r>
        <w:rPr>
          <w:b/>
          <w:bCs/>
        </w:rPr>
        <w:t>WRP PMU categorisation is indicative.</w:t>
      </w:r>
      <w:r>
        <w:t xml:space="preserve"> The PMU’s lines were assigned to the four cost categories from project descriptions rather than an audited cost structure; PMU percentages are directional, and observations resting on them are qualified.</w:t>
      </w:r>
    </w:p>
    <w:p w14:paraId="2B0BE8BB" w14:textId="77777777" w:rsidR="004D3096" w:rsidRDefault="004D3096" w:rsidP="004D3096">
      <w:pPr>
        <w:pStyle w:val="ListParagraph"/>
        <w:numPr>
          <w:ilvl w:val="0"/>
          <w:numId w:val="14"/>
        </w:numPr>
        <w:spacing w:after="80" w:line="270" w:lineRule="auto"/>
        <w:contextualSpacing w:val="0"/>
      </w:pPr>
      <w:r>
        <w:rPr>
          <w:b/>
          <w:bCs/>
        </w:rPr>
        <w:t>SPC labour is understated.</w:t>
      </w:r>
      <w:r>
        <w:t xml:space="preserve"> SPC carries USD 31,332 in uncategorised project-management fees (effectively labour) outside the four categories, so its true labour share exceeds the figure shown.</w:t>
      </w:r>
    </w:p>
    <w:p w14:paraId="02EC24B4" w14:textId="77777777" w:rsidR="004D3096" w:rsidRDefault="004D3096" w:rsidP="00893B67">
      <w:pPr>
        <w:pStyle w:val="ListParagraph"/>
        <w:numPr>
          <w:ilvl w:val="0"/>
          <w:numId w:val="14"/>
        </w:numPr>
        <w:spacing w:after="80" w:line="270" w:lineRule="auto"/>
        <w:contextualSpacing w:val="0"/>
        <w:jc w:val="both"/>
      </w:pPr>
      <w:r>
        <w:rPr>
          <w:b/>
          <w:bCs/>
        </w:rPr>
        <w:t>Visibility across the delivery cycle.</w:t>
      </w:r>
      <w:r>
        <w:t xml:space="preserve"> Some executing agencies share workplans and supporting documentation with the WRP PMU up front, and further documentation is available on request; detailed financial data is reported at the end of each reporting period. Making this visibility standard and continuous across all agencies — covering budgeting, risk registers and progress, both at the outset and as delivery proceeds — would strengthen consolidation and monitoring. The consolidated position in this paper is assembled from the information available to the PMU and is a point-in-time snapshot. More frequent (quarterly) financial and progress reporting is proposed, alongside standard up-front provision of agency budgets and risk registers, to give the programme timely and complete visibility.</w:t>
      </w:r>
    </w:p>
    <w:p w14:paraId="3848CDE8" w14:textId="77777777" w:rsidR="004D3096" w:rsidRDefault="004D3096" w:rsidP="00893B67">
      <w:pPr>
        <w:pStyle w:val="ListParagraph"/>
        <w:numPr>
          <w:ilvl w:val="0"/>
          <w:numId w:val="14"/>
        </w:numPr>
        <w:spacing w:after="80" w:line="270" w:lineRule="auto"/>
        <w:contextualSpacing w:val="0"/>
        <w:jc w:val="both"/>
      </w:pPr>
      <w:r>
        <w:rPr>
          <w:b/>
          <w:bCs/>
        </w:rPr>
        <w:t>Provisional figures.</w:t>
      </w:r>
      <w:r>
        <w:t xml:space="preserve"> All amounts are provisional and subject to reconciliation, invoice processing and audit; the finalised position will appear in the 2026 Annual Report.</w:t>
      </w:r>
    </w:p>
    <w:p w14:paraId="5C0FFFD2" w14:textId="77777777" w:rsidR="004D3096" w:rsidRDefault="004D3096" w:rsidP="004D3096">
      <w:pPr>
        <w:spacing w:before="220" w:after="100"/>
      </w:pPr>
      <w:r>
        <w:rPr>
          <w:b/>
          <w:bCs/>
          <w:color w:val="3A6F65"/>
          <w:sz w:val="24"/>
          <w:szCs w:val="24"/>
        </w:rPr>
        <w:t>4. Programme-wide composition</w:t>
      </w:r>
    </w:p>
    <w:p w14:paraId="6CD5F128" w14:textId="77777777" w:rsidR="004D3096" w:rsidRDefault="004D3096" w:rsidP="004D3096">
      <w:pPr>
        <w:spacing w:after="100" w:line="276" w:lineRule="auto"/>
        <w:jc w:val="both"/>
      </w:pPr>
      <w:r>
        <w:t>Of USD 10,285,166 incurred across the programme to 30 June 2026:</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4400"/>
        <w:gridCol w:w="2900"/>
        <w:gridCol w:w="2060"/>
      </w:tblGrid>
      <w:tr w:rsidR="004D3096" w14:paraId="6C3B88F9" w14:textId="77777777" w:rsidTr="00A43D5A">
        <w:trPr>
          <w:tblHeader/>
        </w:trPr>
        <w:tc>
          <w:tcPr>
            <w:tcW w:w="4400" w:type="dxa"/>
            <w:shd w:val="clear" w:color="auto" w:fill="2E576B"/>
            <w:tcMar>
              <w:top w:w="50" w:type="dxa"/>
              <w:left w:w="90" w:type="dxa"/>
              <w:bottom w:w="50" w:type="dxa"/>
              <w:right w:w="90" w:type="dxa"/>
            </w:tcMar>
            <w:vAlign w:val="center"/>
          </w:tcPr>
          <w:p w14:paraId="66916B83" w14:textId="77777777" w:rsidR="004D3096" w:rsidRDefault="004D3096" w:rsidP="00A43D5A">
            <w:r>
              <w:rPr>
                <w:b/>
                <w:bCs/>
                <w:color w:val="FFFFFF"/>
                <w:sz w:val="17"/>
                <w:szCs w:val="17"/>
              </w:rPr>
              <w:t>Cost category</w:t>
            </w:r>
          </w:p>
        </w:tc>
        <w:tc>
          <w:tcPr>
            <w:tcW w:w="2900" w:type="dxa"/>
            <w:shd w:val="clear" w:color="auto" w:fill="2E576B"/>
            <w:tcMar>
              <w:top w:w="50" w:type="dxa"/>
              <w:left w:w="90" w:type="dxa"/>
              <w:bottom w:w="50" w:type="dxa"/>
              <w:right w:w="90" w:type="dxa"/>
            </w:tcMar>
            <w:vAlign w:val="center"/>
          </w:tcPr>
          <w:p w14:paraId="73D674A7" w14:textId="77777777" w:rsidR="004D3096" w:rsidRDefault="004D3096" w:rsidP="00A43D5A">
            <w:pPr>
              <w:jc w:val="right"/>
            </w:pPr>
            <w:r>
              <w:rPr>
                <w:b/>
                <w:bCs/>
                <w:color w:val="FFFFFF"/>
                <w:sz w:val="17"/>
                <w:szCs w:val="17"/>
              </w:rPr>
              <w:t>Incurred (USD)</w:t>
            </w:r>
          </w:p>
        </w:tc>
        <w:tc>
          <w:tcPr>
            <w:tcW w:w="2060" w:type="dxa"/>
            <w:shd w:val="clear" w:color="auto" w:fill="2E576B"/>
            <w:tcMar>
              <w:top w:w="50" w:type="dxa"/>
              <w:left w:w="90" w:type="dxa"/>
              <w:bottom w:w="50" w:type="dxa"/>
              <w:right w:w="90" w:type="dxa"/>
            </w:tcMar>
            <w:vAlign w:val="center"/>
          </w:tcPr>
          <w:p w14:paraId="0546125F" w14:textId="77777777" w:rsidR="004D3096" w:rsidRDefault="004D3096" w:rsidP="00A43D5A">
            <w:pPr>
              <w:jc w:val="right"/>
            </w:pPr>
            <w:r>
              <w:rPr>
                <w:b/>
                <w:bCs/>
                <w:color w:val="FFFFFF"/>
                <w:sz w:val="17"/>
                <w:szCs w:val="17"/>
              </w:rPr>
              <w:t>Share</w:t>
            </w:r>
          </w:p>
        </w:tc>
      </w:tr>
      <w:tr w:rsidR="004D3096" w14:paraId="6B4CC6D4" w14:textId="77777777" w:rsidTr="00A43D5A">
        <w:tc>
          <w:tcPr>
            <w:tcW w:w="4400" w:type="dxa"/>
            <w:tcMar>
              <w:top w:w="50" w:type="dxa"/>
              <w:left w:w="90" w:type="dxa"/>
              <w:bottom w:w="50" w:type="dxa"/>
              <w:right w:w="90" w:type="dxa"/>
            </w:tcMar>
            <w:vAlign w:val="center"/>
          </w:tcPr>
          <w:p w14:paraId="430296B8" w14:textId="77777777" w:rsidR="004D3096" w:rsidRDefault="004D3096" w:rsidP="00A43D5A">
            <w:r>
              <w:rPr>
                <w:sz w:val="18"/>
                <w:szCs w:val="18"/>
              </w:rPr>
              <w:t>Labour and technical expertise</w:t>
            </w:r>
          </w:p>
        </w:tc>
        <w:tc>
          <w:tcPr>
            <w:tcW w:w="2900" w:type="dxa"/>
            <w:tcMar>
              <w:top w:w="50" w:type="dxa"/>
              <w:left w:w="90" w:type="dxa"/>
              <w:bottom w:w="50" w:type="dxa"/>
              <w:right w:w="90" w:type="dxa"/>
            </w:tcMar>
            <w:vAlign w:val="center"/>
          </w:tcPr>
          <w:p w14:paraId="555CD7CD" w14:textId="77777777" w:rsidR="004D3096" w:rsidRDefault="004D3096" w:rsidP="00A43D5A">
            <w:pPr>
              <w:jc w:val="right"/>
            </w:pPr>
            <w:r>
              <w:rPr>
                <w:sz w:val="18"/>
                <w:szCs w:val="18"/>
              </w:rPr>
              <w:t>4,849,607</w:t>
            </w:r>
          </w:p>
        </w:tc>
        <w:tc>
          <w:tcPr>
            <w:tcW w:w="2060" w:type="dxa"/>
            <w:tcMar>
              <w:top w:w="50" w:type="dxa"/>
              <w:left w:w="90" w:type="dxa"/>
              <w:bottom w:w="50" w:type="dxa"/>
              <w:right w:w="90" w:type="dxa"/>
            </w:tcMar>
            <w:vAlign w:val="center"/>
          </w:tcPr>
          <w:p w14:paraId="65CFADD6" w14:textId="77777777" w:rsidR="004D3096" w:rsidRDefault="004D3096" w:rsidP="00A43D5A">
            <w:pPr>
              <w:jc w:val="right"/>
            </w:pPr>
            <w:r>
              <w:rPr>
                <w:sz w:val="18"/>
                <w:szCs w:val="18"/>
              </w:rPr>
              <w:t>47.2%</w:t>
            </w:r>
          </w:p>
        </w:tc>
      </w:tr>
      <w:tr w:rsidR="004D3096" w14:paraId="3914DC49" w14:textId="77777777" w:rsidTr="00A43D5A">
        <w:tc>
          <w:tcPr>
            <w:tcW w:w="4400" w:type="dxa"/>
            <w:shd w:val="clear" w:color="auto" w:fill="F4F8F7"/>
            <w:tcMar>
              <w:top w:w="50" w:type="dxa"/>
              <w:left w:w="90" w:type="dxa"/>
              <w:bottom w:w="50" w:type="dxa"/>
              <w:right w:w="90" w:type="dxa"/>
            </w:tcMar>
            <w:vAlign w:val="center"/>
          </w:tcPr>
          <w:p w14:paraId="7B7495EB" w14:textId="77777777" w:rsidR="004D3096" w:rsidRDefault="004D3096" w:rsidP="00A43D5A">
            <w:r>
              <w:rPr>
                <w:sz w:val="18"/>
                <w:szCs w:val="18"/>
              </w:rPr>
              <w:t>Tangible asset procurement</w:t>
            </w:r>
          </w:p>
        </w:tc>
        <w:tc>
          <w:tcPr>
            <w:tcW w:w="2900" w:type="dxa"/>
            <w:shd w:val="clear" w:color="auto" w:fill="F4F8F7"/>
            <w:tcMar>
              <w:top w:w="50" w:type="dxa"/>
              <w:left w:w="90" w:type="dxa"/>
              <w:bottom w:w="50" w:type="dxa"/>
              <w:right w:w="90" w:type="dxa"/>
            </w:tcMar>
            <w:vAlign w:val="center"/>
          </w:tcPr>
          <w:p w14:paraId="42A84F95" w14:textId="77777777" w:rsidR="004D3096" w:rsidRDefault="004D3096" w:rsidP="00A43D5A">
            <w:pPr>
              <w:jc w:val="right"/>
            </w:pPr>
            <w:r>
              <w:rPr>
                <w:sz w:val="18"/>
                <w:szCs w:val="18"/>
              </w:rPr>
              <w:t>3,772,976</w:t>
            </w:r>
          </w:p>
        </w:tc>
        <w:tc>
          <w:tcPr>
            <w:tcW w:w="2060" w:type="dxa"/>
            <w:shd w:val="clear" w:color="auto" w:fill="F4F8F7"/>
            <w:tcMar>
              <w:top w:w="50" w:type="dxa"/>
              <w:left w:w="90" w:type="dxa"/>
              <w:bottom w:w="50" w:type="dxa"/>
              <w:right w:w="90" w:type="dxa"/>
            </w:tcMar>
            <w:vAlign w:val="center"/>
          </w:tcPr>
          <w:p w14:paraId="4E01E0AB" w14:textId="77777777" w:rsidR="004D3096" w:rsidRDefault="004D3096" w:rsidP="00A43D5A">
            <w:pPr>
              <w:jc w:val="right"/>
            </w:pPr>
            <w:r>
              <w:rPr>
                <w:sz w:val="18"/>
                <w:szCs w:val="18"/>
              </w:rPr>
              <w:t>36.7%</w:t>
            </w:r>
          </w:p>
        </w:tc>
      </w:tr>
      <w:tr w:rsidR="004D3096" w14:paraId="35464EF9" w14:textId="77777777" w:rsidTr="00A43D5A">
        <w:tc>
          <w:tcPr>
            <w:tcW w:w="4400" w:type="dxa"/>
            <w:tcMar>
              <w:top w:w="50" w:type="dxa"/>
              <w:left w:w="90" w:type="dxa"/>
              <w:bottom w:w="50" w:type="dxa"/>
              <w:right w:w="90" w:type="dxa"/>
            </w:tcMar>
            <w:vAlign w:val="center"/>
          </w:tcPr>
          <w:p w14:paraId="7053A007" w14:textId="77777777" w:rsidR="004D3096" w:rsidRDefault="004D3096" w:rsidP="00A43D5A">
            <w:r>
              <w:rPr>
                <w:sz w:val="18"/>
                <w:szCs w:val="18"/>
              </w:rPr>
              <w:t>Training and workshops</w:t>
            </w:r>
          </w:p>
        </w:tc>
        <w:tc>
          <w:tcPr>
            <w:tcW w:w="2900" w:type="dxa"/>
            <w:tcMar>
              <w:top w:w="50" w:type="dxa"/>
              <w:left w:w="90" w:type="dxa"/>
              <w:bottom w:w="50" w:type="dxa"/>
              <w:right w:w="90" w:type="dxa"/>
            </w:tcMar>
            <w:vAlign w:val="center"/>
          </w:tcPr>
          <w:p w14:paraId="532F1FA2" w14:textId="77777777" w:rsidR="004D3096" w:rsidRDefault="004D3096" w:rsidP="00A43D5A">
            <w:pPr>
              <w:jc w:val="right"/>
            </w:pPr>
            <w:r>
              <w:rPr>
                <w:sz w:val="18"/>
                <w:szCs w:val="18"/>
              </w:rPr>
              <w:t>1,442,653</w:t>
            </w:r>
          </w:p>
        </w:tc>
        <w:tc>
          <w:tcPr>
            <w:tcW w:w="2060" w:type="dxa"/>
            <w:tcMar>
              <w:top w:w="50" w:type="dxa"/>
              <w:left w:w="90" w:type="dxa"/>
              <w:bottom w:w="50" w:type="dxa"/>
              <w:right w:w="90" w:type="dxa"/>
            </w:tcMar>
            <w:vAlign w:val="center"/>
          </w:tcPr>
          <w:p w14:paraId="51DD63B1" w14:textId="77777777" w:rsidR="004D3096" w:rsidRDefault="004D3096" w:rsidP="00A43D5A">
            <w:pPr>
              <w:jc w:val="right"/>
            </w:pPr>
            <w:r>
              <w:rPr>
                <w:sz w:val="18"/>
                <w:szCs w:val="18"/>
              </w:rPr>
              <w:t>14.0%</w:t>
            </w:r>
          </w:p>
        </w:tc>
      </w:tr>
      <w:tr w:rsidR="004D3096" w14:paraId="6FD53BDE" w14:textId="77777777" w:rsidTr="00A43D5A">
        <w:tc>
          <w:tcPr>
            <w:tcW w:w="4400" w:type="dxa"/>
            <w:shd w:val="clear" w:color="auto" w:fill="F4F8F7"/>
            <w:tcMar>
              <w:top w:w="50" w:type="dxa"/>
              <w:left w:w="90" w:type="dxa"/>
              <w:bottom w:w="50" w:type="dxa"/>
              <w:right w:w="90" w:type="dxa"/>
            </w:tcMar>
            <w:vAlign w:val="center"/>
          </w:tcPr>
          <w:p w14:paraId="65507FD8" w14:textId="77777777" w:rsidR="004D3096" w:rsidRDefault="004D3096" w:rsidP="00A43D5A">
            <w:r>
              <w:rPr>
                <w:sz w:val="18"/>
                <w:szCs w:val="18"/>
              </w:rPr>
              <w:t>Travel and others</w:t>
            </w:r>
          </w:p>
        </w:tc>
        <w:tc>
          <w:tcPr>
            <w:tcW w:w="2900" w:type="dxa"/>
            <w:shd w:val="clear" w:color="auto" w:fill="F4F8F7"/>
            <w:tcMar>
              <w:top w:w="50" w:type="dxa"/>
              <w:left w:w="90" w:type="dxa"/>
              <w:bottom w:w="50" w:type="dxa"/>
              <w:right w:w="90" w:type="dxa"/>
            </w:tcMar>
            <w:vAlign w:val="center"/>
          </w:tcPr>
          <w:p w14:paraId="5C45760E" w14:textId="77777777" w:rsidR="004D3096" w:rsidRDefault="004D3096" w:rsidP="00A43D5A">
            <w:pPr>
              <w:jc w:val="right"/>
            </w:pPr>
            <w:r>
              <w:rPr>
                <w:sz w:val="18"/>
                <w:szCs w:val="18"/>
              </w:rPr>
              <w:t>219,929</w:t>
            </w:r>
          </w:p>
        </w:tc>
        <w:tc>
          <w:tcPr>
            <w:tcW w:w="2060" w:type="dxa"/>
            <w:shd w:val="clear" w:color="auto" w:fill="F4F8F7"/>
            <w:tcMar>
              <w:top w:w="50" w:type="dxa"/>
              <w:left w:w="90" w:type="dxa"/>
              <w:bottom w:w="50" w:type="dxa"/>
              <w:right w:w="90" w:type="dxa"/>
            </w:tcMar>
            <w:vAlign w:val="center"/>
          </w:tcPr>
          <w:p w14:paraId="6FCEE933" w14:textId="77777777" w:rsidR="004D3096" w:rsidRDefault="004D3096" w:rsidP="00A43D5A">
            <w:pPr>
              <w:jc w:val="right"/>
            </w:pPr>
            <w:r>
              <w:rPr>
                <w:sz w:val="18"/>
                <w:szCs w:val="18"/>
              </w:rPr>
              <w:t>2.1%</w:t>
            </w:r>
          </w:p>
        </w:tc>
      </w:tr>
      <w:tr w:rsidR="004D3096" w14:paraId="05A32467" w14:textId="77777777" w:rsidTr="00A43D5A">
        <w:tc>
          <w:tcPr>
            <w:tcW w:w="4400" w:type="dxa"/>
            <w:shd w:val="clear" w:color="auto" w:fill="E4EEF0"/>
            <w:tcMar>
              <w:top w:w="50" w:type="dxa"/>
              <w:left w:w="90" w:type="dxa"/>
              <w:bottom w:w="50" w:type="dxa"/>
              <w:right w:w="90" w:type="dxa"/>
            </w:tcMar>
            <w:vAlign w:val="center"/>
          </w:tcPr>
          <w:p w14:paraId="626694AE" w14:textId="77777777" w:rsidR="004D3096" w:rsidRDefault="004D3096" w:rsidP="00A43D5A">
            <w:r>
              <w:rPr>
                <w:b/>
                <w:bCs/>
                <w:sz w:val="18"/>
                <w:szCs w:val="18"/>
              </w:rPr>
              <w:t>Total</w:t>
            </w:r>
          </w:p>
        </w:tc>
        <w:tc>
          <w:tcPr>
            <w:tcW w:w="2900" w:type="dxa"/>
            <w:shd w:val="clear" w:color="auto" w:fill="E4EEF0"/>
            <w:tcMar>
              <w:top w:w="50" w:type="dxa"/>
              <w:left w:w="90" w:type="dxa"/>
              <w:bottom w:w="50" w:type="dxa"/>
              <w:right w:w="90" w:type="dxa"/>
            </w:tcMar>
            <w:vAlign w:val="center"/>
          </w:tcPr>
          <w:p w14:paraId="1462B9BF" w14:textId="77777777" w:rsidR="004D3096" w:rsidRDefault="004D3096" w:rsidP="00A43D5A">
            <w:pPr>
              <w:jc w:val="right"/>
            </w:pPr>
            <w:r>
              <w:rPr>
                <w:b/>
                <w:bCs/>
                <w:sz w:val="18"/>
                <w:szCs w:val="18"/>
              </w:rPr>
              <w:t>10,285,166</w:t>
            </w:r>
          </w:p>
        </w:tc>
        <w:tc>
          <w:tcPr>
            <w:tcW w:w="2060" w:type="dxa"/>
            <w:shd w:val="clear" w:color="auto" w:fill="E4EEF0"/>
            <w:tcMar>
              <w:top w:w="50" w:type="dxa"/>
              <w:left w:w="90" w:type="dxa"/>
              <w:bottom w:w="50" w:type="dxa"/>
              <w:right w:w="90" w:type="dxa"/>
            </w:tcMar>
            <w:vAlign w:val="center"/>
          </w:tcPr>
          <w:p w14:paraId="2A7C8265" w14:textId="77777777" w:rsidR="004D3096" w:rsidRDefault="004D3096" w:rsidP="00A43D5A">
            <w:pPr>
              <w:jc w:val="right"/>
            </w:pPr>
            <w:r>
              <w:rPr>
                <w:b/>
                <w:bCs/>
                <w:sz w:val="18"/>
                <w:szCs w:val="18"/>
              </w:rPr>
              <w:t>100%</w:t>
            </w:r>
          </w:p>
        </w:tc>
      </w:tr>
    </w:tbl>
    <w:p w14:paraId="5EB83060" w14:textId="77777777" w:rsidR="004D3096" w:rsidRDefault="004D3096" w:rsidP="004D3096">
      <w:pPr>
        <w:spacing w:after="80"/>
      </w:pPr>
    </w:p>
    <w:p w14:paraId="5B24AC1D" w14:textId="77777777" w:rsidR="004D3096" w:rsidRDefault="004D3096" w:rsidP="004D3096">
      <w:pPr>
        <w:spacing w:after="140" w:line="276" w:lineRule="auto"/>
        <w:jc w:val="both"/>
      </w:pPr>
      <w:r>
        <w:t xml:space="preserve">The labour share of 47.2% is the composition’s defining feature. For a programme whose visible deliverables are radars, forecasting platforms and observation networks, a labour-and-advisory share approaching half of expenditure reflects the sequence of delivery: the programme is funding the people, design and institutional foundations that necessarily precede the procurement and installation of physical infrastructure. The analytical significance of the figure is not that it is high, but that its value depends on the extent to which the human </w:t>
      </w:r>
      <w:r>
        <w:lastRenderedPageBreak/>
        <w:t>investment converts into durable, retained Pacific capability — a conversion that is not yet measurable at this stage.</w:t>
      </w:r>
    </w:p>
    <w:p w14:paraId="513D3E9D" w14:textId="1E00B782" w:rsidR="00964829" w:rsidRDefault="00964829" w:rsidP="004D3096">
      <w:pPr>
        <w:spacing w:after="140" w:line="276" w:lineRule="auto"/>
        <w:jc w:val="both"/>
      </w:pPr>
      <w:r w:rsidRPr="00964829">
        <w:t xml:space="preserve">An expectation-management point follows from this composition. A headline funding figure — the amount a donor commits to the programme — should not be read as an amount that flows directly into country-level activities. A necessary share funds the people, coordination, design and institutional foundations that enable delivery, and a further portion remains committed but not yet disbursed at any given point. </w:t>
      </w:r>
      <w:r w:rsidR="00C34C37" w:rsidRPr="00C34C37">
        <w:t>Programme funding is therefore best understood in three parts: the amount that builds enabling capability — including sourcing specialist expertise not readily available in the region; the amount disbursed to activities; and the amount still awaiting delivery.</w:t>
      </w:r>
      <w:r w:rsidR="00C34C37">
        <w:t xml:space="preserve"> </w:t>
      </w:r>
      <w:r w:rsidRPr="00964829">
        <w:t>This is not inefficiency; it is the structure of a build-and-capability phase — but it means that the funds visibly reaching communities in any given period are, and should be expected to be, a subset of the headline commitment.</w:t>
      </w:r>
    </w:p>
    <w:p w14:paraId="28EBBB30" w14:textId="77777777" w:rsidR="004D3096" w:rsidRDefault="004D3096" w:rsidP="004D3096">
      <w:pPr>
        <w:spacing w:before="220" w:after="100"/>
      </w:pPr>
      <w:r>
        <w:rPr>
          <w:b/>
          <w:bCs/>
          <w:color w:val="3A6F65"/>
          <w:sz w:val="24"/>
          <w:szCs w:val="24"/>
        </w:rPr>
        <w:t>5. Cost-category profile by executing agency</w:t>
      </w:r>
    </w:p>
    <w:p w14:paraId="7678F46E" w14:textId="77777777" w:rsidR="004D3096" w:rsidRDefault="004D3096" w:rsidP="004D3096">
      <w:pPr>
        <w:spacing w:after="100" w:line="276" w:lineRule="auto"/>
        <w:jc w:val="both"/>
      </w:pPr>
      <w:r>
        <w:t>The programme average conceals five distinct profiles.</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400"/>
        <w:gridCol w:w="1960"/>
        <w:gridCol w:w="1250"/>
        <w:gridCol w:w="1250"/>
        <w:gridCol w:w="1250"/>
        <w:gridCol w:w="1250"/>
      </w:tblGrid>
      <w:tr w:rsidR="004D3096" w14:paraId="0AD1EE4E" w14:textId="77777777" w:rsidTr="00A43D5A">
        <w:trPr>
          <w:tblHeader/>
        </w:trPr>
        <w:tc>
          <w:tcPr>
            <w:tcW w:w="2400" w:type="dxa"/>
            <w:shd w:val="clear" w:color="auto" w:fill="2E576B"/>
            <w:tcMar>
              <w:top w:w="50" w:type="dxa"/>
              <w:left w:w="90" w:type="dxa"/>
              <w:bottom w:w="50" w:type="dxa"/>
              <w:right w:w="90" w:type="dxa"/>
            </w:tcMar>
            <w:vAlign w:val="center"/>
          </w:tcPr>
          <w:p w14:paraId="1946118E" w14:textId="77777777" w:rsidR="004D3096" w:rsidRDefault="004D3096" w:rsidP="00A43D5A">
            <w:r>
              <w:rPr>
                <w:b/>
                <w:bCs/>
                <w:color w:val="FFFFFF"/>
                <w:sz w:val="17"/>
                <w:szCs w:val="17"/>
              </w:rPr>
              <w:t>EA</w:t>
            </w:r>
          </w:p>
        </w:tc>
        <w:tc>
          <w:tcPr>
            <w:tcW w:w="1960" w:type="dxa"/>
            <w:shd w:val="clear" w:color="auto" w:fill="2E576B"/>
            <w:tcMar>
              <w:top w:w="50" w:type="dxa"/>
              <w:left w:w="90" w:type="dxa"/>
              <w:bottom w:w="50" w:type="dxa"/>
              <w:right w:w="90" w:type="dxa"/>
            </w:tcMar>
            <w:vAlign w:val="center"/>
          </w:tcPr>
          <w:p w14:paraId="301C3626" w14:textId="77777777" w:rsidR="004D3096" w:rsidRDefault="004D3096" w:rsidP="00A43D5A">
            <w:pPr>
              <w:jc w:val="right"/>
            </w:pPr>
            <w:r>
              <w:rPr>
                <w:b/>
                <w:bCs/>
                <w:color w:val="FFFFFF"/>
                <w:sz w:val="17"/>
                <w:szCs w:val="17"/>
              </w:rPr>
              <w:t>Total incurred</w:t>
            </w:r>
          </w:p>
        </w:tc>
        <w:tc>
          <w:tcPr>
            <w:tcW w:w="1250" w:type="dxa"/>
            <w:shd w:val="clear" w:color="auto" w:fill="2E576B"/>
            <w:tcMar>
              <w:top w:w="50" w:type="dxa"/>
              <w:left w:w="90" w:type="dxa"/>
              <w:bottom w:w="50" w:type="dxa"/>
              <w:right w:w="90" w:type="dxa"/>
            </w:tcMar>
            <w:vAlign w:val="center"/>
          </w:tcPr>
          <w:p w14:paraId="4556272C" w14:textId="77777777" w:rsidR="004D3096" w:rsidRDefault="004D3096" w:rsidP="00A43D5A">
            <w:pPr>
              <w:jc w:val="right"/>
            </w:pPr>
            <w:r>
              <w:rPr>
                <w:b/>
                <w:bCs/>
                <w:color w:val="FFFFFF"/>
                <w:sz w:val="17"/>
                <w:szCs w:val="17"/>
              </w:rPr>
              <w:t>Labour</w:t>
            </w:r>
          </w:p>
        </w:tc>
        <w:tc>
          <w:tcPr>
            <w:tcW w:w="1250" w:type="dxa"/>
            <w:shd w:val="clear" w:color="auto" w:fill="2E576B"/>
            <w:tcMar>
              <w:top w:w="50" w:type="dxa"/>
              <w:left w:w="90" w:type="dxa"/>
              <w:bottom w:w="50" w:type="dxa"/>
              <w:right w:w="90" w:type="dxa"/>
            </w:tcMar>
            <w:vAlign w:val="center"/>
          </w:tcPr>
          <w:p w14:paraId="152994E2" w14:textId="77777777" w:rsidR="004D3096" w:rsidRDefault="004D3096" w:rsidP="00A43D5A">
            <w:pPr>
              <w:jc w:val="right"/>
            </w:pPr>
            <w:r>
              <w:rPr>
                <w:b/>
                <w:bCs/>
                <w:color w:val="FFFFFF"/>
                <w:sz w:val="17"/>
                <w:szCs w:val="17"/>
              </w:rPr>
              <w:t>Assets</w:t>
            </w:r>
          </w:p>
        </w:tc>
        <w:tc>
          <w:tcPr>
            <w:tcW w:w="1250" w:type="dxa"/>
            <w:shd w:val="clear" w:color="auto" w:fill="2E576B"/>
            <w:tcMar>
              <w:top w:w="50" w:type="dxa"/>
              <w:left w:w="90" w:type="dxa"/>
              <w:bottom w:w="50" w:type="dxa"/>
              <w:right w:w="90" w:type="dxa"/>
            </w:tcMar>
            <w:vAlign w:val="center"/>
          </w:tcPr>
          <w:p w14:paraId="77416A08" w14:textId="77777777" w:rsidR="004D3096" w:rsidRDefault="004D3096" w:rsidP="00A43D5A">
            <w:pPr>
              <w:jc w:val="right"/>
            </w:pPr>
            <w:r>
              <w:rPr>
                <w:b/>
                <w:bCs/>
                <w:color w:val="FFFFFF"/>
                <w:sz w:val="17"/>
                <w:szCs w:val="17"/>
              </w:rPr>
              <w:t>Training</w:t>
            </w:r>
          </w:p>
        </w:tc>
        <w:tc>
          <w:tcPr>
            <w:tcW w:w="1250" w:type="dxa"/>
            <w:shd w:val="clear" w:color="auto" w:fill="2E576B"/>
            <w:tcMar>
              <w:top w:w="50" w:type="dxa"/>
              <w:left w:w="90" w:type="dxa"/>
              <w:bottom w:w="50" w:type="dxa"/>
              <w:right w:w="90" w:type="dxa"/>
            </w:tcMar>
            <w:vAlign w:val="center"/>
          </w:tcPr>
          <w:p w14:paraId="238D9D22" w14:textId="77777777" w:rsidR="004D3096" w:rsidRDefault="004D3096" w:rsidP="00A43D5A">
            <w:pPr>
              <w:jc w:val="right"/>
            </w:pPr>
            <w:r>
              <w:rPr>
                <w:b/>
                <w:bCs/>
                <w:color w:val="FFFFFF"/>
                <w:sz w:val="17"/>
                <w:szCs w:val="17"/>
              </w:rPr>
              <w:t>Travel</w:t>
            </w:r>
          </w:p>
        </w:tc>
      </w:tr>
      <w:tr w:rsidR="004D3096" w14:paraId="0CA5B8A8" w14:textId="77777777" w:rsidTr="00A43D5A">
        <w:tc>
          <w:tcPr>
            <w:tcW w:w="2400" w:type="dxa"/>
            <w:tcMar>
              <w:top w:w="50" w:type="dxa"/>
              <w:left w:w="90" w:type="dxa"/>
              <w:bottom w:w="50" w:type="dxa"/>
              <w:right w:w="90" w:type="dxa"/>
            </w:tcMar>
            <w:vAlign w:val="center"/>
          </w:tcPr>
          <w:p w14:paraId="32AFEEB8" w14:textId="70DD6AC0" w:rsidR="004D3096" w:rsidRDefault="004D3096" w:rsidP="00A43D5A">
            <w:r>
              <w:rPr>
                <w:sz w:val="18"/>
                <w:szCs w:val="18"/>
              </w:rPr>
              <w:t xml:space="preserve">NZ </w:t>
            </w:r>
            <w:r w:rsidR="00080A4A">
              <w:rPr>
                <w:sz w:val="18"/>
                <w:szCs w:val="18"/>
              </w:rPr>
              <w:t>Met Service</w:t>
            </w:r>
          </w:p>
        </w:tc>
        <w:tc>
          <w:tcPr>
            <w:tcW w:w="1960" w:type="dxa"/>
            <w:tcMar>
              <w:top w:w="50" w:type="dxa"/>
              <w:left w:w="90" w:type="dxa"/>
              <w:bottom w:w="50" w:type="dxa"/>
              <w:right w:w="90" w:type="dxa"/>
            </w:tcMar>
            <w:vAlign w:val="center"/>
          </w:tcPr>
          <w:p w14:paraId="2265CE28" w14:textId="77777777" w:rsidR="004D3096" w:rsidRDefault="004D3096" w:rsidP="00A43D5A">
            <w:pPr>
              <w:jc w:val="right"/>
            </w:pPr>
            <w:r>
              <w:rPr>
                <w:sz w:val="18"/>
                <w:szCs w:val="18"/>
              </w:rPr>
              <w:t>6,160,629</w:t>
            </w:r>
          </w:p>
        </w:tc>
        <w:tc>
          <w:tcPr>
            <w:tcW w:w="1250" w:type="dxa"/>
            <w:tcMar>
              <w:top w:w="50" w:type="dxa"/>
              <w:left w:w="90" w:type="dxa"/>
              <w:bottom w:w="50" w:type="dxa"/>
              <w:right w:w="90" w:type="dxa"/>
            </w:tcMar>
            <w:vAlign w:val="center"/>
          </w:tcPr>
          <w:p w14:paraId="36A288AF" w14:textId="77777777" w:rsidR="004D3096" w:rsidRDefault="004D3096" w:rsidP="00A43D5A">
            <w:pPr>
              <w:jc w:val="right"/>
            </w:pPr>
            <w:r>
              <w:rPr>
                <w:sz w:val="18"/>
                <w:szCs w:val="18"/>
              </w:rPr>
              <w:t>42%</w:t>
            </w:r>
          </w:p>
        </w:tc>
        <w:tc>
          <w:tcPr>
            <w:tcW w:w="1250" w:type="dxa"/>
            <w:tcMar>
              <w:top w:w="50" w:type="dxa"/>
              <w:left w:w="90" w:type="dxa"/>
              <w:bottom w:w="50" w:type="dxa"/>
              <w:right w:w="90" w:type="dxa"/>
            </w:tcMar>
            <w:vAlign w:val="center"/>
          </w:tcPr>
          <w:p w14:paraId="1462653D" w14:textId="77777777" w:rsidR="004D3096" w:rsidRDefault="004D3096" w:rsidP="00A43D5A">
            <w:pPr>
              <w:jc w:val="right"/>
            </w:pPr>
            <w:r>
              <w:rPr>
                <w:sz w:val="18"/>
                <w:szCs w:val="18"/>
              </w:rPr>
              <w:t>52%</w:t>
            </w:r>
          </w:p>
        </w:tc>
        <w:tc>
          <w:tcPr>
            <w:tcW w:w="1250" w:type="dxa"/>
            <w:tcMar>
              <w:top w:w="50" w:type="dxa"/>
              <w:left w:w="90" w:type="dxa"/>
              <w:bottom w:w="50" w:type="dxa"/>
              <w:right w:w="90" w:type="dxa"/>
            </w:tcMar>
            <w:vAlign w:val="center"/>
          </w:tcPr>
          <w:p w14:paraId="1DD28976" w14:textId="77777777" w:rsidR="004D3096" w:rsidRDefault="004D3096" w:rsidP="00A43D5A">
            <w:pPr>
              <w:jc w:val="right"/>
            </w:pPr>
            <w:r>
              <w:rPr>
                <w:sz w:val="18"/>
                <w:szCs w:val="18"/>
              </w:rPr>
              <w:t>4%</w:t>
            </w:r>
          </w:p>
        </w:tc>
        <w:tc>
          <w:tcPr>
            <w:tcW w:w="1250" w:type="dxa"/>
            <w:tcMar>
              <w:top w:w="50" w:type="dxa"/>
              <w:left w:w="90" w:type="dxa"/>
              <w:bottom w:w="50" w:type="dxa"/>
              <w:right w:w="90" w:type="dxa"/>
            </w:tcMar>
            <w:vAlign w:val="center"/>
          </w:tcPr>
          <w:p w14:paraId="30F04577" w14:textId="77777777" w:rsidR="004D3096" w:rsidRDefault="004D3096" w:rsidP="00A43D5A">
            <w:pPr>
              <w:jc w:val="right"/>
            </w:pPr>
            <w:r>
              <w:rPr>
                <w:sz w:val="18"/>
                <w:szCs w:val="18"/>
              </w:rPr>
              <w:t>2%</w:t>
            </w:r>
          </w:p>
        </w:tc>
      </w:tr>
      <w:tr w:rsidR="004D3096" w14:paraId="6DBE9D7E" w14:textId="77777777" w:rsidTr="00A43D5A">
        <w:tc>
          <w:tcPr>
            <w:tcW w:w="2400" w:type="dxa"/>
            <w:shd w:val="clear" w:color="auto" w:fill="F4F8F7"/>
            <w:tcMar>
              <w:top w:w="50" w:type="dxa"/>
              <w:left w:w="90" w:type="dxa"/>
              <w:bottom w:w="50" w:type="dxa"/>
              <w:right w:w="90" w:type="dxa"/>
            </w:tcMar>
            <w:vAlign w:val="center"/>
          </w:tcPr>
          <w:p w14:paraId="4CA9B104" w14:textId="77777777" w:rsidR="004D3096" w:rsidRDefault="004D3096" w:rsidP="00A43D5A">
            <w:r>
              <w:rPr>
                <w:sz w:val="18"/>
                <w:szCs w:val="18"/>
              </w:rPr>
              <w:t>WRP PMU</w:t>
            </w:r>
          </w:p>
        </w:tc>
        <w:tc>
          <w:tcPr>
            <w:tcW w:w="1960" w:type="dxa"/>
            <w:shd w:val="clear" w:color="auto" w:fill="F4F8F7"/>
            <w:tcMar>
              <w:top w:w="50" w:type="dxa"/>
              <w:left w:w="90" w:type="dxa"/>
              <w:bottom w:w="50" w:type="dxa"/>
              <w:right w:w="90" w:type="dxa"/>
            </w:tcMar>
            <w:vAlign w:val="center"/>
          </w:tcPr>
          <w:p w14:paraId="24F8B1D5" w14:textId="77777777" w:rsidR="004D3096" w:rsidRDefault="004D3096" w:rsidP="00A43D5A">
            <w:pPr>
              <w:jc w:val="right"/>
            </w:pPr>
            <w:r>
              <w:rPr>
                <w:sz w:val="18"/>
                <w:szCs w:val="18"/>
              </w:rPr>
              <w:t>2,245,077</w:t>
            </w:r>
          </w:p>
        </w:tc>
        <w:tc>
          <w:tcPr>
            <w:tcW w:w="1250" w:type="dxa"/>
            <w:shd w:val="clear" w:color="auto" w:fill="F4F8F7"/>
            <w:tcMar>
              <w:top w:w="50" w:type="dxa"/>
              <w:left w:w="90" w:type="dxa"/>
              <w:bottom w:w="50" w:type="dxa"/>
              <w:right w:w="90" w:type="dxa"/>
            </w:tcMar>
            <w:vAlign w:val="center"/>
          </w:tcPr>
          <w:p w14:paraId="73CB07E0" w14:textId="77777777" w:rsidR="004D3096" w:rsidRDefault="004D3096" w:rsidP="00A43D5A">
            <w:pPr>
              <w:jc w:val="right"/>
            </w:pPr>
            <w:r>
              <w:rPr>
                <w:sz w:val="18"/>
                <w:szCs w:val="18"/>
              </w:rPr>
              <w:t>59%</w:t>
            </w:r>
          </w:p>
        </w:tc>
        <w:tc>
          <w:tcPr>
            <w:tcW w:w="1250" w:type="dxa"/>
            <w:shd w:val="clear" w:color="auto" w:fill="F4F8F7"/>
            <w:tcMar>
              <w:top w:w="50" w:type="dxa"/>
              <w:left w:w="90" w:type="dxa"/>
              <w:bottom w:w="50" w:type="dxa"/>
              <w:right w:w="90" w:type="dxa"/>
            </w:tcMar>
            <w:vAlign w:val="center"/>
          </w:tcPr>
          <w:p w14:paraId="4EFA11DD" w14:textId="77777777" w:rsidR="004D3096" w:rsidRDefault="004D3096" w:rsidP="00A43D5A">
            <w:pPr>
              <w:jc w:val="right"/>
            </w:pPr>
            <w:r>
              <w:rPr>
                <w:sz w:val="18"/>
                <w:szCs w:val="18"/>
              </w:rPr>
              <w:t>3%</w:t>
            </w:r>
          </w:p>
        </w:tc>
        <w:tc>
          <w:tcPr>
            <w:tcW w:w="1250" w:type="dxa"/>
            <w:shd w:val="clear" w:color="auto" w:fill="F4F8F7"/>
            <w:tcMar>
              <w:top w:w="50" w:type="dxa"/>
              <w:left w:w="90" w:type="dxa"/>
              <w:bottom w:w="50" w:type="dxa"/>
              <w:right w:w="90" w:type="dxa"/>
            </w:tcMar>
            <w:vAlign w:val="center"/>
          </w:tcPr>
          <w:p w14:paraId="6A8C1DEE" w14:textId="77777777" w:rsidR="004D3096" w:rsidRDefault="004D3096" w:rsidP="00A43D5A">
            <w:pPr>
              <w:jc w:val="right"/>
            </w:pPr>
            <w:r>
              <w:rPr>
                <w:sz w:val="18"/>
                <w:szCs w:val="18"/>
              </w:rPr>
              <w:t>38%</w:t>
            </w:r>
          </w:p>
        </w:tc>
        <w:tc>
          <w:tcPr>
            <w:tcW w:w="1250" w:type="dxa"/>
            <w:shd w:val="clear" w:color="auto" w:fill="F4F8F7"/>
            <w:tcMar>
              <w:top w:w="50" w:type="dxa"/>
              <w:left w:w="90" w:type="dxa"/>
              <w:bottom w:w="50" w:type="dxa"/>
              <w:right w:w="90" w:type="dxa"/>
            </w:tcMar>
            <w:vAlign w:val="center"/>
          </w:tcPr>
          <w:p w14:paraId="1C651AB7" w14:textId="77777777" w:rsidR="004D3096" w:rsidRDefault="004D3096" w:rsidP="00A43D5A">
            <w:pPr>
              <w:jc w:val="right"/>
            </w:pPr>
            <w:r>
              <w:rPr>
                <w:sz w:val="18"/>
                <w:szCs w:val="18"/>
              </w:rPr>
              <w:t>0.3%</w:t>
            </w:r>
          </w:p>
        </w:tc>
      </w:tr>
      <w:tr w:rsidR="004D3096" w14:paraId="088AC7AA" w14:textId="77777777" w:rsidTr="00A43D5A">
        <w:tc>
          <w:tcPr>
            <w:tcW w:w="2400" w:type="dxa"/>
            <w:tcMar>
              <w:top w:w="50" w:type="dxa"/>
              <w:left w:w="90" w:type="dxa"/>
              <w:bottom w:w="50" w:type="dxa"/>
              <w:right w:w="90" w:type="dxa"/>
            </w:tcMar>
            <w:vAlign w:val="center"/>
          </w:tcPr>
          <w:p w14:paraId="44ACE1C2" w14:textId="77777777" w:rsidR="004D3096" w:rsidRDefault="004D3096" w:rsidP="00A43D5A">
            <w:r>
              <w:rPr>
                <w:sz w:val="18"/>
                <w:szCs w:val="18"/>
              </w:rPr>
              <w:t>ESNZ</w:t>
            </w:r>
          </w:p>
        </w:tc>
        <w:tc>
          <w:tcPr>
            <w:tcW w:w="1960" w:type="dxa"/>
            <w:tcMar>
              <w:top w:w="50" w:type="dxa"/>
              <w:left w:w="90" w:type="dxa"/>
              <w:bottom w:w="50" w:type="dxa"/>
              <w:right w:w="90" w:type="dxa"/>
            </w:tcMar>
            <w:vAlign w:val="center"/>
          </w:tcPr>
          <w:p w14:paraId="375DBA66" w14:textId="77777777" w:rsidR="004D3096" w:rsidRDefault="004D3096" w:rsidP="00A43D5A">
            <w:pPr>
              <w:jc w:val="right"/>
            </w:pPr>
            <w:r>
              <w:rPr>
                <w:sz w:val="18"/>
                <w:szCs w:val="18"/>
              </w:rPr>
              <w:t>1,174,307</w:t>
            </w:r>
          </w:p>
        </w:tc>
        <w:tc>
          <w:tcPr>
            <w:tcW w:w="1250" w:type="dxa"/>
            <w:tcMar>
              <w:top w:w="50" w:type="dxa"/>
              <w:left w:w="90" w:type="dxa"/>
              <w:bottom w:w="50" w:type="dxa"/>
              <w:right w:w="90" w:type="dxa"/>
            </w:tcMar>
            <w:vAlign w:val="center"/>
          </w:tcPr>
          <w:p w14:paraId="21C4BC9D" w14:textId="77777777" w:rsidR="004D3096" w:rsidRDefault="004D3096" w:rsidP="00A43D5A">
            <w:pPr>
              <w:jc w:val="right"/>
            </w:pPr>
            <w:r>
              <w:rPr>
                <w:sz w:val="18"/>
                <w:szCs w:val="18"/>
              </w:rPr>
              <w:t>57%</w:t>
            </w:r>
          </w:p>
        </w:tc>
        <w:tc>
          <w:tcPr>
            <w:tcW w:w="1250" w:type="dxa"/>
            <w:tcMar>
              <w:top w:w="50" w:type="dxa"/>
              <w:left w:w="90" w:type="dxa"/>
              <w:bottom w:w="50" w:type="dxa"/>
              <w:right w:w="90" w:type="dxa"/>
            </w:tcMar>
            <w:vAlign w:val="center"/>
          </w:tcPr>
          <w:p w14:paraId="1384998C" w14:textId="77777777" w:rsidR="004D3096" w:rsidRDefault="004D3096" w:rsidP="00A43D5A">
            <w:pPr>
              <w:jc w:val="right"/>
            </w:pPr>
            <w:r>
              <w:rPr>
                <w:sz w:val="18"/>
                <w:szCs w:val="18"/>
              </w:rPr>
              <w:t>27%</w:t>
            </w:r>
          </w:p>
        </w:tc>
        <w:tc>
          <w:tcPr>
            <w:tcW w:w="1250" w:type="dxa"/>
            <w:tcMar>
              <w:top w:w="50" w:type="dxa"/>
              <w:left w:w="90" w:type="dxa"/>
              <w:bottom w:w="50" w:type="dxa"/>
              <w:right w:w="90" w:type="dxa"/>
            </w:tcMar>
            <w:vAlign w:val="center"/>
          </w:tcPr>
          <w:p w14:paraId="61034069" w14:textId="77777777" w:rsidR="004D3096" w:rsidRDefault="004D3096" w:rsidP="00A43D5A">
            <w:pPr>
              <w:jc w:val="right"/>
            </w:pPr>
            <w:r>
              <w:rPr>
                <w:sz w:val="18"/>
                <w:szCs w:val="18"/>
              </w:rPr>
              <w:t>14%</w:t>
            </w:r>
          </w:p>
        </w:tc>
        <w:tc>
          <w:tcPr>
            <w:tcW w:w="1250" w:type="dxa"/>
            <w:tcMar>
              <w:top w:w="50" w:type="dxa"/>
              <w:left w:w="90" w:type="dxa"/>
              <w:bottom w:w="50" w:type="dxa"/>
              <w:right w:w="90" w:type="dxa"/>
            </w:tcMar>
            <w:vAlign w:val="center"/>
          </w:tcPr>
          <w:p w14:paraId="54CAF0F5" w14:textId="77777777" w:rsidR="004D3096" w:rsidRDefault="004D3096" w:rsidP="00A43D5A">
            <w:pPr>
              <w:jc w:val="right"/>
            </w:pPr>
            <w:r>
              <w:rPr>
                <w:sz w:val="18"/>
                <w:szCs w:val="18"/>
              </w:rPr>
              <w:t>2%</w:t>
            </w:r>
          </w:p>
        </w:tc>
      </w:tr>
      <w:tr w:rsidR="004D3096" w14:paraId="11671F21" w14:textId="77777777" w:rsidTr="00A43D5A">
        <w:tc>
          <w:tcPr>
            <w:tcW w:w="2400" w:type="dxa"/>
            <w:shd w:val="clear" w:color="auto" w:fill="F4F8F7"/>
            <w:tcMar>
              <w:top w:w="50" w:type="dxa"/>
              <w:left w:w="90" w:type="dxa"/>
              <w:bottom w:w="50" w:type="dxa"/>
              <w:right w:w="90" w:type="dxa"/>
            </w:tcMar>
            <w:vAlign w:val="center"/>
          </w:tcPr>
          <w:p w14:paraId="4F1A845F" w14:textId="77777777" w:rsidR="004D3096" w:rsidRDefault="004D3096" w:rsidP="00A43D5A">
            <w:r>
              <w:rPr>
                <w:sz w:val="18"/>
                <w:szCs w:val="18"/>
              </w:rPr>
              <w:t>BoM</w:t>
            </w:r>
          </w:p>
        </w:tc>
        <w:tc>
          <w:tcPr>
            <w:tcW w:w="1960" w:type="dxa"/>
            <w:shd w:val="clear" w:color="auto" w:fill="F4F8F7"/>
            <w:tcMar>
              <w:top w:w="50" w:type="dxa"/>
              <w:left w:w="90" w:type="dxa"/>
              <w:bottom w:w="50" w:type="dxa"/>
              <w:right w:w="90" w:type="dxa"/>
            </w:tcMar>
            <w:vAlign w:val="center"/>
          </w:tcPr>
          <w:p w14:paraId="47551285" w14:textId="77777777" w:rsidR="004D3096" w:rsidRDefault="004D3096" w:rsidP="00A43D5A">
            <w:pPr>
              <w:jc w:val="right"/>
            </w:pPr>
            <w:r>
              <w:rPr>
                <w:sz w:val="18"/>
                <w:szCs w:val="18"/>
              </w:rPr>
              <w:t>412,532</w:t>
            </w:r>
          </w:p>
        </w:tc>
        <w:tc>
          <w:tcPr>
            <w:tcW w:w="1250" w:type="dxa"/>
            <w:shd w:val="clear" w:color="auto" w:fill="F4F8F7"/>
            <w:tcMar>
              <w:top w:w="50" w:type="dxa"/>
              <w:left w:w="90" w:type="dxa"/>
              <w:bottom w:w="50" w:type="dxa"/>
              <w:right w:w="90" w:type="dxa"/>
            </w:tcMar>
            <w:vAlign w:val="center"/>
          </w:tcPr>
          <w:p w14:paraId="25B44246" w14:textId="77777777" w:rsidR="004D3096" w:rsidRDefault="004D3096" w:rsidP="00A43D5A">
            <w:pPr>
              <w:jc w:val="right"/>
            </w:pPr>
            <w:r>
              <w:rPr>
                <w:sz w:val="18"/>
                <w:szCs w:val="18"/>
              </w:rPr>
              <w:t>55%</w:t>
            </w:r>
          </w:p>
        </w:tc>
        <w:tc>
          <w:tcPr>
            <w:tcW w:w="1250" w:type="dxa"/>
            <w:shd w:val="clear" w:color="auto" w:fill="F4F8F7"/>
            <w:tcMar>
              <w:top w:w="50" w:type="dxa"/>
              <w:left w:w="90" w:type="dxa"/>
              <w:bottom w:w="50" w:type="dxa"/>
              <w:right w:w="90" w:type="dxa"/>
            </w:tcMar>
            <w:vAlign w:val="center"/>
          </w:tcPr>
          <w:p w14:paraId="0F5F35A0" w14:textId="77777777" w:rsidR="004D3096" w:rsidRDefault="004D3096" w:rsidP="00A43D5A">
            <w:pPr>
              <w:jc w:val="right"/>
            </w:pPr>
            <w:r>
              <w:rPr>
                <w:sz w:val="18"/>
                <w:szCs w:val="18"/>
              </w:rPr>
              <w:t>0%</w:t>
            </w:r>
          </w:p>
        </w:tc>
        <w:tc>
          <w:tcPr>
            <w:tcW w:w="1250" w:type="dxa"/>
            <w:shd w:val="clear" w:color="auto" w:fill="F4F8F7"/>
            <w:tcMar>
              <w:top w:w="50" w:type="dxa"/>
              <w:left w:w="90" w:type="dxa"/>
              <w:bottom w:w="50" w:type="dxa"/>
              <w:right w:w="90" w:type="dxa"/>
            </w:tcMar>
            <w:vAlign w:val="center"/>
          </w:tcPr>
          <w:p w14:paraId="5298E575" w14:textId="77777777" w:rsidR="004D3096" w:rsidRDefault="004D3096" w:rsidP="00A43D5A">
            <w:pPr>
              <w:jc w:val="right"/>
            </w:pPr>
            <w:r>
              <w:rPr>
                <w:sz w:val="18"/>
                <w:szCs w:val="18"/>
              </w:rPr>
              <w:t>39%</w:t>
            </w:r>
          </w:p>
        </w:tc>
        <w:tc>
          <w:tcPr>
            <w:tcW w:w="1250" w:type="dxa"/>
            <w:shd w:val="clear" w:color="auto" w:fill="F4F8F7"/>
            <w:tcMar>
              <w:top w:w="50" w:type="dxa"/>
              <w:left w:w="90" w:type="dxa"/>
              <w:bottom w:w="50" w:type="dxa"/>
              <w:right w:w="90" w:type="dxa"/>
            </w:tcMar>
            <w:vAlign w:val="center"/>
          </w:tcPr>
          <w:p w14:paraId="4EA7AB65" w14:textId="77777777" w:rsidR="004D3096" w:rsidRDefault="004D3096" w:rsidP="00A43D5A">
            <w:pPr>
              <w:jc w:val="right"/>
            </w:pPr>
            <w:r>
              <w:rPr>
                <w:sz w:val="18"/>
                <w:szCs w:val="18"/>
              </w:rPr>
              <w:t>6%</w:t>
            </w:r>
          </w:p>
        </w:tc>
      </w:tr>
      <w:tr w:rsidR="004D3096" w14:paraId="37D4D3DF" w14:textId="77777777" w:rsidTr="00A43D5A">
        <w:tc>
          <w:tcPr>
            <w:tcW w:w="2400" w:type="dxa"/>
            <w:tcMar>
              <w:top w:w="50" w:type="dxa"/>
              <w:left w:w="90" w:type="dxa"/>
              <w:bottom w:w="50" w:type="dxa"/>
              <w:right w:w="90" w:type="dxa"/>
            </w:tcMar>
            <w:vAlign w:val="center"/>
          </w:tcPr>
          <w:p w14:paraId="3C21FBDF" w14:textId="77777777" w:rsidR="004D3096" w:rsidRDefault="004D3096" w:rsidP="00A43D5A">
            <w:r>
              <w:rPr>
                <w:sz w:val="18"/>
                <w:szCs w:val="18"/>
              </w:rPr>
              <w:t>SPC</w:t>
            </w:r>
          </w:p>
        </w:tc>
        <w:tc>
          <w:tcPr>
            <w:tcW w:w="1960" w:type="dxa"/>
            <w:tcMar>
              <w:top w:w="50" w:type="dxa"/>
              <w:left w:w="90" w:type="dxa"/>
              <w:bottom w:w="50" w:type="dxa"/>
              <w:right w:w="90" w:type="dxa"/>
            </w:tcMar>
            <w:vAlign w:val="center"/>
          </w:tcPr>
          <w:p w14:paraId="7EC86D67" w14:textId="77777777" w:rsidR="004D3096" w:rsidRDefault="004D3096" w:rsidP="00A43D5A">
            <w:pPr>
              <w:jc w:val="right"/>
            </w:pPr>
            <w:r>
              <w:rPr>
                <w:sz w:val="18"/>
                <w:szCs w:val="18"/>
              </w:rPr>
              <w:t>292,621</w:t>
            </w:r>
          </w:p>
        </w:tc>
        <w:tc>
          <w:tcPr>
            <w:tcW w:w="1250" w:type="dxa"/>
            <w:tcMar>
              <w:top w:w="50" w:type="dxa"/>
              <w:left w:w="90" w:type="dxa"/>
              <w:bottom w:w="50" w:type="dxa"/>
              <w:right w:w="90" w:type="dxa"/>
            </w:tcMar>
            <w:vAlign w:val="center"/>
          </w:tcPr>
          <w:p w14:paraId="6A1A0EFD" w14:textId="77777777" w:rsidR="004D3096" w:rsidRDefault="004D3096" w:rsidP="00A43D5A">
            <w:pPr>
              <w:jc w:val="right"/>
            </w:pPr>
            <w:r>
              <w:rPr>
                <w:sz w:val="18"/>
                <w:szCs w:val="18"/>
              </w:rPr>
              <w:t>12%*</w:t>
            </w:r>
          </w:p>
        </w:tc>
        <w:tc>
          <w:tcPr>
            <w:tcW w:w="1250" w:type="dxa"/>
            <w:tcMar>
              <w:top w:w="50" w:type="dxa"/>
              <w:left w:w="90" w:type="dxa"/>
              <w:bottom w:w="50" w:type="dxa"/>
              <w:right w:w="90" w:type="dxa"/>
            </w:tcMar>
            <w:vAlign w:val="center"/>
          </w:tcPr>
          <w:p w14:paraId="04BDE272" w14:textId="77777777" w:rsidR="004D3096" w:rsidRDefault="004D3096" w:rsidP="00A43D5A">
            <w:pPr>
              <w:jc w:val="right"/>
            </w:pPr>
            <w:r>
              <w:rPr>
                <w:sz w:val="18"/>
                <w:szCs w:val="18"/>
              </w:rPr>
              <w:t>63%</w:t>
            </w:r>
          </w:p>
        </w:tc>
        <w:tc>
          <w:tcPr>
            <w:tcW w:w="1250" w:type="dxa"/>
            <w:tcMar>
              <w:top w:w="50" w:type="dxa"/>
              <w:left w:w="90" w:type="dxa"/>
              <w:bottom w:w="50" w:type="dxa"/>
              <w:right w:w="90" w:type="dxa"/>
            </w:tcMar>
            <w:vAlign w:val="center"/>
          </w:tcPr>
          <w:p w14:paraId="03A4DD6D" w14:textId="77777777" w:rsidR="004D3096" w:rsidRDefault="004D3096" w:rsidP="00A43D5A">
            <w:pPr>
              <w:jc w:val="right"/>
            </w:pPr>
            <w:r>
              <w:rPr>
                <w:sz w:val="18"/>
                <w:szCs w:val="18"/>
              </w:rPr>
              <w:t>5%</w:t>
            </w:r>
          </w:p>
        </w:tc>
        <w:tc>
          <w:tcPr>
            <w:tcW w:w="1250" w:type="dxa"/>
            <w:tcMar>
              <w:top w:w="50" w:type="dxa"/>
              <w:left w:w="90" w:type="dxa"/>
              <w:bottom w:w="50" w:type="dxa"/>
              <w:right w:w="90" w:type="dxa"/>
            </w:tcMar>
            <w:vAlign w:val="center"/>
          </w:tcPr>
          <w:p w14:paraId="66CF3FF0" w14:textId="77777777" w:rsidR="004D3096" w:rsidRDefault="004D3096" w:rsidP="00A43D5A">
            <w:pPr>
              <w:jc w:val="right"/>
            </w:pPr>
            <w:r>
              <w:rPr>
                <w:sz w:val="18"/>
                <w:szCs w:val="18"/>
              </w:rPr>
              <w:t>20%</w:t>
            </w:r>
          </w:p>
        </w:tc>
      </w:tr>
    </w:tbl>
    <w:p w14:paraId="7AD0EB40" w14:textId="77777777" w:rsidR="004D3096" w:rsidRDefault="004D3096" w:rsidP="004D3096">
      <w:pPr>
        <w:spacing w:after="120" w:line="276" w:lineRule="auto"/>
      </w:pPr>
      <w:r>
        <w:rPr>
          <w:i/>
          <w:iCs/>
          <w:color w:val="7A7A7A"/>
          <w:sz w:val="16"/>
          <w:szCs w:val="16"/>
        </w:rPr>
        <w:t>* SPC labour excludes USD 31,332 of uncategorised project-management fees; the true share is higher.</w:t>
      </w:r>
    </w:p>
    <w:p w14:paraId="3BDDDCE7" w14:textId="5415B715" w:rsidR="004D3096" w:rsidRDefault="004D3096" w:rsidP="004D3096">
      <w:pPr>
        <w:pStyle w:val="ListParagraph"/>
        <w:numPr>
          <w:ilvl w:val="0"/>
          <w:numId w:val="14"/>
        </w:numPr>
        <w:spacing w:after="80" w:line="270" w:lineRule="auto"/>
        <w:contextualSpacing w:val="0"/>
      </w:pPr>
      <w:r>
        <w:rPr>
          <w:b/>
          <w:bCs/>
        </w:rPr>
        <w:t xml:space="preserve">NZ </w:t>
      </w:r>
      <w:r w:rsidR="00080A4A">
        <w:rPr>
          <w:b/>
          <w:bCs/>
        </w:rPr>
        <w:t>Met Service</w:t>
      </w:r>
      <w:r>
        <w:t xml:space="preserve"> is the programme’s capital-delivery agency: 52% assets, 42% labour, and 60% of total programme expenditure. Its high absolute labour figure is the specialist engineering and forecasting expertise that radar and platform delivery require — appropriate to a delivery agency.</w:t>
      </w:r>
    </w:p>
    <w:p w14:paraId="49705E10" w14:textId="77777777" w:rsidR="004D3096" w:rsidRDefault="004D3096" w:rsidP="004D3096">
      <w:pPr>
        <w:pStyle w:val="ListParagraph"/>
        <w:numPr>
          <w:ilvl w:val="0"/>
          <w:numId w:val="14"/>
        </w:numPr>
        <w:spacing w:after="80" w:line="270" w:lineRule="auto"/>
        <w:contextualSpacing w:val="0"/>
      </w:pPr>
      <w:r>
        <w:rPr>
          <w:b/>
          <w:bCs/>
        </w:rPr>
        <w:t>SPC</w:t>
      </w:r>
      <w:r>
        <w:t xml:space="preserve"> is the most asset-concentrated agency (63% assets), small in value and dominated by the Marshall Islands LiDAR survey and related hydrological work. It shows the largest not-yet-disbursed position, a disbursement-lag rather than an under-delivery signal.</w:t>
      </w:r>
    </w:p>
    <w:p w14:paraId="76D564F9" w14:textId="77777777" w:rsidR="004D3096" w:rsidRDefault="004D3096" w:rsidP="004D3096">
      <w:pPr>
        <w:pStyle w:val="ListParagraph"/>
        <w:numPr>
          <w:ilvl w:val="0"/>
          <w:numId w:val="14"/>
        </w:numPr>
        <w:spacing w:after="80" w:line="270" w:lineRule="auto"/>
        <w:contextualSpacing w:val="0"/>
      </w:pPr>
      <w:r>
        <w:rPr>
          <w:b/>
          <w:bCs/>
        </w:rPr>
        <w:t>ESNZ</w:t>
      </w:r>
      <w:r>
        <w:t xml:space="preserve"> carries a balanced but labour-led profile (57% labour, 27% assets, 14% training), blending technical advisory, observation-network refurbishment and technician training.</w:t>
      </w:r>
    </w:p>
    <w:p w14:paraId="738FAA80" w14:textId="77777777" w:rsidR="004D3096" w:rsidRDefault="004D3096" w:rsidP="004D3096">
      <w:pPr>
        <w:pStyle w:val="ListParagraph"/>
        <w:numPr>
          <w:ilvl w:val="0"/>
          <w:numId w:val="14"/>
        </w:numPr>
        <w:spacing w:after="80" w:line="270" w:lineRule="auto"/>
        <w:contextualSpacing w:val="0"/>
      </w:pPr>
      <w:r>
        <w:rPr>
          <w:b/>
          <w:bCs/>
        </w:rPr>
        <w:t>BoM</w:t>
      </w:r>
      <w:r>
        <w:t xml:space="preserve"> is capability-focused (55% labour, 39% training, no tangible assets): meteorologist training, IFP peer review, secondment and retainer support. Its contribution is intangible and endures only where the capability is transferred.</w:t>
      </w:r>
    </w:p>
    <w:p w14:paraId="698CEF0D" w14:textId="160E8761" w:rsidR="004D3096" w:rsidRDefault="004D3096" w:rsidP="004D3096">
      <w:pPr>
        <w:pStyle w:val="ListParagraph"/>
        <w:numPr>
          <w:ilvl w:val="0"/>
          <w:numId w:val="14"/>
        </w:numPr>
        <w:spacing w:after="80" w:line="270" w:lineRule="auto"/>
        <w:contextualSpacing w:val="0"/>
      </w:pPr>
      <w:r>
        <w:rPr>
          <w:b/>
          <w:bCs/>
        </w:rPr>
        <w:t>WRP PMU</w:t>
      </w:r>
      <w:r>
        <w:t xml:space="preserve"> shows the profile expected of a coordinating, Pacific-led body: 59% labour, 38% training and workshops, 3% assets. Its analytical significance lies not in the mix but in the relationship between its </w:t>
      </w:r>
      <w:r w:rsidR="00791897">
        <w:t>delivery</w:t>
      </w:r>
      <w:r w:rsidR="00F84D08">
        <w:t xml:space="preserve"> </w:t>
      </w:r>
      <w:r>
        <w:t>ownership mandate and its small holding</w:t>
      </w:r>
      <w:r w:rsidR="00C1206E">
        <w:t xml:space="preserve"> </w:t>
      </w:r>
      <w:r>
        <w:t>of durable asset</w:t>
      </w:r>
      <w:r w:rsidR="005D7E35">
        <w:t xml:space="preserve"> allocations.</w:t>
      </w:r>
    </w:p>
    <w:p w14:paraId="5EBBBDFB" w14:textId="77777777" w:rsidR="004D3096" w:rsidRDefault="004D3096" w:rsidP="006341EE">
      <w:pPr>
        <w:spacing w:after="140" w:line="276" w:lineRule="auto"/>
        <w:jc w:val="both"/>
      </w:pPr>
      <w:r>
        <w:rPr>
          <w:b/>
          <w:bCs/>
          <w:color w:val="3A6F65"/>
          <w:sz w:val="24"/>
          <w:szCs w:val="24"/>
        </w:rPr>
        <w:t>6. Structural observations</w:t>
      </w:r>
    </w:p>
    <w:p w14:paraId="50571CAB" w14:textId="4F032E2F" w:rsidR="006E528C" w:rsidRDefault="006E528C" w:rsidP="006341EE">
      <w:pPr>
        <w:spacing w:after="140" w:line="276" w:lineRule="auto"/>
        <w:jc w:val="both"/>
      </w:pPr>
      <w:r w:rsidRPr="006E528C">
        <w:t>This section reads the programme's spending through a value-for-money and return-on-investment lens. W</w:t>
      </w:r>
      <w:r w:rsidR="00D30D3A">
        <w:t>RP</w:t>
      </w:r>
      <w:r w:rsidRPr="006E528C">
        <w:t xml:space="preserve"> represents a substantial donor investment in Pacific infrastructure and capability, and the central question for that investment is not only whether assets are delivered, but whether they endure. Sustainability and post-project continuity have been a persistent challenge for development investments across the region and the sector more broadly — assets installed and then left without the funding, ownership or capability to sustain them. A deliberate concern of this analysis is therefore to identify, early and candidly, the structural conditions that determine whether WRP's investments become lasting Pacific capability rather than another set of well-intentioned interventions that do not outlast their funding. The three features that follow are examined in that light.</w:t>
      </w:r>
    </w:p>
    <w:p w14:paraId="21E077F0" w14:textId="236E7C86" w:rsidR="006341EE" w:rsidRDefault="006341EE" w:rsidP="006341EE">
      <w:pPr>
        <w:spacing w:after="140" w:line="276" w:lineRule="auto"/>
        <w:jc w:val="both"/>
      </w:pPr>
      <w:r w:rsidRPr="006341EE">
        <w:t>Read across agencies, the cost-category data points to three distinct structural features. They are stated as findings and the concrete questions they raise, not as conclusions. The</w:t>
      </w:r>
      <w:r w:rsidR="006207BC" w:rsidRPr="006207BC">
        <w:t xml:space="preserve"> first concerns who builds the programme's infrastructure; the second, who maintains and funds it after the programme ends; and the third, whether the Pacific institutional capability needed to run the system beyond 2027 is being built now. The second and third are linked: enduring Pacific ownership depends on pairing </w:t>
      </w:r>
      <w:r w:rsidR="00AF6692">
        <w:t>the current</w:t>
      </w:r>
      <w:r w:rsidR="00F04CC4">
        <w:t xml:space="preserve"> developments around</w:t>
      </w:r>
      <w:r w:rsidR="006207BC" w:rsidRPr="006207BC">
        <w:t xml:space="preserve"> </w:t>
      </w:r>
      <w:r w:rsidR="006207BC" w:rsidRPr="006207BC">
        <w:lastRenderedPageBreak/>
        <w:t>sustainability financing mechanism (converging toward Pacific ownership) with the Pacific expertise to run the system</w:t>
      </w:r>
      <w:r w:rsidR="00E13CC1">
        <w:t xml:space="preserve">. Both are well within </w:t>
      </w:r>
      <w:r w:rsidR="00FB63C4">
        <w:t xml:space="preserve">WRP’s future and current </w:t>
      </w:r>
      <w:r w:rsidR="001A73FF">
        <w:t>work-plan</w:t>
      </w:r>
      <w:r w:rsidR="00254A83">
        <w:t xml:space="preserve"> with</w:t>
      </w:r>
      <w:r w:rsidR="001A73FF">
        <w:t xml:space="preserve"> the latter expected to be realized via the </w:t>
      </w:r>
      <w:proofErr w:type="gramStart"/>
      <w:r w:rsidR="001A73FF">
        <w:t>W</w:t>
      </w:r>
      <w:r w:rsidR="009F42EA">
        <w:t xml:space="preserve">RP’s </w:t>
      </w:r>
      <w:r w:rsidR="001A73FF">
        <w:t xml:space="preserve"> capacity</w:t>
      </w:r>
      <w:proofErr w:type="gramEnd"/>
      <w:r w:rsidR="001A73FF">
        <w:t xml:space="preserve"> and capability development framework</w:t>
      </w:r>
      <w:r w:rsidR="009F42EA">
        <w:t>. Both are currently in progress</w:t>
      </w:r>
      <w:r w:rsidR="009945CA">
        <w:t>.</w:t>
      </w:r>
    </w:p>
    <w:p w14:paraId="3D9914A0" w14:textId="77777777" w:rsidR="00F55813" w:rsidRDefault="00F55813" w:rsidP="006341EE">
      <w:pPr>
        <w:spacing w:after="140" w:line="276" w:lineRule="auto"/>
        <w:jc w:val="both"/>
      </w:pPr>
    </w:p>
    <w:p w14:paraId="7C0E148B" w14:textId="4B80A901" w:rsidR="004D3096" w:rsidRDefault="004D3096" w:rsidP="004D3096">
      <w:pPr>
        <w:spacing w:before="140" w:after="70"/>
      </w:pPr>
      <w:r>
        <w:rPr>
          <w:b/>
          <w:bCs/>
          <w:color w:val="2E576B"/>
          <w:sz w:val="19"/>
          <w:szCs w:val="19"/>
        </w:rPr>
        <w:t>6.1 Capital concentration</w:t>
      </w:r>
    </w:p>
    <w:p w14:paraId="03050427" w14:textId="69E3F1BE" w:rsidR="00FC2474" w:rsidRDefault="00FC2474" w:rsidP="00223D93">
      <w:pPr>
        <w:spacing w:after="140" w:line="276" w:lineRule="auto"/>
        <w:jc w:val="both"/>
      </w:pPr>
      <w:r>
        <w:t xml:space="preserve">NZ </w:t>
      </w:r>
      <w:r w:rsidR="00080A4A">
        <w:t>Met Service</w:t>
      </w:r>
      <w:r>
        <w:t xml:space="preserve"> accounts for 85.0% of all tangible-asset expenditure (USD 3,208,709 of USD 3,772,976), principally the Tonga and Solomon Islands radars. This concentration reflects the programme's delivery model rather than a vulnerability in it: executing agencies lead in their areas of specialist expertise — NZ Met</w:t>
      </w:r>
      <w:r w:rsidR="00223D93">
        <w:t xml:space="preserve"> </w:t>
      </w:r>
      <w:r>
        <w:t xml:space="preserve">Service on radar and observation infrastructure, the </w:t>
      </w:r>
      <w:r w:rsidR="00223D93">
        <w:t>BoM</w:t>
      </w:r>
      <w:r>
        <w:t xml:space="preserve"> on the Integrated Forecasting Platform, SPC on LiDAR and hydrology — which is how a technically demanding regional programme is delivered efficiently. Capability is networked rather than siloed: the agencies collaborate with one another where appropriate, and additional specialist expertise is drawn in where it adds value, including UK WISER's technical input into the IFP design. The delivery agencies are committed, contracted partners, and delivery and handover are managed through WRP governance rather than left to a single point of failure.</w:t>
      </w:r>
    </w:p>
    <w:p w14:paraId="1F3117AD" w14:textId="77777777" w:rsidR="00223D93" w:rsidRDefault="00FC2474" w:rsidP="00223D93">
      <w:pPr>
        <w:spacing w:after="140" w:line="276" w:lineRule="auto"/>
        <w:jc w:val="both"/>
      </w:pPr>
      <w:r>
        <w:t>The proportionate forward observation is not one of near-term continuity risk but of long-term sustainability: the more that delivery, installation and maintenance capability can also be built on the Pacific side over the programme's second half, the more resilient and self-sustaining the regional system becomes once the programme is complete. This complements, rather than replaces, the specialist-agency model that is delivering the infrastructure now.</w:t>
      </w:r>
    </w:p>
    <w:p w14:paraId="31CA1339" w14:textId="4724B53C" w:rsidR="004D3096" w:rsidRDefault="004D3096" w:rsidP="00FC2474">
      <w:pPr>
        <w:spacing w:before="140" w:after="70"/>
      </w:pPr>
      <w:r>
        <w:rPr>
          <w:b/>
          <w:bCs/>
          <w:color w:val="2E576B"/>
          <w:sz w:val="19"/>
          <w:szCs w:val="19"/>
        </w:rPr>
        <w:t xml:space="preserve">6.2 </w:t>
      </w:r>
      <w:r w:rsidR="009B4754" w:rsidRPr="009B4754">
        <w:rPr>
          <w:b/>
          <w:bCs/>
          <w:color w:val="2E576B"/>
          <w:sz w:val="19"/>
          <w:szCs w:val="19"/>
        </w:rPr>
        <w:t>The harder question: who funds maintenance once the assets are in place</w:t>
      </w:r>
    </w:p>
    <w:p w14:paraId="687FF27B" w14:textId="77777777" w:rsidR="006C59D4" w:rsidRDefault="006C59D4" w:rsidP="006C59D4">
      <w:pPr>
        <w:spacing w:after="140" w:line="276" w:lineRule="auto"/>
        <w:jc w:val="both"/>
      </w:pPr>
      <w:r>
        <w:t>Ownership, maintenance and funding of the programme's assets rest with the Pacific NMHSs. This is the correct and intended locus of responsibility — but it sits against a structural affordability reality that the programme must plan around rather than assume away.</w:t>
      </w:r>
    </w:p>
    <w:p w14:paraId="2E1B8483" w14:textId="4136BE28" w:rsidR="006C59D4" w:rsidRDefault="006C59D4" w:rsidP="006C59D4">
      <w:pPr>
        <w:spacing w:after="140" w:line="276" w:lineRule="auto"/>
        <w:jc w:val="both"/>
      </w:pPr>
      <w:r>
        <w:t xml:space="preserve">A radar or an observation network is only as useful as the maintenance, calibration and eventual replacement it receives over its operating life, and those costs continue long after the programme closes in 2027. Yet national meteorological budgets across the region — as in most of the sector </w:t>
      </w:r>
      <w:r w:rsidR="00D15F5A">
        <w:t>across SIDS</w:t>
      </w:r>
      <w:r>
        <w:t xml:space="preserve"> — are heavily weighted toward salaries and recurrent operating costs, with little or no standing allocation for asset maintenance, repair and replacement. The consequence is a well-recognised structural gap: responsibility for keeping these assets running rests with institutions whose existing budgets are not, on their own, sized to meet it. The risk this creates is concrete and cumulative — a radar delivered and commissioned during the programme could degrade over its life not through neglect but through the simple absence of a maintenance budget to draw on. Left unaddressed, the recurrent cost of upkeep can exceed a country's practical capacity to fund it, and the programme's infrastructure investment erodes accordingly.</w:t>
      </w:r>
    </w:p>
    <w:p w14:paraId="45C51CF5" w14:textId="77777777" w:rsidR="006C59D4" w:rsidRDefault="006C59D4" w:rsidP="006C59D4">
      <w:pPr>
        <w:spacing w:after="140" w:line="276" w:lineRule="auto"/>
        <w:jc w:val="both"/>
      </w:pPr>
      <w:r>
        <w:t>This is precisely the gap the Sustainable Hydrometeorological Asset Operations and Financing Facility (under development, KRA 1) is intended to close, and it points to an active rather than a passive role for the facility: not merely a fund that exists, but the standing mechanism that streamlines and underwrites country-led maintenance and repair — so that a Pacific NMHS facing a major radar repair in, say, 2029 has a defined, Pacific-owned source of funds to call on rather than an unbudgeted liability.</w:t>
      </w:r>
    </w:p>
    <w:p w14:paraId="374D147E" w14:textId="77777777" w:rsidR="006C59D4" w:rsidRDefault="0252903B" w:rsidP="006C59D4">
      <w:pPr>
        <w:spacing w:after="140" w:line="276" w:lineRule="auto"/>
        <w:jc w:val="both"/>
      </w:pPr>
      <w:r>
        <w:t>How the facility is capitalised is central to whether it can play that role. One approach the facility's design could consider is to ring-fence a defined percentage of all project-related activity funding as a forward maintenance allocation, accumulated within the facility as assets are delivered — in effect building the maintenance endowment during the programme, from programme activity, rather than relying on national budgets to find the funds later. Whatever mechanism is adopted, the underlying point for the Committee and for member countries is the same: the continuity of these assets depends on recognising, now, that their upkeep will often exceed what national budgets can absorb, and on establishing a Pacific-owned financing basis for that upkeep while the programme is still in a position to seed it.</w:t>
      </w:r>
    </w:p>
    <w:p w14:paraId="6639C921" w14:textId="5332EF3C" w:rsidR="748DB70A" w:rsidRDefault="748DB70A" w:rsidP="66497D27">
      <w:pPr>
        <w:spacing w:after="140" w:line="276" w:lineRule="auto"/>
        <w:jc w:val="both"/>
      </w:pPr>
      <w:r>
        <w:t xml:space="preserve">There is a practical foundation beneath all of this: the assets </w:t>
      </w:r>
      <w:proofErr w:type="gramStart"/>
      <w:r>
        <w:t>have to</w:t>
      </w:r>
      <w:proofErr w:type="gramEnd"/>
      <w:r>
        <w:t xml:space="preserve"> be valued properly in the first place. The true cost of a radar is not just the price of the hardware — it includes the delivery, installation and commissioning needed to get it working, some of which currently sits in the programme's labour and travel figures rather than against the asset itself. Capturing those costs in the asset's value (as accrual accounting </w:t>
      </w:r>
      <w:r>
        <w:lastRenderedPageBreak/>
        <w:t>requires, under IPSAS 17 for example) gives a truer picture of what has actually been invested, and it is that fuller value — spread across the asset's working life — that tells the programme how much needs to be set aside each year for maintenance and eventual replacement. Doing this consistently across the agencies, in line with SPREP's existing practice, is what turns the financing facility from an estimate into a defensible figure. It is a foundational step for the sustainment case, not a downstream accounting detail.</w:t>
      </w:r>
    </w:p>
    <w:p w14:paraId="13102FCD" w14:textId="71391E52" w:rsidR="004D3096" w:rsidRDefault="004D3096" w:rsidP="006C59D4">
      <w:pPr>
        <w:spacing w:before="140" w:after="70"/>
      </w:pPr>
      <w:r>
        <w:rPr>
          <w:b/>
          <w:bCs/>
          <w:color w:val="2E576B"/>
          <w:sz w:val="19"/>
          <w:szCs w:val="19"/>
        </w:rPr>
        <w:t>6.3 Distributed coordination</w:t>
      </w:r>
    </w:p>
    <w:p w14:paraId="7114F591" w14:textId="77777777" w:rsidR="00CB1F87" w:rsidRDefault="00CB1F87" w:rsidP="00CB1F87">
      <w:pPr>
        <w:spacing w:after="140" w:line="276" w:lineRule="auto"/>
        <w:jc w:val="both"/>
      </w:pPr>
      <w:r>
        <w:t xml:space="preserve">Beyond </w:t>
      </w:r>
      <w:proofErr w:type="gramStart"/>
      <w:r>
        <w:t>who</w:t>
      </w:r>
      <w:proofErr w:type="gramEnd"/>
      <w:r>
        <w:t xml:space="preserve"> builds the assets (6.1) and who funds their upkeep (6.2), a third question concerns the people and functions that will run the system after the programme: are they being built into Pacific institutions now, while the delivery agencies are still engaged to transfer them?</w:t>
      </w:r>
    </w:p>
    <w:p w14:paraId="2C757036" w14:textId="77777777" w:rsidR="00CB1F87" w:rsidRDefault="00CB1F87" w:rsidP="00CB1F87">
      <w:pPr>
        <w:spacing w:after="140" w:line="276" w:lineRule="auto"/>
        <w:jc w:val="both"/>
      </w:pPr>
      <w:r>
        <w:t>On authority, the position is sound. Procurement is undertaken in consultation with the WRP PMU under WRP governance and SPREP procurement policy, and control of the programme's assets sits with the Pacific NMHSs. The question is therefore not one of control but of enduring capability: the technical, coordination and asset-management functions that a Pacific-owned system will need permanently are, at present, distributed across the executing agencies, each carrying its own advisory and coordination effort. Unless there is a deliberate pathway to consolidate these functions progressively into the WRP PMU and the NMHSs, the capability built during the programme risks demobilising when the delivery agencies conclude their contracts.</w:t>
      </w:r>
    </w:p>
    <w:p w14:paraId="355725DD" w14:textId="26BF82F3" w:rsidR="00CB1F87" w:rsidRDefault="00CB1F87" w:rsidP="00CB1F87">
      <w:pPr>
        <w:spacing w:after="140" w:line="276" w:lineRule="auto"/>
        <w:jc w:val="both"/>
      </w:pPr>
      <w:r>
        <w:t>Capability-building toward this end is already under way. The programme is investing directly in the next generation of Pacific technical staff through the BIP-M, BIP-H and BIP-MT programs — and through leadership and management training tailored specifically to the coordination, oversight and asset-management responsibilities that Pacific institutions will need to carry. These activities are building the individual expertise on which enduring institutional capability depends.</w:t>
      </w:r>
    </w:p>
    <w:p w14:paraId="1EFBB1B0" w14:textId="77777777" w:rsidR="00CB1F87" w:rsidRDefault="00CB1F87" w:rsidP="00CB1F87">
      <w:pPr>
        <w:spacing w:after="140" w:line="276" w:lineRule="auto"/>
        <w:jc w:val="both"/>
      </w:pPr>
      <w:r>
        <w:t>What binds these efforts into a coherent transition is the capacity roadmap the programme is developing together with the PIETR Panel. The roadmap is intended to map the capability Pacific meteorological officeholders need to deliver across their full mandate — from observation and forecasting through to warning communication and asset management — and to set a systematic pathway for building that capability within Pacific institutions, with the explicit aim of progressively reducing dependence on external parties over time. Its timely completion and delivery are critical: without a settled roadmap, current capacity-building risks remaining a set of individual activities rather than a systematic response to the institutional gap identified here. The roadmap is the practical counterpart to the financing basis discussed in 6.2 — financing keeps the assets running, while the roadmap and the training beneath it build the Pacific expertise to run them.</w:t>
      </w:r>
    </w:p>
    <w:p w14:paraId="1A493A94" w14:textId="77777777" w:rsidR="00CB1F87" w:rsidRDefault="00CB1F87" w:rsidP="00CB1F87">
      <w:pPr>
        <w:spacing w:after="140" w:line="276" w:lineRule="auto"/>
        <w:jc w:val="both"/>
      </w:pPr>
      <w:r>
        <w:t>The programme's second half is the window in which these efforts can be advanced together, while the delivery agencies remain engaged to support the transfer — so that ownership after 2027 is real in practice, and not only in authority.</w:t>
      </w:r>
    </w:p>
    <w:p w14:paraId="1F28F593" w14:textId="5081AFFC" w:rsidR="004D3096" w:rsidRDefault="004D3096" w:rsidP="00CB1F87">
      <w:pPr>
        <w:spacing w:before="220" w:after="100"/>
      </w:pPr>
      <w:r>
        <w:rPr>
          <w:b/>
          <w:bCs/>
          <w:color w:val="3A6F65"/>
          <w:sz w:val="24"/>
          <w:szCs w:val="24"/>
        </w:rPr>
        <w:t>7. Utilisation and the cost of deferred delivery</w:t>
      </w:r>
    </w:p>
    <w:p w14:paraId="0161CDB7" w14:textId="77777777" w:rsidR="004D3096" w:rsidRDefault="004D3096" w:rsidP="004D3096">
      <w:pPr>
        <w:spacing w:after="100" w:line="276" w:lineRule="auto"/>
        <w:jc w:val="both"/>
      </w:pPr>
      <w:r>
        <w:t xml:space="preserve">Cumulative utilisation varies widely across agencies, and it is where the cost of deferred delivery becomes visible. Across the programme, USD 6,721,441 — around 40% of budget to date — remained unspent </w:t>
      </w:r>
      <w:proofErr w:type="gramStart"/>
      <w:r>
        <w:t>at</w:t>
      </w:r>
      <w:proofErr w:type="gramEnd"/>
      <w:r>
        <w:t xml:space="preserve"> 30 June 2026.</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200"/>
        <w:gridCol w:w="2400"/>
        <w:gridCol w:w="1900"/>
        <w:gridCol w:w="1700"/>
        <w:gridCol w:w="1160"/>
      </w:tblGrid>
      <w:tr w:rsidR="004D3096" w14:paraId="4676ED11" w14:textId="77777777" w:rsidTr="00A43D5A">
        <w:trPr>
          <w:tblHeader/>
        </w:trPr>
        <w:tc>
          <w:tcPr>
            <w:tcW w:w="2200" w:type="dxa"/>
            <w:shd w:val="clear" w:color="auto" w:fill="2E576B"/>
            <w:tcMar>
              <w:top w:w="50" w:type="dxa"/>
              <w:left w:w="90" w:type="dxa"/>
              <w:bottom w:w="50" w:type="dxa"/>
              <w:right w:w="90" w:type="dxa"/>
            </w:tcMar>
            <w:vAlign w:val="center"/>
          </w:tcPr>
          <w:p w14:paraId="201D99A2" w14:textId="77777777" w:rsidR="004D3096" w:rsidRDefault="004D3096" w:rsidP="00A43D5A">
            <w:r>
              <w:rPr>
                <w:b/>
                <w:bCs/>
                <w:color w:val="FFFFFF"/>
                <w:sz w:val="17"/>
                <w:szCs w:val="17"/>
              </w:rPr>
              <w:t>EA</w:t>
            </w:r>
          </w:p>
        </w:tc>
        <w:tc>
          <w:tcPr>
            <w:tcW w:w="2400" w:type="dxa"/>
            <w:shd w:val="clear" w:color="auto" w:fill="2E576B"/>
            <w:tcMar>
              <w:top w:w="50" w:type="dxa"/>
              <w:left w:w="90" w:type="dxa"/>
              <w:bottom w:w="50" w:type="dxa"/>
              <w:right w:w="90" w:type="dxa"/>
            </w:tcMar>
            <w:vAlign w:val="center"/>
          </w:tcPr>
          <w:p w14:paraId="2A9B9F84" w14:textId="77777777" w:rsidR="004D3096" w:rsidRDefault="004D3096" w:rsidP="00A43D5A">
            <w:pPr>
              <w:jc w:val="right"/>
            </w:pPr>
            <w:r>
              <w:rPr>
                <w:b/>
                <w:bCs/>
                <w:color w:val="FFFFFF"/>
                <w:sz w:val="17"/>
                <w:szCs w:val="17"/>
              </w:rPr>
              <w:t>Budget 2024–Jun26 (USD)</w:t>
            </w:r>
          </w:p>
        </w:tc>
        <w:tc>
          <w:tcPr>
            <w:tcW w:w="1900" w:type="dxa"/>
            <w:shd w:val="clear" w:color="auto" w:fill="2E576B"/>
            <w:tcMar>
              <w:top w:w="50" w:type="dxa"/>
              <w:left w:w="90" w:type="dxa"/>
              <w:bottom w:w="50" w:type="dxa"/>
              <w:right w:w="90" w:type="dxa"/>
            </w:tcMar>
            <w:vAlign w:val="center"/>
          </w:tcPr>
          <w:p w14:paraId="2F434AC2" w14:textId="77777777" w:rsidR="004D3096" w:rsidRDefault="004D3096" w:rsidP="00A43D5A">
            <w:pPr>
              <w:jc w:val="right"/>
            </w:pPr>
            <w:r>
              <w:rPr>
                <w:b/>
                <w:bCs/>
                <w:color w:val="FFFFFF"/>
                <w:sz w:val="17"/>
                <w:szCs w:val="17"/>
              </w:rPr>
              <w:t>Incurred (USD)</w:t>
            </w:r>
          </w:p>
        </w:tc>
        <w:tc>
          <w:tcPr>
            <w:tcW w:w="1700" w:type="dxa"/>
            <w:shd w:val="clear" w:color="auto" w:fill="2E576B"/>
            <w:tcMar>
              <w:top w:w="50" w:type="dxa"/>
              <w:left w:w="90" w:type="dxa"/>
              <w:bottom w:w="50" w:type="dxa"/>
              <w:right w:w="90" w:type="dxa"/>
            </w:tcMar>
            <w:vAlign w:val="center"/>
          </w:tcPr>
          <w:p w14:paraId="4397AE5C" w14:textId="77777777" w:rsidR="004D3096" w:rsidRDefault="004D3096" w:rsidP="00A43D5A">
            <w:pPr>
              <w:jc w:val="right"/>
            </w:pPr>
            <w:r>
              <w:rPr>
                <w:b/>
                <w:bCs/>
                <w:color w:val="FFFFFF"/>
                <w:sz w:val="17"/>
                <w:szCs w:val="17"/>
              </w:rPr>
              <w:t>Unused (USD)</w:t>
            </w:r>
          </w:p>
        </w:tc>
        <w:tc>
          <w:tcPr>
            <w:tcW w:w="1160" w:type="dxa"/>
            <w:shd w:val="clear" w:color="auto" w:fill="2E576B"/>
            <w:tcMar>
              <w:top w:w="50" w:type="dxa"/>
              <w:left w:w="90" w:type="dxa"/>
              <w:bottom w:w="50" w:type="dxa"/>
              <w:right w:w="90" w:type="dxa"/>
            </w:tcMar>
            <w:vAlign w:val="center"/>
          </w:tcPr>
          <w:p w14:paraId="2D08D242" w14:textId="77777777" w:rsidR="004D3096" w:rsidRDefault="004D3096" w:rsidP="00A43D5A">
            <w:pPr>
              <w:jc w:val="right"/>
            </w:pPr>
            <w:r>
              <w:rPr>
                <w:b/>
                <w:bCs/>
                <w:color w:val="FFFFFF"/>
                <w:sz w:val="17"/>
                <w:szCs w:val="17"/>
              </w:rPr>
              <w:t>Utilisation</w:t>
            </w:r>
          </w:p>
        </w:tc>
      </w:tr>
      <w:tr w:rsidR="004D3096" w14:paraId="3B71A484" w14:textId="77777777" w:rsidTr="00A43D5A">
        <w:tc>
          <w:tcPr>
            <w:tcW w:w="2200" w:type="dxa"/>
            <w:tcMar>
              <w:top w:w="50" w:type="dxa"/>
              <w:left w:w="90" w:type="dxa"/>
              <w:bottom w:w="50" w:type="dxa"/>
              <w:right w:w="90" w:type="dxa"/>
            </w:tcMar>
            <w:vAlign w:val="center"/>
          </w:tcPr>
          <w:p w14:paraId="5B717CC4" w14:textId="5844A751" w:rsidR="004D3096" w:rsidRDefault="004D3096" w:rsidP="00A43D5A">
            <w:r>
              <w:rPr>
                <w:sz w:val="18"/>
                <w:szCs w:val="18"/>
              </w:rPr>
              <w:t xml:space="preserve">NZ </w:t>
            </w:r>
            <w:r w:rsidR="00080A4A">
              <w:rPr>
                <w:sz w:val="18"/>
                <w:szCs w:val="18"/>
              </w:rPr>
              <w:t>Met Service</w:t>
            </w:r>
          </w:p>
        </w:tc>
        <w:tc>
          <w:tcPr>
            <w:tcW w:w="2400" w:type="dxa"/>
            <w:tcMar>
              <w:top w:w="50" w:type="dxa"/>
              <w:left w:w="90" w:type="dxa"/>
              <w:bottom w:w="50" w:type="dxa"/>
              <w:right w:w="90" w:type="dxa"/>
            </w:tcMar>
            <w:vAlign w:val="center"/>
          </w:tcPr>
          <w:p w14:paraId="2BCC5202" w14:textId="77777777" w:rsidR="004D3096" w:rsidRDefault="004D3096" w:rsidP="00A43D5A">
            <w:pPr>
              <w:jc w:val="right"/>
            </w:pPr>
            <w:r>
              <w:rPr>
                <w:sz w:val="18"/>
                <w:szCs w:val="18"/>
              </w:rPr>
              <w:t>7,498,718</w:t>
            </w:r>
          </w:p>
        </w:tc>
        <w:tc>
          <w:tcPr>
            <w:tcW w:w="1900" w:type="dxa"/>
            <w:tcMar>
              <w:top w:w="50" w:type="dxa"/>
              <w:left w:w="90" w:type="dxa"/>
              <w:bottom w:w="50" w:type="dxa"/>
              <w:right w:w="90" w:type="dxa"/>
            </w:tcMar>
            <w:vAlign w:val="center"/>
          </w:tcPr>
          <w:p w14:paraId="5872D24B" w14:textId="77777777" w:rsidR="004D3096" w:rsidRDefault="004D3096" w:rsidP="00A43D5A">
            <w:pPr>
              <w:jc w:val="right"/>
            </w:pPr>
            <w:r>
              <w:rPr>
                <w:sz w:val="18"/>
                <w:szCs w:val="18"/>
              </w:rPr>
              <w:t>6,160,629</w:t>
            </w:r>
          </w:p>
        </w:tc>
        <w:tc>
          <w:tcPr>
            <w:tcW w:w="1700" w:type="dxa"/>
            <w:tcMar>
              <w:top w:w="50" w:type="dxa"/>
              <w:left w:w="90" w:type="dxa"/>
              <w:bottom w:w="50" w:type="dxa"/>
              <w:right w:w="90" w:type="dxa"/>
            </w:tcMar>
            <w:vAlign w:val="center"/>
          </w:tcPr>
          <w:p w14:paraId="47FA7098" w14:textId="77777777" w:rsidR="004D3096" w:rsidRDefault="004D3096" w:rsidP="00A43D5A">
            <w:pPr>
              <w:jc w:val="right"/>
            </w:pPr>
            <w:r>
              <w:rPr>
                <w:sz w:val="18"/>
                <w:szCs w:val="18"/>
              </w:rPr>
              <w:t>1,338,089</w:t>
            </w:r>
          </w:p>
        </w:tc>
        <w:tc>
          <w:tcPr>
            <w:tcW w:w="1160" w:type="dxa"/>
            <w:tcMar>
              <w:top w:w="50" w:type="dxa"/>
              <w:left w:w="90" w:type="dxa"/>
              <w:bottom w:w="50" w:type="dxa"/>
              <w:right w:w="90" w:type="dxa"/>
            </w:tcMar>
            <w:vAlign w:val="center"/>
          </w:tcPr>
          <w:p w14:paraId="6DBE5FE4" w14:textId="77777777" w:rsidR="004D3096" w:rsidRDefault="004D3096" w:rsidP="00A43D5A">
            <w:pPr>
              <w:jc w:val="right"/>
            </w:pPr>
            <w:r>
              <w:rPr>
                <w:sz w:val="18"/>
                <w:szCs w:val="18"/>
              </w:rPr>
              <w:t>82.2%</w:t>
            </w:r>
          </w:p>
        </w:tc>
      </w:tr>
      <w:tr w:rsidR="004D3096" w14:paraId="1230336A" w14:textId="77777777" w:rsidTr="00A43D5A">
        <w:tc>
          <w:tcPr>
            <w:tcW w:w="2200" w:type="dxa"/>
            <w:shd w:val="clear" w:color="auto" w:fill="F4F8F7"/>
            <w:tcMar>
              <w:top w:w="50" w:type="dxa"/>
              <w:left w:w="90" w:type="dxa"/>
              <w:bottom w:w="50" w:type="dxa"/>
              <w:right w:w="90" w:type="dxa"/>
            </w:tcMar>
            <w:vAlign w:val="center"/>
          </w:tcPr>
          <w:p w14:paraId="11C12B01" w14:textId="77777777" w:rsidR="004D3096" w:rsidRDefault="004D3096" w:rsidP="00A43D5A">
            <w:r>
              <w:rPr>
                <w:sz w:val="18"/>
                <w:szCs w:val="18"/>
              </w:rPr>
              <w:t>WRP PMU</w:t>
            </w:r>
          </w:p>
        </w:tc>
        <w:tc>
          <w:tcPr>
            <w:tcW w:w="2400" w:type="dxa"/>
            <w:shd w:val="clear" w:color="auto" w:fill="F4F8F7"/>
            <w:tcMar>
              <w:top w:w="50" w:type="dxa"/>
              <w:left w:w="90" w:type="dxa"/>
              <w:bottom w:w="50" w:type="dxa"/>
              <w:right w:w="90" w:type="dxa"/>
            </w:tcMar>
            <w:vAlign w:val="center"/>
          </w:tcPr>
          <w:p w14:paraId="3A9B910B" w14:textId="77777777" w:rsidR="004D3096" w:rsidRDefault="004D3096" w:rsidP="00A43D5A">
            <w:pPr>
              <w:jc w:val="right"/>
            </w:pPr>
            <w:r>
              <w:rPr>
                <w:sz w:val="18"/>
                <w:szCs w:val="18"/>
              </w:rPr>
              <w:t>4,859,847</w:t>
            </w:r>
          </w:p>
        </w:tc>
        <w:tc>
          <w:tcPr>
            <w:tcW w:w="1900" w:type="dxa"/>
            <w:shd w:val="clear" w:color="auto" w:fill="F4F8F7"/>
            <w:tcMar>
              <w:top w:w="50" w:type="dxa"/>
              <w:left w:w="90" w:type="dxa"/>
              <w:bottom w:w="50" w:type="dxa"/>
              <w:right w:w="90" w:type="dxa"/>
            </w:tcMar>
            <w:vAlign w:val="center"/>
          </w:tcPr>
          <w:p w14:paraId="7D181800" w14:textId="77777777" w:rsidR="004D3096" w:rsidRDefault="004D3096" w:rsidP="00A43D5A">
            <w:pPr>
              <w:jc w:val="right"/>
            </w:pPr>
            <w:r>
              <w:rPr>
                <w:sz w:val="18"/>
                <w:szCs w:val="18"/>
              </w:rPr>
              <w:t>2,245,077</w:t>
            </w:r>
          </w:p>
        </w:tc>
        <w:tc>
          <w:tcPr>
            <w:tcW w:w="1700" w:type="dxa"/>
            <w:shd w:val="clear" w:color="auto" w:fill="F4F8F7"/>
            <w:tcMar>
              <w:top w:w="50" w:type="dxa"/>
              <w:left w:w="90" w:type="dxa"/>
              <w:bottom w:w="50" w:type="dxa"/>
              <w:right w:w="90" w:type="dxa"/>
            </w:tcMar>
            <w:vAlign w:val="center"/>
          </w:tcPr>
          <w:p w14:paraId="205DC35E" w14:textId="77777777" w:rsidR="004D3096" w:rsidRDefault="004D3096" w:rsidP="00A43D5A">
            <w:pPr>
              <w:jc w:val="right"/>
            </w:pPr>
            <w:r>
              <w:rPr>
                <w:sz w:val="18"/>
                <w:szCs w:val="18"/>
              </w:rPr>
              <w:t>2,614,770</w:t>
            </w:r>
          </w:p>
        </w:tc>
        <w:tc>
          <w:tcPr>
            <w:tcW w:w="1160" w:type="dxa"/>
            <w:shd w:val="clear" w:color="auto" w:fill="F4F8F7"/>
            <w:tcMar>
              <w:top w:w="50" w:type="dxa"/>
              <w:left w:w="90" w:type="dxa"/>
              <w:bottom w:w="50" w:type="dxa"/>
              <w:right w:w="90" w:type="dxa"/>
            </w:tcMar>
            <w:vAlign w:val="center"/>
          </w:tcPr>
          <w:p w14:paraId="481CC14B" w14:textId="77777777" w:rsidR="004D3096" w:rsidRDefault="004D3096" w:rsidP="00A43D5A">
            <w:pPr>
              <w:jc w:val="right"/>
            </w:pPr>
            <w:r>
              <w:rPr>
                <w:sz w:val="18"/>
                <w:szCs w:val="18"/>
              </w:rPr>
              <w:t>46.2%</w:t>
            </w:r>
          </w:p>
        </w:tc>
      </w:tr>
      <w:tr w:rsidR="004D3096" w14:paraId="608D3D01" w14:textId="77777777" w:rsidTr="00A43D5A">
        <w:tc>
          <w:tcPr>
            <w:tcW w:w="2200" w:type="dxa"/>
            <w:tcMar>
              <w:top w:w="50" w:type="dxa"/>
              <w:left w:w="90" w:type="dxa"/>
              <w:bottom w:w="50" w:type="dxa"/>
              <w:right w:w="90" w:type="dxa"/>
            </w:tcMar>
            <w:vAlign w:val="center"/>
          </w:tcPr>
          <w:p w14:paraId="5E3122D4" w14:textId="77777777" w:rsidR="004D3096" w:rsidRDefault="004D3096" w:rsidP="00A43D5A">
            <w:r>
              <w:rPr>
                <w:sz w:val="18"/>
                <w:szCs w:val="18"/>
              </w:rPr>
              <w:t>ESNZ</w:t>
            </w:r>
          </w:p>
        </w:tc>
        <w:tc>
          <w:tcPr>
            <w:tcW w:w="2400" w:type="dxa"/>
            <w:tcMar>
              <w:top w:w="50" w:type="dxa"/>
              <w:left w:w="90" w:type="dxa"/>
              <w:bottom w:w="50" w:type="dxa"/>
              <w:right w:w="90" w:type="dxa"/>
            </w:tcMar>
            <w:vAlign w:val="center"/>
          </w:tcPr>
          <w:p w14:paraId="1E11F722" w14:textId="77777777" w:rsidR="004D3096" w:rsidRDefault="004D3096" w:rsidP="00A43D5A">
            <w:pPr>
              <w:jc w:val="right"/>
            </w:pPr>
            <w:r>
              <w:rPr>
                <w:sz w:val="18"/>
                <w:szCs w:val="18"/>
              </w:rPr>
              <w:t>2,572,010</w:t>
            </w:r>
          </w:p>
        </w:tc>
        <w:tc>
          <w:tcPr>
            <w:tcW w:w="1900" w:type="dxa"/>
            <w:tcMar>
              <w:top w:w="50" w:type="dxa"/>
              <w:left w:w="90" w:type="dxa"/>
              <w:bottom w:w="50" w:type="dxa"/>
              <w:right w:w="90" w:type="dxa"/>
            </w:tcMar>
            <w:vAlign w:val="center"/>
          </w:tcPr>
          <w:p w14:paraId="32429E35" w14:textId="77777777" w:rsidR="004D3096" w:rsidRDefault="004D3096" w:rsidP="00A43D5A">
            <w:pPr>
              <w:jc w:val="right"/>
            </w:pPr>
            <w:r>
              <w:rPr>
                <w:sz w:val="18"/>
                <w:szCs w:val="18"/>
              </w:rPr>
              <w:t>1,174,307</w:t>
            </w:r>
          </w:p>
        </w:tc>
        <w:tc>
          <w:tcPr>
            <w:tcW w:w="1700" w:type="dxa"/>
            <w:tcMar>
              <w:top w:w="50" w:type="dxa"/>
              <w:left w:w="90" w:type="dxa"/>
              <w:bottom w:w="50" w:type="dxa"/>
              <w:right w:w="90" w:type="dxa"/>
            </w:tcMar>
            <w:vAlign w:val="center"/>
          </w:tcPr>
          <w:p w14:paraId="40BC1C57" w14:textId="77777777" w:rsidR="004D3096" w:rsidRDefault="004D3096" w:rsidP="00A43D5A">
            <w:pPr>
              <w:jc w:val="right"/>
            </w:pPr>
            <w:r>
              <w:rPr>
                <w:sz w:val="18"/>
                <w:szCs w:val="18"/>
              </w:rPr>
              <w:t>1,397,703</w:t>
            </w:r>
          </w:p>
        </w:tc>
        <w:tc>
          <w:tcPr>
            <w:tcW w:w="1160" w:type="dxa"/>
            <w:tcMar>
              <w:top w:w="50" w:type="dxa"/>
              <w:left w:w="90" w:type="dxa"/>
              <w:bottom w:w="50" w:type="dxa"/>
              <w:right w:w="90" w:type="dxa"/>
            </w:tcMar>
            <w:vAlign w:val="center"/>
          </w:tcPr>
          <w:p w14:paraId="0B97FB38" w14:textId="77777777" w:rsidR="004D3096" w:rsidRDefault="004D3096" w:rsidP="00A43D5A">
            <w:pPr>
              <w:jc w:val="right"/>
            </w:pPr>
            <w:r>
              <w:rPr>
                <w:sz w:val="18"/>
                <w:szCs w:val="18"/>
              </w:rPr>
              <w:t>45.7%</w:t>
            </w:r>
          </w:p>
        </w:tc>
      </w:tr>
      <w:tr w:rsidR="004D3096" w14:paraId="78EBA868" w14:textId="77777777" w:rsidTr="00A43D5A">
        <w:tc>
          <w:tcPr>
            <w:tcW w:w="2200" w:type="dxa"/>
            <w:shd w:val="clear" w:color="auto" w:fill="F4F8F7"/>
            <w:tcMar>
              <w:top w:w="50" w:type="dxa"/>
              <w:left w:w="90" w:type="dxa"/>
              <w:bottom w:w="50" w:type="dxa"/>
              <w:right w:w="90" w:type="dxa"/>
            </w:tcMar>
            <w:vAlign w:val="center"/>
          </w:tcPr>
          <w:p w14:paraId="256A28E8" w14:textId="77777777" w:rsidR="004D3096" w:rsidRDefault="004D3096" w:rsidP="00A43D5A">
            <w:r>
              <w:rPr>
                <w:sz w:val="18"/>
                <w:szCs w:val="18"/>
              </w:rPr>
              <w:t>BoM</w:t>
            </w:r>
          </w:p>
        </w:tc>
        <w:tc>
          <w:tcPr>
            <w:tcW w:w="2400" w:type="dxa"/>
            <w:shd w:val="clear" w:color="auto" w:fill="F4F8F7"/>
            <w:tcMar>
              <w:top w:w="50" w:type="dxa"/>
              <w:left w:w="90" w:type="dxa"/>
              <w:bottom w:w="50" w:type="dxa"/>
              <w:right w:w="90" w:type="dxa"/>
            </w:tcMar>
            <w:vAlign w:val="center"/>
          </w:tcPr>
          <w:p w14:paraId="74B00214" w14:textId="77777777" w:rsidR="004D3096" w:rsidRDefault="004D3096" w:rsidP="00A43D5A">
            <w:pPr>
              <w:jc w:val="right"/>
            </w:pPr>
            <w:r>
              <w:rPr>
                <w:sz w:val="18"/>
                <w:szCs w:val="18"/>
              </w:rPr>
              <w:t>956,755</w:t>
            </w:r>
          </w:p>
        </w:tc>
        <w:tc>
          <w:tcPr>
            <w:tcW w:w="1900" w:type="dxa"/>
            <w:shd w:val="clear" w:color="auto" w:fill="F4F8F7"/>
            <w:tcMar>
              <w:top w:w="50" w:type="dxa"/>
              <w:left w:w="90" w:type="dxa"/>
              <w:bottom w:w="50" w:type="dxa"/>
              <w:right w:w="90" w:type="dxa"/>
            </w:tcMar>
            <w:vAlign w:val="center"/>
          </w:tcPr>
          <w:p w14:paraId="1F4CA324" w14:textId="77777777" w:rsidR="004D3096" w:rsidRDefault="004D3096" w:rsidP="00A43D5A">
            <w:pPr>
              <w:jc w:val="right"/>
            </w:pPr>
            <w:r>
              <w:rPr>
                <w:sz w:val="18"/>
                <w:szCs w:val="18"/>
              </w:rPr>
              <w:t>412,532</w:t>
            </w:r>
          </w:p>
        </w:tc>
        <w:tc>
          <w:tcPr>
            <w:tcW w:w="1700" w:type="dxa"/>
            <w:shd w:val="clear" w:color="auto" w:fill="F4F8F7"/>
            <w:tcMar>
              <w:top w:w="50" w:type="dxa"/>
              <w:left w:w="90" w:type="dxa"/>
              <w:bottom w:w="50" w:type="dxa"/>
              <w:right w:w="90" w:type="dxa"/>
            </w:tcMar>
            <w:vAlign w:val="center"/>
          </w:tcPr>
          <w:p w14:paraId="5A1B68E1" w14:textId="77777777" w:rsidR="004D3096" w:rsidRDefault="004D3096" w:rsidP="00A43D5A">
            <w:pPr>
              <w:jc w:val="right"/>
            </w:pPr>
            <w:r>
              <w:rPr>
                <w:sz w:val="18"/>
                <w:szCs w:val="18"/>
              </w:rPr>
              <w:t>544,222</w:t>
            </w:r>
          </w:p>
        </w:tc>
        <w:tc>
          <w:tcPr>
            <w:tcW w:w="1160" w:type="dxa"/>
            <w:shd w:val="clear" w:color="auto" w:fill="F4F8F7"/>
            <w:tcMar>
              <w:top w:w="50" w:type="dxa"/>
              <w:left w:w="90" w:type="dxa"/>
              <w:bottom w:w="50" w:type="dxa"/>
              <w:right w:w="90" w:type="dxa"/>
            </w:tcMar>
            <w:vAlign w:val="center"/>
          </w:tcPr>
          <w:p w14:paraId="6893608B" w14:textId="77777777" w:rsidR="004D3096" w:rsidRDefault="004D3096" w:rsidP="00A43D5A">
            <w:pPr>
              <w:jc w:val="right"/>
            </w:pPr>
            <w:r>
              <w:rPr>
                <w:sz w:val="18"/>
                <w:szCs w:val="18"/>
              </w:rPr>
              <w:t>43.1%</w:t>
            </w:r>
          </w:p>
        </w:tc>
      </w:tr>
      <w:tr w:rsidR="004D3096" w14:paraId="132B86EB" w14:textId="77777777" w:rsidTr="00A43D5A">
        <w:tc>
          <w:tcPr>
            <w:tcW w:w="2200" w:type="dxa"/>
            <w:tcMar>
              <w:top w:w="50" w:type="dxa"/>
              <w:left w:w="90" w:type="dxa"/>
              <w:bottom w:w="50" w:type="dxa"/>
              <w:right w:w="90" w:type="dxa"/>
            </w:tcMar>
            <w:vAlign w:val="center"/>
          </w:tcPr>
          <w:p w14:paraId="03A89DEA" w14:textId="77777777" w:rsidR="004D3096" w:rsidRDefault="004D3096" w:rsidP="00A43D5A">
            <w:r>
              <w:rPr>
                <w:sz w:val="18"/>
                <w:szCs w:val="18"/>
              </w:rPr>
              <w:t>SPC</w:t>
            </w:r>
          </w:p>
        </w:tc>
        <w:tc>
          <w:tcPr>
            <w:tcW w:w="2400" w:type="dxa"/>
            <w:tcMar>
              <w:top w:w="50" w:type="dxa"/>
              <w:left w:w="90" w:type="dxa"/>
              <w:bottom w:w="50" w:type="dxa"/>
              <w:right w:w="90" w:type="dxa"/>
            </w:tcMar>
            <w:vAlign w:val="center"/>
          </w:tcPr>
          <w:p w14:paraId="76BEBE7F" w14:textId="77777777" w:rsidR="004D3096" w:rsidRDefault="004D3096" w:rsidP="00A43D5A">
            <w:pPr>
              <w:jc w:val="right"/>
            </w:pPr>
            <w:r>
              <w:rPr>
                <w:sz w:val="18"/>
                <w:szCs w:val="18"/>
              </w:rPr>
              <w:t>1,119,278</w:t>
            </w:r>
          </w:p>
        </w:tc>
        <w:tc>
          <w:tcPr>
            <w:tcW w:w="1900" w:type="dxa"/>
            <w:tcMar>
              <w:top w:w="50" w:type="dxa"/>
              <w:left w:w="90" w:type="dxa"/>
              <w:bottom w:w="50" w:type="dxa"/>
              <w:right w:w="90" w:type="dxa"/>
            </w:tcMar>
            <w:vAlign w:val="center"/>
          </w:tcPr>
          <w:p w14:paraId="0E9EF996" w14:textId="77777777" w:rsidR="004D3096" w:rsidRDefault="004D3096" w:rsidP="00A43D5A">
            <w:pPr>
              <w:jc w:val="right"/>
            </w:pPr>
            <w:r>
              <w:rPr>
                <w:sz w:val="18"/>
                <w:szCs w:val="18"/>
              </w:rPr>
              <w:t>292,621</w:t>
            </w:r>
          </w:p>
        </w:tc>
        <w:tc>
          <w:tcPr>
            <w:tcW w:w="1700" w:type="dxa"/>
            <w:tcMar>
              <w:top w:w="50" w:type="dxa"/>
              <w:left w:w="90" w:type="dxa"/>
              <w:bottom w:w="50" w:type="dxa"/>
              <w:right w:w="90" w:type="dxa"/>
            </w:tcMar>
            <w:vAlign w:val="center"/>
          </w:tcPr>
          <w:p w14:paraId="03D9B541" w14:textId="77777777" w:rsidR="004D3096" w:rsidRDefault="004D3096" w:rsidP="00A43D5A">
            <w:pPr>
              <w:jc w:val="right"/>
            </w:pPr>
            <w:r>
              <w:rPr>
                <w:sz w:val="18"/>
                <w:szCs w:val="18"/>
              </w:rPr>
              <w:t>826,657</w:t>
            </w:r>
          </w:p>
        </w:tc>
        <w:tc>
          <w:tcPr>
            <w:tcW w:w="1160" w:type="dxa"/>
            <w:tcMar>
              <w:top w:w="50" w:type="dxa"/>
              <w:left w:w="90" w:type="dxa"/>
              <w:bottom w:w="50" w:type="dxa"/>
              <w:right w:w="90" w:type="dxa"/>
            </w:tcMar>
            <w:vAlign w:val="center"/>
          </w:tcPr>
          <w:p w14:paraId="520B3636" w14:textId="77777777" w:rsidR="004D3096" w:rsidRDefault="004D3096" w:rsidP="00A43D5A">
            <w:pPr>
              <w:jc w:val="right"/>
            </w:pPr>
            <w:r>
              <w:rPr>
                <w:sz w:val="18"/>
                <w:szCs w:val="18"/>
              </w:rPr>
              <w:t>26.1%</w:t>
            </w:r>
          </w:p>
        </w:tc>
      </w:tr>
      <w:tr w:rsidR="004D3096" w14:paraId="64316902" w14:textId="77777777" w:rsidTr="00A43D5A">
        <w:tc>
          <w:tcPr>
            <w:tcW w:w="2200" w:type="dxa"/>
            <w:shd w:val="clear" w:color="auto" w:fill="E4EEF0"/>
            <w:tcMar>
              <w:top w:w="50" w:type="dxa"/>
              <w:left w:w="90" w:type="dxa"/>
              <w:bottom w:w="50" w:type="dxa"/>
              <w:right w:w="90" w:type="dxa"/>
            </w:tcMar>
            <w:vAlign w:val="center"/>
          </w:tcPr>
          <w:p w14:paraId="07E39BEC" w14:textId="77777777" w:rsidR="004D3096" w:rsidRDefault="004D3096" w:rsidP="00A43D5A">
            <w:r>
              <w:rPr>
                <w:b/>
                <w:bCs/>
                <w:sz w:val="18"/>
                <w:szCs w:val="18"/>
              </w:rPr>
              <w:t>Total</w:t>
            </w:r>
          </w:p>
        </w:tc>
        <w:tc>
          <w:tcPr>
            <w:tcW w:w="2400" w:type="dxa"/>
            <w:shd w:val="clear" w:color="auto" w:fill="E4EEF0"/>
            <w:tcMar>
              <w:top w:w="50" w:type="dxa"/>
              <w:left w:w="90" w:type="dxa"/>
              <w:bottom w:w="50" w:type="dxa"/>
              <w:right w:w="90" w:type="dxa"/>
            </w:tcMar>
            <w:vAlign w:val="center"/>
          </w:tcPr>
          <w:p w14:paraId="41E16934" w14:textId="77777777" w:rsidR="004D3096" w:rsidRDefault="004D3096" w:rsidP="00A43D5A">
            <w:pPr>
              <w:jc w:val="right"/>
            </w:pPr>
            <w:r>
              <w:rPr>
                <w:b/>
                <w:bCs/>
                <w:sz w:val="18"/>
                <w:szCs w:val="18"/>
              </w:rPr>
              <w:t>17,006,607</w:t>
            </w:r>
          </w:p>
        </w:tc>
        <w:tc>
          <w:tcPr>
            <w:tcW w:w="1900" w:type="dxa"/>
            <w:shd w:val="clear" w:color="auto" w:fill="E4EEF0"/>
            <w:tcMar>
              <w:top w:w="50" w:type="dxa"/>
              <w:left w:w="90" w:type="dxa"/>
              <w:bottom w:w="50" w:type="dxa"/>
              <w:right w:w="90" w:type="dxa"/>
            </w:tcMar>
            <w:vAlign w:val="center"/>
          </w:tcPr>
          <w:p w14:paraId="7F8DB9C4" w14:textId="77777777" w:rsidR="004D3096" w:rsidRDefault="004D3096" w:rsidP="00A43D5A">
            <w:pPr>
              <w:jc w:val="right"/>
            </w:pPr>
            <w:r>
              <w:rPr>
                <w:b/>
                <w:bCs/>
                <w:sz w:val="18"/>
                <w:szCs w:val="18"/>
              </w:rPr>
              <w:t>10,285,166</w:t>
            </w:r>
          </w:p>
        </w:tc>
        <w:tc>
          <w:tcPr>
            <w:tcW w:w="1700" w:type="dxa"/>
            <w:shd w:val="clear" w:color="auto" w:fill="E4EEF0"/>
            <w:tcMar>
              <w:top w:w="50" w:type="dxa"/>
              <w:left w:w="90" w:type="dxa"/>
              <w:bottom w:w="50" w:type="dxa"/>
              <w:right w:w="90" w:type="dxa"/>
            </w:tcMar>
            <w:vAlign w:val="center"/>
          </w:tcPr>
          <w:p w14:paraId="7B1C9826" w14:textId="77777777" w:rsidR="004D3096" w:rsidRDefault="004D3096" w:rsidP="00A43D5A">
            <w:pPr>
              <w:jc w:val="right"/>
            </w:pPr>
            <w:r>
              <w:rPr>
                <w:b/>
                <w:bCs/>
                <w:sz w:val="18"/>
                <w:szCs w:val="18"/>
              </w:rPr>
              <w:t>6,721,441</w:t>
            </w:r>
          </w:p>
        </w:tc>
        <w:tc>
          <w:tcPr>
            <w:tcW w:w="1160" w:type="dxa"/>
            <w:shd w:val="clear" w:color="auto" w:fill="E4EEF0"/>
            <w:tcMar>
              <w:top w:w="50" w:type="dxa"/>
              <w:left w:w="90" w:type="dxa"/>
              <w:bottom w:w="50" w:type="dxa"/>
              <w:right w:w="90" w:type="dxa"/>
            </w:tcMar>
            <w:vAlign w:val="center"/>
          </w:tcPr>
          <w:p w14:paraId="1305E511" w14:textId="77777777" w:rsidR="004D3096" w:rsidRDefault="004D3096" w:rsidP="00A43D5A">
            <w:pPr>
              <w:jc w:val="right"/>
            </w:pPr>
            <w:r>
              <w:rPr>
                <w:b/>
                <w:bCs/>
                <w:sz w:val="18"/>
                <w:szCs w:val="18"/>
              </w:rPr>
              <w:t>60.5%</w:t>
            </w:r>
          </w:p>
        </w:tc>
      </w:tr>
    </w:tbl>
    <w:p w14:paraId="56965588" w14:textId="77777777" w:rsidR="004D3096" w:rsidRDefault="004D3096" w:rsidP="004D3096">
      <w:pPr>
        <w:spacing w:after="140" w:line="276" w:lineRule="auto"/>
      </w:pPr>
      <w:r>
        <w:rPr>
          <w:i/>
          <w:iCs/>
          <w:color w:val="7A7A7A"/>
          <w:sz w:val="16"/>
          <w:szCs w:val="16"/>
        </w:rPr>
        <w:t xml:space="preserve">Source: Consolidated EA Expenditure Register as </w:t>
      </w:r>
      <w:proofErr w:type="gramStart"/>
      <w:r>
        <w:rPr>
          <w:i/>
          <w:iCs/>
          <w:color w:val="7A7A7A"/>
          <w:sz w:val="16"/>
          <w:szCs w:val="16"/>
        </w:rPr>
        <w:t>at</w:t>
      </w:r>
      <w:proofErr w:type="gramEnd"/>
      <w:r>
        <w:rPr>
          <w:i/>
          <w:iCs/>
          <w:color w:val="7A7A7A"/>
          <w:sz w:val="16"/>
          <w:szCs w:val="16"/>
        </w:rPr>
        <w:t xml:space="preserve"> 30 June 2026.</w:t>
      </w:r>
    </w:p>
    <w:p w14:paraId="605C1A25" w14:textId="7EB4062E" w:rsidR="004D3096" w:rsidRDefault="004D3096" w:rsidP="004D3096">
      <w:pPr>
        <w:spacing w:after="140" w:line="276" w:lineRule="auto"/>
        <w:jc w:val="both"/>
      </w:pPr>
      <w:r>
        <w:t xml:space="preserve">NZ </w:t>
      </w:r>
      <w:r w:rsidR="00080A4A">
        <w:t>Met Service</w:t>
      </w:r>
      <w:r>
        <w:t xml:space="preserve">, at 82.2%, is the only agency above the programme average and lifts the aggregate; the other four range from 26.1% to 46.2%, all materially behind budget at the mid-point. Excluding NZ </w:t>
      </w:r>
      <w:r w:rsidR="00080A4A">
        <w:t>Met Service</w:t>
      </w:r>
      <w:r>
        <w:t xml:space="preserve">, the remaining four agencies hold approximately 80% of the total unused balance. The concentration is sharpest at the level of individual lines: of the WRP PMU’s USD 2,107,620 tangible-asset budget, USD 67,225 has been </w:t>
      </w:r>
      <w:r>
        <w:lastRenderedPageBreak/>
        <w:t>incurred (3.2%), leaving USD 2,040,395 unspent — chiefly the Samoa radar in negotiation; and of SPC’s USD 761,978 asset budget, USD 578,805 is unspent (24% utilised) — the postponed LiDAR survey. These two lines account for the majority of the programme’s undrawn asset budget.</w:t>
      </w:r>
    </w:p>
    <w:p w14:paraId="4863F22E" w14:textId="77777777" w:rsidR="004D3096" w:rsidRDefault="004D3096" w:rsidP="004D3096">
      <w:pPr>
        <w:spacing w:after="140" w:line="276" w:lineRule="auto"/>
        <w:jc w:val="both"/>
      </w:pPr>
      <w:r>
        <w:t>Because detailed agency financial data reaches the PMU largely at period-end, these figures are a point-in-time snapshot rather than a continuously tracked position; standard up-front provision of agency budgets and more frequent (quarterly) reporting would allow under-utilisation and disbursement lag to be identified sooner in the delivery cycle.</w:t>
      </w:r>
    </w:p>
    <w:p w14:paraId="3D4EA867" w14:textId="77777777" w:rsidR="004D3096" w:rsidRDefault="004D3096" w:rsidP="004D3096">
      <w:pPr>
        <w:spacing w:after="140" w:line="276" w:lineRule="auto"/>
        <w:jc w:val="both"/>
      </w:pPr>
      <w:r>
        <w:t>The unspent balance carries an opportunity cost that the utilisation percentage alone does not convey. Committed donor funds not yet converted into delivery represent capability and protection deferred, resources held rather than working, and delivery compressed into the programme’s remaining window. That window is short. In the second half of 2026, July and August are largely absorbed by preparation for the Pacific Meteorological Council and Pacific Meteorological Ministers Meeting held in September, and activity typically winds down through December, leaving October and November as the effective delivery months. Read against that runway, a balance of this size is unlikely to be fully incurred by 31 December 2026; a portion will in practice require reprogramming or carry-forward into 2027. This is a matter of delivery pacing and financial planning rather than of funds at risk.</w:t>
      </w:r>
    </w:p>
    <w:p w14:paraId="0D9F3B28" w14:textId="77777777" w:rsidR="004D3096" w:rsidRDefault="004D3096" w:rsidP="004D3096">
      <w:pPr>
        <w:spacing w:before="220" w:after="100"/>
      </w:pPr>
      <w:r>
        <w:rPr>
          <w:b/>
          <w:bCs/>
          <w:color w:val="3A6F65"/>
          <w:sz w:val="24"/>
          <w:szCs w:val="24"/>
        </w:rPr>
        <w:t>8. Structural picture at the mid-point</w:t>
      </w:r>
    </w:p>
    <w:p w14:paraId="31B5D6CB" w14:textId="77777777" w:rsidR="00BB4664" w:rsidRDefault="00BB4664" w:rsidP="00A02241">
      <w:pPr>
        <w:spacing w:after="140" w:line="276" w:lineRule="auto"/>
        <w:jc w:val="both"/>
      </w:pPr>
      <w:r w:rsidRPr="00BB4664">
        <w:t xml:space="preserve">The programme is delivering effectively in its build-and-capability phase. Its spending so far has gone mostly to people and technical expertise; its durable assets — chiefly the radars — are being delivered mainly through one specialist agency; its coordination work is spread across the executing agencies; and the Pacific-owned centre, the WRP PMU, both holds few of the durable assets and has spent a smaller share of its budget than the delivery agencies — largely because that is how the specialist delivery model works, and because its biggest item, the Samoa radar, is still in contract negotiation. None of this is a delivery failure; each feature is a normal characteristic of the programme's first half. </w:t>
      </w:r>
    </w:p>
    <w:p w14:paraId="71EC5CD4" w14:textId="2D9113EB" w:rsidR="00A02241" w:rsidRDefault="00A02241" w:rsidP="00A02241">
      <w:pPr>
        <w:spacing w:after="140" w:line="276" w:lineRule="auto"/>
        <w:jc w:val="both"/>
      </w:pPr>
      <w:r>
        <w:t>What they describe collectively is a distinction the top-line financial position does not: between delivery — which is progressing — and transition toward the sustainable, Pacific-owned end-state that is the programme's stated purpose, which the current spending structure does not yet demonstrate. The mid-point is the appropriate moment to observe that distinction, while the delivery agencies remain engaged and the second half of the programme is still to be shaped. The specific questions it raises — asset sustainment, ownership transition, the capability and financing that Pacific institutions will need to run the system beyond 2027, the reprogramming of unspent funds against a compressed 2026 window, and the depth and frequency of visibility over agency budgets, risks and expenditure needed to consolidate and manage the programme proactively — are matters for the programme's forward planning.</w:t>
      </w:r>
    </w:p>
    <w:p w14:paraId="53BB093A" w14:textId="516BE4AF" w:rsidR="00A02241" w:rsidRDefault="00A02241" w:rsidP="00A02241">
      <w:pPr>
        <w:spacing w:after="140" w:line="276" w:lineRule="auto"/>
        <w:jc w:val="both"/>
      </w:pPr>
      <w:r>
        <w:t xml:space="preserve">Read through a return-on-investment lens, the distinction that matters </w:t>
      </w:r>
      <w:r w:rsidR="00D83F8A">
        <w:t>are</w:t>
      </w:r>
      <w:r>
        <w:t xml:space="preserve"> between assets delivered and assets that endure. The structural features identified here are precisely the conditions that determine which of those Weather Ready Pacific achieves — and addressing them in the programme's second half, while the delivery agencies remain engaged to support the transition, is what protects the value of the investment already made.</w:t>
      </w:r>
    </w:p>
    <w:p w14:paraId="563AF612" w14:textId="77777777" w:rsidR="004D3096" w:rsidRDefault="004D3096" w:rsidP="004D3096">
      <w:pPr>
        <w:pBdr>
          <w:top w:val="single" w:sz="4" w:space="6" w:color="D9D9D9"/>
        </w:pBdr>
        <w:spacing w:before="160"/>
      </w:pPr>
      <w:r>
        <w:rPr>
          <w:i/>
          <w:iCs/>
          <w:color w:val="7A7A7A"/>
          <w:sz w:val="15"/>
          <w:szCs w:val="15"/>
        </w:rPr>
        <w:t xml:space="preserve">Prepared by the WRP PMU (MERL and Adaptation Officer), SPREP — 3 September 2026. All figures from the Consolidated EA Expenditure Register as </w:t>
      </w:r>
      <w:proofErr w:type="gramStart"/>
      <w:r>
        <w:rPr>
          <w:i/>
          <w:iCs/>
          <w:color w:val="7A7A7A"/>
          <w:sz w:val="15"/>
          <w:szCs w:val="15"/>
        </w:rPr>
        <w:t>at</w:t>
      </w:r>
      <w:proofErr w:type="gramEnd"/>
      <w:r>
        <w:rPr>
          <w:i/>
          <w:iCs/>
          <w:color w:val="7A7A7A"/>
          <w:sz w:val="15"/>
          <w:szCs w:val="15"/>
        </w:rPr>
        <w:t xml:space="preserve"> 30 June 2026, provisional pending finalisation at the 2026 Annual Report. WRP PMU cost-category shares are indicative; delivery-agency concentration figures are drawn directly from line-item data.</w:t>
      </w:r>
    </w:p>
    <w:p w14:paraId="33572633" w14:textId="77777777" w:rsidR="004D3096" w:rsidRPr="00B12A40" w:rsidRDefault="004D3096" w:rsidP="00B12A40">
      <w:pPr>
        <w:sectPr w:rsidR="004D3096" w:rsidRPr="00B12A40" w:rsidSect="00564329">
          <w:pgSz w:w="11906" w:h="16838"/>
          <w:pgMar w:top="1134" w:right="1134" w:bottom="1134" w:left="1134" w:header="709" w:footer="709" w:gutter="0"/>
          <w:cols w:space="720"/>
          <w:docGrid w:linePitch="360"/>
        </w:sectPr>
      </w:pPr>
    </w:p>
    <w:p w14:paraId="0F24D7FE" w14:textId="12B32EC4" w:rsidR="0089064C" w:rsidRPr="00963D4A" w:rsidRDefault="0089064C" w:rsidP="00970976">
      <w:pPr>
        <w:pStyle w:val="Heading2"/>
        <w:rPr>
          <w:rFonts w:ascii="Arial" w:hAnsi="Arial" w:cs="Arial"/>
          <w:b/>
          <w:bCs/>
          <w:color w:val="auto"/>
          <w:sz w:val="24"/>
          <w:szCs w:val="24"/>
        </w:rPr>
      </w:pPr>
      <w:bookmarkStart w:id="31" w:name="_Toc240193139"/>
      <w:r w:rsidRPr="00963D4A">
        <w:rPr>
          <w:rFonts w:ascii="Arial" w:hAnsi="Arial" w:cs="Arial"/>
          <w:b/>
          <w:bCs/>
          <w:color w:val="auto"/>
          <w:sz w:val="24"/>
          <w:szCs w:val="24"/>
        </w:rPr>
        <w:lastRenderedPageBreak/>
        <w:t>A</w:t>
      </w:r>
      <w:r w:rsidR="00963D4A">
        <w:rPr>
          <w:rFonts w:ascii="Arial" w:hAnsi="Arial" w:cs="Arial"/>
          <w:b/>
          <w:bCs/>
          <w:color w:val="auto"/>
          <w:sz w:val="24"/>
          <w:szCs w:val="24"/>
        </w:rPr>
        <w:t>ppendix Four</w:t>
      </w:r>
      <w:r w:rsidRPr="00963D4A">
        <w:rPr>
          <w:rFonts w:ascii="Arial" w:hAnsi="Arial" w:cs="Arial"/>
          <w:b/>
          <w:bCs/>
          <w:color w:val="auto"/>
          <w:sz w:val="24"/>
          <w:szCs w:val="24"/>
        </w:rPr>
        <w:t xml:space="preserve"> — WRP Programmatic Risk Register</w:t>
      </w:r>
      <w:bookmarkEnd w:id="31"/>
    </w:p>
    <w:p w14:paraId="61EA1979" w14:textId="77777777" w:rsidR="009D3D8F" w:rsidRDefault="009D3D8F" w:rsidP="009D3D8F">
      <w:pPr>
        <w:spacing w:after="160"/>
      </w:pPr>
      <w:r>
        <w:rPr>
          <w:i/>
          <w:iCs/>
          <w:color w:val="7A7A7A"/>
          <w:sz w:val="15"/>
          <w:szCs w:val="15"/>
        </w:rPr>
        <w:t>Extract of key columns from the WRP Risk Register. Residual rating is the position after existing controls. Full likelihood/impact scores, targets, improvement actions and commentary are held in the complete register. Residual-rating shading: red = High, amber = Moderate, green = Low.</w:t>
      </w:r>
    </w:p>
    <w:p w14:paraId="5F2F2D0C" w14:textId="77777777" w:rsidR="00963D4A" w:rsidRDefault="00963D4A"/>
    <w:p w14:paraId="2FE00771" w14:textId="77777777" w:rsidR="00632F03" w:rsidRDefault="00632F03" w:rsidP="00632F03">
      <w:pPr>
        <w:spacing w:before="80" w:after="80"/>
      </w:pPr>
      <w:r>
        <w:rPr>
          <w:b/>
          <w:bCs/>
          <w:color w:val="2E576B"/>
          <w:sz w:val="22"/>
          <w:szCs w:val="22"/>
        </w:rPr>
        <w:t>Programme-level risks</w:t>
      </w:r>
    </w:p>
    <w:tbl>
      <w:tblPr>
        <w:tblW w:w="15398"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900"/>
        <w:gridCol w:w="2200"/>
        <w:gridCol w:w="1750"/>
        <w:gridCol w:w="1250"/>
        <w:gridCol w:w="1000"/>
        <w:gridCol w:w="3448"/>
        <w:gridCol w:w="1000"/>
        <w:gridCol w:w="900"/>
        <w:gridCol w:w="1450"/>
        <w:gridCol w:w="1500"/>
      </w:tblGrid>
      <w:tr w:rsidR="00632F03" w14:paraId="2A61C9EB" w14:textId="77777777" w:rsidTr="00A43D5A">
        <w:trPr>
          <w:tblHeader/>
        </w:trPr>
        <w:tc>
          <w:tcPr>
            <w:tcW w:w="900" w:type="dxa"/>
            <w:shd w:val="clear" w:color="auto" w:fill="2E576B"/>
            <w:tcMar>
              <w:top w:w="40" w:type="dxa"/>
              <w:left w:w="60" w:type="dxa"/>
              <w:bottom w:w="40" w:type="dxa"/>
              <w:right w:w="60" w:type="dxa"/>
            </w:tcMar>
            <w:vAlign w:val="center"/>
          </w:tcPr>
          <w:p w14:paraId="408A4AF9" w14:textId="77777777" w:rsidR="00632F03" w:rsidRDefault="00632F03" w:rsidP="00A43D5A">
            <w:pPr>
              <w:spacing w:line="210" w:lineRule="auto"/>
              <w:jc w:val="center"/>
            </w:pPr>
            <w:r>
              <w:rPr>
                <w:b/>
                <w:bCs/>
                <w:color w:val="FFFFFF"/>
                <w:sz w:val="13"/>
                <w:szCs w:val="13"/>
              </w:rPr>
              <w:t>Risk ID</w:t>
            </w:r>
          </w:p>
        </w:tc>
        <w:tc>
          <w:tcPr>
            <w:tcW w:w="2200" w:type="dxa"/>
            <w:shd w:val="clear" w:color="auto" w:fill="2E576B"/>
            <w:tcMar>
              <w:top w:w="40" w:type="dxa"/>
              <w:left w:w="60" w:type="dxa"/>
              <w:bottom w:w="40" w:type="dxa"/>
              <w:right w:w="60" w:type="dxa"/>
            </w:tcMar>
            <w:vAlign w:val="center"/>
          </w:tcPr>
          <w:p w14:paraId="146B12E5" w14:textId="77777777" w:rsidR="00632F03" w:rsidRDefault="00632F03" w:rsidP="00A43D5A">
            <w:pPr>
              <w:spacing w:line="210" w:lineRule="auto"/>
            </w:pPr>
            <w:r>
              <w:rPr>
                <w:b/>
                <w:bCs/>
                <w:color w:val="FFFFFF"/>
                <w:sz w:val="13"/>
                <w:szCs w:val="13"/>
              </w:rPr>
              <w:t>Risk title</w:t>
            </w:r>
          </w:p>
        </w:tc>
        <w:tc>
          <w:tcPr>
            <w:tcW w:w="1750" w:type="dxa"/>
            <w:shd w:val="clear" w:color="auto" w:fill="2E576B"/>
            <w:tcMar>
              <w:top w:w="40" w:type="dxa"/>
              <w:left w:w="60" w:type="dxa"/>
              <w:bottom w:w="40" w:type="dxa"/>
              <w:right w:w="60" w:type="dxa"/>
            </w:tcMar>
            <w:vAlign w:val="center"/>
          </w:tcPr>
          <w:p w14:paraId="6AC085E6" w14:textId="77777777" w:rsidR="00632F03" w:rsidRDefault="00632F03" w:rsidP="00A43D5A">
            <w:pPr>
              <w:spacing w:line="210" w:lineRule="auto"/>
            </w:pPr>
            <w:r>
              <w:rPr>
                <w:b/>
                <w:bCs/>
                <w:color w:val="FFFFFF"/>
                <w:sz w:val="13"/>
                <w:szCs w:val="13"/>
              </w:rPr>
              <w:t>Category</w:t>
            </w:r>
          </w:p>
        </w:tc>
        <w:tc>
          <w:tcPr>
            <w:tcW w:w="1250" w:type="dxa"/>
            <w:shd w:val="clear" w:color="auto" w:fill="2E576B"/>
            <w:tcMar>
              <w:top w:w="40" w:type="dxa"/>
              <w:left w:w="60" w:type="dxa"/>
              <w:bottom w:w="40" w:type="dxa"/>
              <w:right w:w="60" w:type="dxa"/>
            </w:tcMar>
            <w:vAlign w:val="center"/>
          </w:tcPr>
          <w:p w14:paraId="76DDB6EC" w14:textId="77777777" w:rsidR="00632F03" w:rsidRDefault="00632F03" w:rsidP="00A43D5A">
            <w:pPr>
              <w:spacing w:line="210" w:lineRule="auto"/>
            </w:pPr>
            <w:r>
              <w:rPr>
                <w:b/>
                <w:bCs/>
                <w:color w:val="FFFFFF"/>
                <w:sz w:val="13"/>
                <w:szCs w:val="13"/>
              </w:rPr>
              <w:t>Owner</w:t>
            </w:r>
          </w:p>
        </w:tc>
        <w:tc>
          <w:tcPr>
            <w:tcW w:w="1000" w:type="dxa"/>
            <w:shd w:val="clear" w:color="auto" w:fill="2E576B"/>
            <w:tcMar>
              <w:top w:w="40" w:type="dxa"/>
              <w:left w:w="60" w:type="dxa"/>
              <w:bottom w:w="40" w:type="dxa"/>
              <w:right w:w="60" w:type="dxa"/>
            </w:tcMar>
            <w:vAlign w:val="center"/>
          </w:tcPr>
          <w:p w14:paraId="32BF6AEE" w14:textId="77777777" w:rsidR="00632F03" w:rsidRDefault="00632F03" w:rsidP="00A43D5A">
            <w:pPr>
              <w:spacing w:line="210" w:lineRule="auto"/>
              <w:jc w:val="center"/>
            </w:pPr>
            <w:r>
              <w:rPr>
                <w:b/>
                <w:bCs/>
                <w:color w:val="FFFFFF"/>
                <w:sz w:val="13"/>
                <w:szCs w:val="13"/>
              </w:rPr>
              <w:t>Inherent rating</w:t>
            </w:r>
          </w:p>
        </w:tc>
        <w:tc>
          <w:tcPr>
            <w:tcW w:w="3448" w:type="dxa"/>
            <w:shd w:val="clear" w:color="auto" w:fill="2E576B"/>
            <w:tcMar>
              <w:top w:w="40" w:type="dxa"/>
              <w:left w:w="60" w:type="dxa"/>
              <w:bottom w:w="40" w:type="dxa"/>
              <w:right w:w="60" w:type="dxa"/>
            </w:tcMar>
            <w:vAlign w:val="center"/>
          </w:tcPr>
          <w:p w14:paraId="7475F537" w14:textId="77777777" w:rsidR="00632F03" w:rsidRDefault="00632F03" w:rsidP="00A43D5A">
            <w:pPr>
              <w:spacing w:line="210" w:lineRule="auto"/>
            </w:pPr>
            <w:r>
              <w:rPr>
                <w:b/>
                <w:bCs/>
                <w:color w:val="FFFFFF"/>
                <w:sz w:val="13"/>
                <w:szCs w:val="13"/>
              </w:rPr>
              <w:t>Controls (existing measures)</w:t>
            </w:r>
          </w:p>
        </w:tc>
        <w:tc>
          <w:tcPr>
            <w:tcW w:w="1000" w:type="dxa"/>
            <w:shd w:val="clear" w:color="auto" w:fill="2E576B"/>
            <w:tcMar>
              <w:top w:w="40" w:type="dxa"/>
              <w:left w:w="60" w:type="dxa"/>
              <w:bottom w:w="40" w:type="dxa"/>
              <w:right w:w="60" w:type="dxa"/>
            </w:tcMar>
            <w:vAlign w:val="center"/>
          </w:tcPr>
          <w:p w14:paraId="6C4D2721" w14:textId="77777777" w:rsidR="00632F03" w:rsidRDefault="00632F03" w:rsidP="00A43D5A">
            <w:pPr>
              <w:spacing w:line="210" w:lineRule="auto"/>
              <w:jc w:val="center"/>
            </w:pPr>
            <w:r>
              <w:rPr>
                <w:b/>
                <w:bCs/>
                <w:color w:val="FFFFFF"/>
                <w:sz w:val="13"/>
                <w:szCs w:val="13"/>
              </w:rPr>
              <w:t>Residual rating</w:t>
            </w:r>
          </w:p>
        </w:tc>
        <w:tc>
          <w:tcPr>
            <w:tcW w:w="900" w:type="dxa"/>
            <w:shd w:val="clear" w:color="auto" w:fill="2E576B"/>
            <w:tcMar>
              <w:top w:w="40" w:type="dxa"/>
              <w:left w:w="60" w:type="dxa"/>
              <w:bottom w:w="40" w:type="dxa"/>
              <w:right w:w="60" w:type="dxa"/>
            </w:tcMar>
            <w:vAlign w:val="center"/>
          </w:tcPr>
          <w:p w14:paraId="66E30968" w14:textId="77777777" w:rsidR="00632F03" w:rsidRDefault="00632F03" w:rsidP="00A43D5A">
            <w:pPr>
              <w:spacing w:line="210" w:lineRule="auto"/>
              <w:jc w:val="center"/>
            </w:pPr>
            <w:r>
              <w:rPr>
                <w:b/>
                <w:bCs/>
                <w:color w:val="FFFFFF"/>
                <w:sz w:val="13"/>
                <w:szCs w:val="13"/>
              </w:rPr>
              <w:t>Trend</w:t>
            </w:r>
          </w:p>
        </w:tc>
        <w:tc>
          <w:tcPr>
            <w:tcW w:w="1450" w:type="dxa"/>
            <w:shd w:val="clear" w:color="auto" w:fill="2E576B"/>
            <w:tcMar>
              <w:top w:w="40" w:type="dxa"/>
              <w:left w:w="60" w:type="dxa"/>
              <w:bottom w:w="40" w:type="dxa"/>
              <w:right w:w="60" w:type="dxa"/>
            </w:tcMar>
            <w:vAlign w:val="center"/>
          </w:tcPr>
          <w:p w14:paraId="2EECD4B1" w14:textId="77777777" w:rsidR="00632F03" w:rsidRDefault="00632F03" w:rsidP="00A43D5A">
            <w:pPr>
              <w:spacing w:line="210" w:lineRule="auto"/>
            </w:pPr>
            <w:r>
              <w:rPr>
                <w:b/>
                <w:bCs/>
                <w:color w:val="FFFFFF"/>
                <w:sz w:val="13"/>
                <w:szCs w:val="13"/>
              </w:rPr>
              <w:t>Movement this period</w:t>
            </w:r>
          </w:p>
        </w:tc>
        <w:tc>
          <w:tcPr>
            <w:tcW w:w="1500" w:type="dxa"/>
            <w:shd w:val="clear" w:color="auto" w:fill="2E576B"/>
            <w:tcMar>
              <w:top w:w="40" w:type="dxa"/>
              <w:left w:w="60" w:type="dxa"/>
              <w:bottom w:w="40" w:type="dxa"/>
              <w:right w:w="60" w:type="dxa"/>
            </w:tcMar>
            <w:vAlign w:val="center"/>
          </w:tcPr>
          <w:p w14:paraId="4EA85215" w14:textId="77777777" w:rsidR="00632F03" w:rsidRDefault="00632F03" w:rsidP="00A43D5A">
            <w:pPr>
              <w:spacing w:line="210" w:lineRule="auto"/>
            </w:pPr>
            <w:r>
              <w:rPr>
                <w:b/>
                <w:bCs/>
                <w:color w:val="FFFFFF"/>
                <w:sz w:val="13"/>
                <w:szCs w:val="13"/>
              </w:rPr>
              <w:t>Linked KRA/activity</w:t>
            </w:r>
          </w:p>
        </w:tc>
      </w:tr>
      <w:tr w:rsidR="00632F03" w14:paraId="5E336201" w14:textId="77777777" w:rsidTr="00A43D5A">
        <w:tc>
          <w:tcPr>
            <w:tcW w:w="900" w:type="dxa"/>
            <w:tcMar>
              <w:top w:w="40" w:type="dxa"/>
              <w:left w:w="60" w:type="dxa"/>
              <w:bottom w:w="40" w:type="dxa"/>
              <w:right w:w="60" w:type="dxa"/>
            </w:tcMar>
          </w:tcPr>
          <w:p w14:paraId="048C117E" w14:textId="77777777" w:rsidR="00632F03" w:rsidRDefault="00632F03" w:rsidP="00A43D5A">
            <w:pPr>
              <w:spacing w:line="210" w:lineRule="auto"/>
              <w:jc w:val="center"/>
            </w:pPr>
            <w:r>
              <w:rPr>
                <w:b/>
                <w:bCs/>
                <w:sz w:val="12"/>
                <w:szCs w:val="12"/>
              </w:rPr>
              <w:t>WRP-01</w:t>
            </w:r>
          </w:p>
        </w:tc>
        <w:tc>
          <w:tcPr>
            <w:tcW w:w="2200" w:type="dxa"/>
            <w:tcMar>
              <w:top w:w="40" w:type="dxa"/>
              <w:left w:w="60" w:type="dxa"/>
              <w:bottom w:w="40" w:type="dxa"/>
              <w:right w:w="60" w:type="dxa"/>
            </w:tcMar>
          </w:tcPr>
          <w:p w14:paraId="0C87CF71" w14:textId="77777777" w:rsidR="00632F03" w:rsidRDefault="00632F03" w:rsidP="00A43D5A">
            <w:pPr>
              <w:spacing w:line="210" w:lineRule="auto"/>
            </w:pPr>
            <w:r>
              <w:rPr>
                <w:sz w:val="12"/>
                <w:szCs w:val="12"/>
              </w:rPr>
              <w:t>Pooled Fund Not Operationalised</w:t>
            </w:r>
          </w:p>
        </w:tc>
        <w:tc>
          <w:tcPr>
            <w:tcW w:w="1750" w:type="dxa"/>
            <w:tcMar>
              <w:top w:w="40" w:type="dxa"/>
              <w:left w:w="60" w:type="dxa"/>
              <w:bottom w:w="40" w:type="dxa"/>
              <w:right w:w="60" w:type="dxa"/>
            </w:tcMar>
          </w:tcPr>
          <w:p w14:paraId="512DCC29"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64FE1DE1"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03CD2A8B" w14:textId="77777777" w:rsidR="00632F03" w:rsidRDefault="00632F03" w:rsidP="00A43D5A">
            <w:pPr>
              <w:spacing w:line="210" w:lineRule="auto"/>
              <w:jc w:val="center"/>
            </w:pPr>
            <w:r>
              <w:rPr>
                <w:sz w:val="12"/>
                <w:szCs w:val="12"/>
              </w:rPr>
              <w:t>Moderate</w:t>
            </w:r>
          </w:p>
        </w:tc>
        <w:tc>
          <w:tcPr>
            <w:tcW w:w="3448" w:type="dxa"/>
            <w:tcMar>
              <w:top w:w="40" w:type="dxa"/>
              <w:left w:w="60" w:type="dxa"/>
              <w:bottom w:w="40" w:type="dxa"/>
              <w:right w:w="60" w:type="dxa"/>
            </w:tcMar>
          </w:tcPr>
          <w:p w14:paraId="70E5B5E3" w14:textId="1D36CBDB" w:rsidR="00632F03" w:rsidRDefault="00632F03" w:rsidP="00A43D5A">
            <w:pPr>
              <w:spacing w:line="210" w:lineRule="auto"/>
            </w:pPr>
            <w:r>
              <w:rPr>
                <w:sz w:val="12"/>
                <w:szCs w:val="12"/>
              </w:rPr>
              <w:t xml:space="preserve">Initial planning for pooled </w:t>
            </w:r>
            <w:r w:rsidR="001A2FFC">
              <w:rPr>
                <w:sz w:val="12"/>
                <w:szCs w:val="12"/>
              </w:rPr>
              <w:t>fund; Donor</w:t>
            </w:r>
            <w:r>
              <w:rPr>
                <w:sz w:val="12"/>
                <w:szCs w:val="12"/>
              </w:rPr>
              <w:t xml:space="preserve"> engagement underway</w:t>
            </w:r>
          </w:p>
        </w:tc>
        <w:tc>
          <w:tcPr>
            <w:tcW w:w="1000" w:type="dxa"/>
            <w:shd w:val="clear" w:color="auto" w:fill="D9F0DE"/>
            <w:tcMar>
              <w:top w:w="40" w:type="dxa"/>
              <w:left w:w="60" w:type="dxa"/>
              <w:bottom w:w="40" w:type="dxa"/>
              <w:right w:w="60" w:type="dxa"/>
            </w:tcMar>
          </w:tcPr>
          <w:p w14:paraId="377FC9CA" w14:textId="77777777" w:rsidR="00632F03" w:rsidRDefault="00632F03" w:rsidP="00A43D5A">
            <w:pPr>
              <w:spacing w:line="210" w:lineRule="auto"/>
              <w:jc w:val="center"/>
            </w:pPr>
            <w:r>
              <w:rPr>
                <w:sz w:val="12"/>
                <w:szCs w:val="12"/>
              </w:rPr>
              <w:t>Low</w:t>
            </w:r>
          </w:p>
        </w:tc>
        <w:tc>
          <w:tcPr>
            <w:tcW w:w="900" w:type="dxa"/>
            <w:tcMar>
              <w:top w:w="40" w:type="dxa"/>
              <w:left w:w="60" w:type="dxa"/>
              <w:bottom w:w="40" w:type="dxa"/>
              <w:right w:w="60" w:type="dxa"/>
            </w:tcMar>
          </w:tcPr>
          <w:p w14:paraId="3C6D1BD5"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40D17EDD"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3FFCBEE0" w14:textId="77777777" w:rsidR="00632F03" w:rsidRDefault="00632F03" w:rsidP="00A43D5A">
            <w:pPr>
              <w:spacing w:line="210" w:lineRule="auto"/>
            </w:pPr>
            <w:r>
              <w:rPr>
                <w:sz w:val="12"/>
                <w:szCs w:val="12"/>
              </w:rPr>
              <w:t>All</w:t>
            </w:r>
          </w:p>
        </w:tc>
      </w:tr>
      <w:tr w:rsidR="00632F03" w14:paraId="6683657D" w14:textId="77777777" w:rsidTr="00A43D5A">
        <w:tc>
          <w:tcPr>
            <w:tcW w:w="900" w:type="dxa"/>
            <w:shd w:val="clear" w:color="auto" w:fill="F4F8F7"/>
            <w:tcMar>
              <w:top w:w="40" w:type="dxa"/>
              <w:left w:w="60" w:type="dxa"/>
              <w:bottom w:w="40" w:type="dxa"/>
              <w:right w:w="60" w:type="dxa"/>
            </w:tcMar>
          </w:tcPr>
          <w:p w14:paraId="744396E7" w14:textId="77777777" w:rsidR="00632F03" w:rsidRDefault="00632F03" w:rsidP="00A43D5A">
            <w:pPr>
              <w:spacing w:line="210" w:lineRule="auto"/>
              <w:jc w:val="center"/>
            </w:pPr>
            <w:r>
              <w:rPr>
                <w:b/>
                <w:bCs/>
                <w:sz w:val="12"/>
                <w:szCs w:val="12"/>
              </w:rPr>
              <w:t>WRP-02</w:t>
            </w:r>
          </w:p>
        </w:tc>
        <w:tc>
          <w:tcPr>
            <w:tcW w:w="2200" w:type="dxa"/>
            <w:shd w:val="clear" w:color="auto" w:fill="F4F8F7"/>
            <w:tcMar>
              <w:top w:w="40" w:type="dxa"/>
              <w:left w:w="60" w:type="dxa"/>
              <w:bottom w:w="40" w:type="dxa"/>
              <w:right w:w="60" w:type="dxa"/>
            </w:tcMar>
          </w:tcPr>
          <w:p w14:paraId="60011440" w14:textId="77777777" w:rsidR="00632F03" w:rsidRDefault="00632F03" w:rsidP="00A43D5A">
            <w:pPr>
              <w:spacing w:line="210" w:lineRule="auto"/>
            </w:pPr>
            <w:r>
              <w:rPr>
                <w:sz w:val="12"/>
                <w:szCs w:val="12"/>
              </w:rPr>
              <w:t>Uncoordinated Bilateral Funding</w:t>
            </w:r>
          </w:p>
        </w:tc>
        <w:tc>
          <w:tcPr>
            <w:tcW w:w="1750" w:type="dxa"/>
            <w:shd w:val="clear" w:color="auto" w:fill="F4F8F7"/>
            <w:tcMar>
              <w:top w:w="40" w:type="dxa"/>
              <w:left w:w="60" w:type="dxa"/>
              <w:bottom w:w="40" w:type="dxa"/>
              <w:right w:w="60" w:type="dxa"/>
            </w:tcMar>
          </w:tcPr>
          <w:p w14:paraId="2472D0AA"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63BBD56F"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37F7EEB3" w14:textId="77777777" w:rsidR="00632F03" w:rsidRDefault="00632F03" w:rsidP="00A43D5A">
            <w:pPr>
              <w:spacing w:line="210" w:lineRule="auto"/>
              <w:jc w:val="center"/>
            </w:pPr>
            <w:r>
              <w:rPr>
                <w:sz w:val="12"/>
                <w:szCs w:val="12"/>
              </w:rPr>
              <w:t>Moderate</w:t>
            </w:r>
          </w:p>
        </w:tc>
        <w:tc>
          <w:tcPr>
            <w:tcW w:w="3448" w:type="dxa"/>
            <w:shd w:val="clear" w:color="auto" w:fill="F4F8F7"/>
            <w:tcMar>
              <w:top w:w="40" w:type="dxa"/>
              <w:left w:w="60" w:type="dxa"/>
              <w:bottom w:w="40" w:type="dxa"/>
              <w:right w:w="60" w:type="dxa"/>
            </w:tcMar>
          </w:tcPr>
          <w:p w14:paraId="3D8D07AB" w14:textId="4B19CFC6" w:rsidR="00632F03" w:rsidRDefault="00632F03" w:rsidP="00A43D5A">
            <w:pPr>
              <w:spacing w:line="210" w:lineRule="auto"/>
            </w:pPr>
            <w:r>
              <w:rPr>
                <w:sz w:val="12"/>
                <w:szCs w:val="12"/>
              </w:rPr>
              <w:t xml:space="preserve">&gt;Existing regional coordination </w:t>
            </w:r>
            <w:r w:rsidR="001A2FFC">
              <w:rPr>
                <w:sz w:val="12"/>
                <w:szCs w:val="12"/>
              </w:rPr>
              <w:t>mechanisms &gt;</w:t>
            </w:r>
            <w:r>
              <w:rPr>
                <w:sz w:val="12"/>
                <w:szCs w:val="12"/>
              </w:rPr>
              <w:t>Informal engagement with countries</w:t>
            </w:r>
          </w:p>
        </w:tc>
        <w:tc>
          <w:tcPr>
            <w:tcW w:w="1000" w:type="dxa"/>
            <w:shd w:val="clear" w:color="auto" w:fill="FFE9C7"/>
            <w:tcMar>
              <w:top w:w="40" w:type="dxa"/>
              <w:left w:w="60" w:type="dxa"/>
              <w:bottom w:w="40" w:type="dxa"/>
              <w:right w:w="60" w:type="dxa"/>
            </w:tcMar>
          </w:tcPr>
          <w:p w14:paraId="666BFF43"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582CACDE"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44F0A055"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5E43B4FE" w14:textId="77777777" w:rsidR="00632F03" w:rsidRDefault="00632F03" w:rsidP="00A43D5A">
            <w:pPr>
              <w:spacing w:line="210" w:lineRule="auto"/>
            </w:pPr>
            <w:r>
              <w:rPr>
                <w:sz w:val="12"/>
                <w:szCs w:val="12"/>
              </w:rPr>
              <w:t>All</w:t>
            </w:r>
          </w:p>
        </w:tc>
      </w:tr>
      <w:tr w:rsidR="00632F03" w14:paraId="00750A6B" w14:textId="77777777" w:rsidTr="00A43D5A">
        <w:tc>
          <w:tcPr>
            <w:tcW w:w="900" w:type="dxa"/>
            <w:tcMar>
              <w:top w:w="40" w:type="dxa"/>
              <w:left w:w="60" w:type="dxa"/>
              <w:bottom w:w="40" w:type="dxa"/>
              <w:right w:w="60" w:type="dxa"/>
            </w:tcMar>
          </w:tcPr>
          <w:p w14:paraId="59D957DB" w14:textId="77777777" w:rsidR="00632F03" w:rsidRDefault="00632F03" w:rsidP="00A43D5A">
            <w:pPr>
              <w:spacing w:line="210" w:lineRule="auto"/>
              <w:jc w:val="center"/>
            </w:pPr>
            <w:r>
              <w:rPr>
                <w:b/>
                <w:bCs/>
                <w:sz w:val="12"/>
                <w:szCs w:val="12"/>
              </w:rPr>
              <w:t>WRP-03</w:t>
            </w:r>
          </w:p>
        </w:tc>
        <w:tc>
          <w:tcPr>
            <w:tcW w:w="2200" w:type="dxa"/>
            <w:tcMar>
              <w:top w:w="40" w:type="dxa"/>
              <w:left w:w="60" w:type="dxa"/>
              <w:bottom w:w="40" w:type="dxa"/>
              <w:right w:w="60" w:type="dxa"/>
            </w:tcMar>
          </w:tcPr>
          <w:p w14:paraId="020C5889" w14:textId="77777777" w:rsidR="00632F03" w:rsidRDefault="00632F03" w:rsidP="00A43D5A">
            <w:pPr>
              <w:spacing w:line="210" w:lineRule="auto"/>
            </w:pPr>
            <w:r>
              <w:rPr>
                <w:sz w:val="12"/>
                <w:szCs w:val="12"/>
              </w:rPr>
              <w:t>Regional Coordination &amp; Standardisation Failure</w:t>
            </w:r>
          </w:p>
        </w:tc>
        <w:tc>
          <w:tcPr>
            <w:tcW w:w="1750" w:type="dxa"/>
            <w:tcMar>
              <w:top w:w="40" w:type="dxa"/>
              <w:left w:w="60" w:type="dxa"/>
              <w:bottom w:w="40" w:type="dxa"/>
              <w:right w:w="60" w:type="dxa"/>
            </w:tcMar>
          </w:tcPr>
          <w:p w14:paraId="2EAD296E"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441B3A81"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63A033AA" w14:textId="77777777" w:rsidR="00632F03" w:rsidRDefault="00632F03" w:rsidP="00A43D5A">
            <w:pPr>
              <w:spacing w:line="210" w:lineRule="auto"/>
              <w:jc w:val="center"/>
            </w:pPr>
            <w:r>
              <w:rPr>
                <w:sz w:val="12"/>
                <w:szCs w:val="12"/>
              </w:rPr>
              <w:t>Moderate</w:t>
            </w:r>
          </w:p>
        </w:tc>
        <w:tc>
          <w:tcPr>
            <w:tcW w:w="3448" w:type="dxa"/>
            <w:tcMar>
              <w:top w:w="40" w:type="dxa"/>
              <w:left w:w="60" w:type="dxa"/>
              <w:bottom w:w="40" w:type="dxa"/>
              <w:right w:w="60" w:type="dxa"/>
            </w:tcMar>
          </w:tcPr>
          <w:p w14:paraId="13EAE191" w14:textId="6B8ACB46" w:rsidR="00632F03" w:rsidRDefault="00632F03" w:rsidP="00A43D5A">
            <w:pPr>
              <w:spacing w:line="210" w:lineRule="auto"/>
            </w:pPr>
            <w:r>
              <w:rPr>
                <w:sz w:val="12"/>
                <w:szCs w:val="12"/>
              </w:rPr>
              <w:t xml:space="preserve">&gt;Engagement with </w:t>
            </w:r>
            <w:r w:rsidR="001A2FFC">
              <w:rPr>
                <w:sz w:val="12"/>
                <w:szCs w:val="12"/>
              </w:rPr>
              <w:t>NMHSs &gt;</w:t>
            </w:r>
            <w:r>
              <w:rPr>
                <w:sz w:val="12"/>
                <w:szCs w:val="12"/>
              </w:rPr>
              <w:t>Existing coordination efforts</w:t>
            </w:r>
          </w:p>
        </w:tc>
        <w:tc>
          <w:tcPr>
            <w:tcW w:w="1000" w:type="dxa"/>
            <w:shd w:val="clear" w:color="auto" w:fill="FFE9C7"/>
            <w:tcMar>
              <w:top w:w="40" w:type="dxa"/>
              <w:left w:w="60" w:type="dxa"/>
              <w:bottom w:w="40" w:type="dxa"/>
              <w:right w:w="60" w:type="dxa"/>
            </w:tcMar>
          </w:tcPr>
          <w:p w14:paraId="34DC453A"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01589BD7"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3F5F2B72"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411291ED" w14:textId="77777777" w:rsidR="00632F03" w:rsidRDefault="00632F03" w:rsidP="00A43D5A">
            <w:pPr>
              <w:spacing w:line="210" w:lineRule="auto"/>
            </w:pPr>
            <w:r>
              <w:rPr>
                <w:sz w:val="12"/>
                <w:szCs w:val="12"/>
              </w:rPr>
              <w:t>All</w:t>
            </w:r>
          </w:p>
        </w:tc>
      </w:tr>
      <w:tr w:rsidR="00632F03" w14:paraId="67B74C52" w14:textId="77777777" w:rsidTr="00A43D5A">
        <w:tc>
          <w:tcPr>
            <w:tcW w:w="900" w:type="dxa"/>
            <w:shd w:val="clear" w:color="auto" w:fill="F4F8F7"/>
            <w:tcMar>
              <w:top w:w="40" w:type="dxa"/>
              <w:left w:w="60" w:type="dxa"/>
              <w:bottom w:w="40" w:type="dxa"/>
              <w:right w:w="60" w:type="dxa"/>
            </w:tcMar>
          </w:tcPr>
          <w:p w14:paraId="251D4BC4" w14:textId="77777777" w:rsidR="00632F03" w:rsidRDefault="00632F03" w:rsidP="00A43D5A">
            <w:pPr>
              <w:spacing w:line="210" w:lineRule="auto"/>
              <w:jc w:val="center"/>
            </w:pPr>
            <w:r>
              <w:rPr>
                <w:b/>
                <w:bCs/>
                <w:sz w:val="12"/>
                <w:szCs w:val="12"/>
              </w:rPr>
              <w:t>WRP-04</w:t>
            </w:r>
          </w:p>
        </w:tc>
        <w:tc>
          <w:tcPr>
            <w:tcW w:w="2200" w:type="dxa"/>
            <w:shd w:val="clear" w:color="auto" w:fill="F4F8F7"/>
            <w:tcMar>
              <w:top w:w="40" w:type="dxa"/>
              <w:left w:w="60" w:type="dxa"/>
              <w:bottom w:w="40" w:type="dxa"/>
              <w:right w:w="60" w:type="dxa"/>
            </w:tcMar>
          </w:tcPr>
          <w:p w14:paraId="6FF06E13" w14:textId="77777777" w:rsidR="00632F03" w:rsidRDefault="00632F03" w:rsidP="00A43D5A">
            <w:pPr>
              <w:spacing w:line="210" w:lineRule="auto"/>
            </w:pPr>
            <w:r>
              <w:rPr>
                <w:sz w:val="12"/>
                <w:szCs w:val="12"/>
              </w:rPr>
              <w:t>Lack of Sustainable Funding</w:t>
            </w:r>
          </w:p>
        </w:tc>
        <w:tc>
          <w:tcPr>
            <w:tcW w:w="1750" w:type="dxa"/>
            <w:shd w:val="clear" w:color="auto" w:fill="F4F8F7"/>
            <w:tcMar>
              <w:top w:w="40" w:type="dxa"/>
              <w:left w:w="60" w:type="dxa"/>
              <w:bottom w:w="40" w:type="dxa"/>
              <w:right w:w="60" w:type="dxa"/>
            </w:tcMar>
          </w:tcPr>
          <w:p w14:paraId="75BBCC5E" w14:textId="77777777" w:rsidR="00632F03" w:rsidRDefault="00632F03" w:rsidP="00A43D5A">
            <w:pPr>
              <w:spacing w:line="210" w:lineRule="auto"/>
            </w:pPr>
            <w:r>
              <w:rPr>
                <w:sz w:val="12"/>
                <w:szCs w:val="12"/>
              </w:rPr>
              <w:t>Financial Management</w:t>
            </w:r>
          </w:p>
        </w:tc>
        <w:tc>
          <w:tcPr>
            <w:tcW w:w="1250" w:type="dxa"/>
            <w:shd w:val="clear" w:color="auto" w:fill="F4F8F7"/>
            <w:tcMar>
              <w:top w:w="40" w:type="dxa"/>
              <w:left w:w="60" w:type="dxa"/>
              <w:bottom w:w="40" w:type="dxa"/>
              <w:right w:w="60" w:type="dxa"/>
            </w:tcMar>
          </w:tcPr>
          <w:p w14:paraId="409C2550"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41504EF2"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40F16E6F" w14:textId="26920617" w:rsidR="00632F03" w:rsidRDefault="00632F03" w:rsidP="00A43D5A">
            <w:pPr>
              <w:spacing w:line="210" w:lineRule="auto"/>
            </w:pPr>
            <w:r>
              <w:rPr>
                <w:sz w:val="12"/>
                <w:szCs w:val="12"/>
              </w:rPr>
              <w:t>&gt;Existing donor funding (</w:t>
            </w:r>
            <w:r w:rsidR="001A2FFC">
              <w:rPr>
                <w:sz w:val="12"/>
                <w:szCs w:val="12"/>
              </w:rPr>
              <w:t>DFAT) &gt;</w:t>
            </w:r>
            <w:r>
              <w:rPr>
                <w:sz w:val="12"/>
                <w:szCs w:val="12"/>
              </w:rPr>
              <w:t>Initial sustainability planning</w:t>
            </w:r>
          </w:p>
        </w:tc>
        <w:tc>
          <w:tcPr>
            <w:tcW w:w="1000" w:type="dxa"/>
            <w:shd w:val="clear" w:color="auto" w:fill="F7C9C2"/>
            <w:tcMar>
              <w:top w:w="40" w:type="dxa"/>
              <w:left w:w="60" w:type="dxa"/>
              <w:bottom w:w="40" w:type="dxa"/>
              <w:right w:w="60" w:type="dxa"/>
            </w:tcMar>
          </w:tcPr>
          <w:p w14:paraId="09266DF9" w14:textId="77777777" w:rsidR="00632F03" w:rsidRDefault="00632F03" w:rsidP="00A43D5A">
            <w:pPr>
              <w:spacing w:line="210" w:lineRule="auto"/>
              <w:jc w:val="center"/>
            </w:pPr>
            <w:r>
              <w:rPr>
                <w:sz w:val="12"/>
                <w:szCs w:val="12"/>
              </w:rPr>
              <w:t>High</w:t>
            </w:r>
          </w:p>
        </w:tc>
        <w:tc>
          <w:tcPr>
            <w:tcW w:w="900" w:type="dxa"/>
            <w:shd w:val="clear" w:color="auto" w:fill="F4F8F7"/>
            <w:tcMar>
              <w:top w:w="40" w:type="dxa"/>
              <w:left w:w="60" w:type="dxa"/>
              <w:bottom w:w="40" w:type="dxa"/>
              <w:right w:w="60" w:type="dxa"/>
            </w:tcMar>
          </w:tcPr>
          <w:p w14:paraId="22558E2D" w14:textId="77777777" w:rsidR="00632F03" w:rsidRDefault="00632F03" w:rsidP="00A43D5A">
            <w:pPr>
              <w:spacing w:line="210" w:lineRule="auto"/>
              <w:jc w:val="center"/>
            </w:pPr>
            <w:r>
              <w:rPr>
                <w:sz w:val="12"/>
                <w:szCs w:val="12"/>
              </w:rPr>
              <w:t>Decreasing</w:t>
            </w:r>
          </w:p>
        </w:tc>
        <w:tc>
          <w:tcPr>
            <w:tcW w:w="1450" w:type="dxa"/>
            <w:shd w:val="clear" w:color="auto" w:fill="F4F8F7"/>
            <w:tcMar>
              <w:top w:w="40" w:type="dxa"/>
              <w:left w:w="60" w:type="dxa"/>
              <w:bottom w:w="40" w:type="dxa"/>
              <w:right w:w="60" w:type="dxa"/>
            </w:tcMar>
          </w:tcPr>
          <w:p w14:paraId="473C07F9"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650ABB10" w14:textId="77777777" w:rsidR="00632F03" w:rsidRDefault="00632F03" w:rsidP="00A43D5A">
            <w:pPr>
              <w:spacing w:line="210" w:lineRule="auto"/>
            </w:pPr>
            <w:r>
              <w:rPr>
                <w:sz w:val="12"/>
                <w:szCs w:val="12"/>
              </w:rPr>
              <w:t>KRA3</w:t>
            </w:r>
          </w:p>
        </w:tc>
      </w:tr>
      <w:tr w:rsidR="00632F03" w14:paraId="68F9E4A9" w14:textId="77777777" w:rsidTr="00A43D5A">
        <w:tc>
          <w:tcPr>
            <w:tcW w:w="900" w:type="dxa"/>
            <w:tcMar>
              <w:top w:w="40" w:type="dxa"/>
              <w:left w:w="60" w:type="dxa"/>
              <w:bottom w:w="40" w:type="dxa"/>
              <w:right w:w="60" w:type="dxa"/>
            </w:tcMar>
          </w:tcPr>
          <w:p w14:paraId="7DF7DB20" w14:textId="77777777" w:rsidR="00632F03" w:rsidRDefault="00632F03" w:rsidP="00A43D5A">
            <w:pPr>
              <w:spacing w:line="210" w:lineRule="auto"/>
              <w:jc w:val="center"/>
            </w:pPr>
            <w:r>
              <w:rPr>
                <w:b/>
                <w:bCs/>
                <w:sz w:val="12"/>
                <w:szCs w:val="12"/>
              </w:rPr>
              <w:t>WRP-05</w:t>
            </w:r>
          </w:p>
        </w:tc>
        <w:tc>
          <w:tcPr>
            <w:tcW w:w="2200" w:type="dxa"/>
            <w:tcMar>
              <w:top w:w="40" w:type="dxa"/>
              <w:left w:w="60" w:type="dxa"/>
              <w:bottom w:w="40" w:type="dxa"/>
              <w:right w:w="60" w:type="dxa"/>
            </w:tcMar>
          </w:tcPr>
          <w:p w14:paraId="289E45B3" w14:textId="77777777" w:rsidR="00632F03" w:rsidRDefault="00632F03" w:rsidP="00A43D5A">
            <w:pPr>
              <w:spacing w:line="210" w:lineRule="auto"/>
            </w:pPr>
            <w:r>
              <w:rPr>
                <w:sz w:val="12"/>
                <w:szCs w:val="12"/>
              </w:rPr>
              <w:t>Pacific Observation Network Data Gap</w:t>
            </w:r>
          </w:p>
        </w:tc>
        <w:tc>
          <w:tcPr>
            <w:tcW w:w="1750" w:type="dxa"/>
            <w:tcMar>
              <w:top w:w="40" w:type="dxa"/>
              <w:left w:w="60" w:type="dxa"/>
              <w:bottom w:w="40" w:type="dxa"/>
              <w:right w:w="60" w:type="dxa"/>
            </w:tcMar>
          </w:tcPr>
          <w:p w14:paraId="5AE4AD3B"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11D69C09"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712CB273"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5AC6D3EC" w14:textId="77777777" w:rsidR="00632F03" w:rsidRDefault="00632F03" w:rsidP="00A43D5A">
            <w:pPr>
              <w:spacing w:line="210" w:lineRule="auto"/>
            </w:pPr>
            <w:r>
              <w:rPr>
                <w:sz w:val="12"/>
                <w:szCs w:val="12"/>
              </w:rPr>
              <w:t>&gt;Regional stocktake of 700+ stations completed (ESNZ, November 2025) &gt;Regional Workshop on Observation Networks held (Christchurch, November 2025, 65 participants from 14 PICTs) &gt;National Asset Management Plan templates initiated for 14 countries &gt;Draft Regional Basic Observation Network (RBON) presented</w:t>
            </w:r>
          </w:p>
        </w:tc>
        <w:tc>
          <w:tcPr>
            <w:tcW w:w="1000" w:type="dxa"/>
            <w:shd w:val="clear" w:color="auto" w:fill="F7C9C2"/>
            <w:tcMar>
              <w:top w:w="40" w:type="dxa"/>
              <w:left w:w="60" w:type="dxa"/>
              <w:bottom w:w="40" w:type="dxa"/>
              <w:right w:w="60" w:type="dxa"/>
            </w:tcMar>
          </w:tcPr>
          <w:p w14:paraId="18BCDF2D" w14:textId="77777777" w:rsidR="00632F03" w:rsidRDefault="00632F03" w:rsidP="00A43D5A">
            <w:pPr>
              <w:spacing w:line="210" w:lineRule="auto"/>
              <w:jc w:val="center"/>
            </w:pPr>
            <w:r>
              <w:rPr>
                <w:sz w:val="12"/>
                <w:szCs w:val="12"/>
              </w:rPr>
              <w:t>High</w:t>
            </w:r>
          </w:p>
        </w:tc>
        <w:tc>
          <w:tcPr>
            <w:tcW w:w="900" w:type="dxa"/>
            <w:tcMar>
              <w:top w:w="40" w:type="dxa"/>
              <w:left w:w="60" w:type="dxa"/>
              <w:bottom w:w="40" w:type="dxa"/>
              <w:right w:w="60" w:type="dxa"/>
            </w:tcMar>
          </w:tcPr>
          <w:p w14:paraId="20CA7E0B"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1352246C"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514BEE18" w14:textId="77777777" w:rsidR="00632F03" w:rsidRDefault="00632F03" w:rsidP="00A43D5A">
            <w:pPr>
              <w:spacing w:line="210" w:lineRule="auto"/>
            </w:pPr>
            <w:r>
              <w:rPr>
                <w:sz w:val="12"/>
                <w:szCs w:val="12"/>
              </w:rPr>
              <w:t>KRA 3</w:t>
            </w:r>
          </w:p>
        </w:tc>
      </w:tr>
      <w:tr w:rsidR="00632F03" w14:paraId="69BF9885" w14:textId="77777777" w:rsidTr="00A43D5A">
        <w:tc>
          <w:tcPr>
            <w:tcW w:w="900" w:type="dxa"/>
            <w:shd w:val="clear" w:color="auto" w:fill="F4F8F7"/>
            <w:tcMar>
              <w:top w:w="40" w:type="dxa"/>
              <w:left w:w="60" w:type="dxa"/>
              <w:bottom w:w="40" w:type="dxa"/>
              <w:right w:w="60" w:type="dxa"/>
            </w:tcMar>
          </w:tcPr>
          <w:p w14:paraId="55C60E58" w14:textId="77777777" w:rsidR="00632F03" w:rsidRDefault="00632F03" w:rsidP="00A43D5A">
            <w:pPr>
              <w:spacing w:line="210" w:lineRule="auto"/>
              <w:jc w:val="center"/>
            </w:pPr>
            <w:r>
              <w:rPr>
                <w:b/>
                <w:bCs/>
                <w:sz w:val="12"/>
                <w:szCs w:val="12"/>
              </w:rPr>
              <w:t>WRP-06</w:t>
            </w:r>
          </w:p>
        </w:tc>
        <w:tc>
          <w:tcPr>
            <w:tcW w:w="2200" w:type="dxa"/>
            <w:shd w:val="clear" w:color="auto" w:fill="F4F8F7"/>
            <w:tcMar>
              <w:top w:w="40" w:type="dxa"/>
              <w:left w:w="60" w:type="dxa"/>
              <w:bottom w:w="40" w:type="dxa"/>
              <w:right w:w="60" w:type="dxa"/>
            </w:tcMar>
          </w:tcPr>
          <w:p w14:paraId="2A2135D7" w14:textId="77777777" w:rsidR="00632F03" w:rsidRDefault="00632F03" w:rsidP="00A43D5A">
            <w:pPr>
              <w:spacing w:line="210" w:lineRule="auto"/>
            </w:pPr>
            <w:r>
              <w:rPr>
                <w:sz w:val="12"/>
                <w:szCs w:val="12"/>
              </w:rPr>
              <w:t>KRA 6 Workplan Not Yet Developed</w:t>
            </w:r>
          </w:p>
        </w:tc>
        <w:tc>
          <w:tcPr>
            <w:tcW w:w="1750" w:type="dxa"/>
            <w:shd w:val="clear" w:color="auto" w:fill="F4F8F7"/>
            <w:tcMar>
              <w:top w:w="40" w:type="dxa"/>
              <w:left w:w="60" w:type="dxa"/>
              <w:bottom w:w="40" w:type="dxa"/>
              <w:right w:w="60" w:type="dxa"/>
            </w:tcMar>
          </w:tcPr>
          <w:p w14:paraId="571B33D9"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49A0F542"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3EEDAE42"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3F42E62E" w14:textId="77777777" w:rsidR="00632F03" w:rsidRDefault="00632F03" w:rsidP="00A43D5A">
            <w:pPr>
              <w:spacing w:line="210" w:lineRule="auto"/>
            </w:pPr>
            <w:r>
              <w:rPr>
                <w:sz w:val="12"/>
                <w:szCs w:val="12"/>
              </w:rPr>
              <w:t>&gt;Regional stocktake of 700+ stations completed (ESNZ, November 2025) &gt;Regional Workshop on Observation Networks held (Christchurch, November 2025, 65 participants from 14 PICTs) &gt;National Asset Management Plan templates initiated for 14 countries &gt;Draft Regional Basic Observation Network (RBON) presented</w:t>
            </w:r>
          </w:p>
        </w:tc>
        <w:tc>
          <w:tcPr>
            <w:tcW w:w="1000" w:type="dxa"/>
            <w:shd w:val="clear" w:color="auto" w:fill="FFE9C7"/>
            <w:tcMar>
              <w:top w:w="40" w:type="dxa"/>
              <w:left w:w="60" w:type="dxa"/>
              <w:bottom w:w="40" w:type="dxa"/>
              <w:right w:w="60" w:type="dxa"/>
            </w:tcMar>
          </w:tcPr>
          <w:p w14:paraId="04854224"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074700E0" w14:textId="77777777" w:rsidR="00632F03" w:rsidRDefault="00632F03" w:rsidP="00A43D5A">
            <w:pPr>
              <w:spacing w:line="210" w:lineRule="auto"/>
              <w:jc w:val="center"/>
            </w:pPr>
            <w:r>
              <w:rPr>
                <w:sz w:val="12"/>
                <w:szCs w:val="12"/>
              </w:rPr>
              <w:t>Decreasing</w:t>
            </w:r>
          </w:p>
        </w:tc>
        <w:tc>
          <w:tcPr>
            <w:tcW w:w="1450" w:type="dxa"/>
            <w:shd w:val="clear" w:color="auto" w:fill="F4F8F7"/>
            <w:tcMar>
              <w:top w:w="40" w:type="dxa"/>
              <w:left w:w="60" w:type="dxa"/>
              <w:bottom w:w="40" w:type="dxa"/>
              <w:right w:w="60" w:type="dxa"/>
            </w:tcMar>
          </w:tcPr>
          <w:p w14:paraId="49F941C7"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7A5D562B" w14:textId="77777777" w:rsidR="00632F03" w:rsidRDefault="00632F03" w:rsidP="00A43D5A">
            <w:pPr>
              <w:spacing w:line="210" w:lineRule="auto"/>
            </w:pPr>
            <w:r>
              <w:rPr>
                <w:sz w:val="12"/>
                <w:szCs w:val="12"/>
              </w:rPr>
              <w:t>KRA 6</w:t>
            </w:r>
          </w:p>
        </w:tc>
      </w:tr>
      <w:tr w:rsidR="00632F03" w14:paraId="2FAC783B" w14:textId="77777777" w:rsidTr="00A43D5A">
        <w:tc>
          <w:tcPr>
            <w:tcW w:w="900" w:type="dxa"/>
            <w:tcMar>
              <w:top w:w="40" w:type="dxa"/>
              <w:left w:w="60" w:type="dxa"/>
              <w:bottom w:w="40" w:type="dxa"/>
              <w:right w:w="60" w:type="dxa"/>
            </w:tcMar>
          </w:tcPr>
          <w:p w14:paraId="764B0B8B" w14:textId="77777777" w:rsidR="00632F03" w:rsidRDefault="00632F03" w:rsidP="00A43D5A">
            <w:pPr>
              <w:spacing w:line="210" w:lineRule="auto"/>
              <w:jc w:val="center"/>
            </w:pPr>
            <w:r>
              <w:rPr>
                <w:b/>
                <w:bCs/>
                <w:sz w:val="12"/>
                <w:szCs w:val="12"/>
              </w:rPr>
              <w:t>WRP-07</w:t>
            </w:r>
          </w:p>
        </w:tc>
        <w:tc>
          <w:tcPr>
            <w:tcW w:w="2200" w:type="dxa"/>
            <w:tcMar>
              <w:top w:w="40" w:type="dxa"/>
              <w:left w:w="60" w:type="dxa"/>
              <w:bottom w:w="40" w:type="dxa"/>
              <w:right w:w="60" w:type="dxa"/>
            </w:tcMar>
          </w:tcPr>
          <w:p w14:paraId="3806BC8C" w14:textId="77777777" w:rsidR="00632F03" w:rsidRDefault="00632F03" w:rsidP="00A43D5A">
            <w:pPr>
              <w:spacing w:line="210" w:lineRule="auto"/>
            </w:pPr>
            <w:r>
              <w:rPr>
                <w:sz w:val="12"/>
                <w:szCs w:val="12"/>
              </w:rPr>
              <w:t>NMHS-NDMO Working Arrangements</w:t>
            </w:r>
          </w:p>
        </w:tc>
        <w:tc>
          <w:tcPr>
            <w:tcW w:w="1750" w:type="dxa"/>
            <w:tcMar>
              <w:top w:w="40" w:type="dxa"/>
              <w:left w:w="60" w:type="dxa"/>
              <w:bottom w:w="40" w:type="dxa"/>
              <w:right w:w="60" w:type="dxa"/>
            </w:tcMar>
          </w:tcPr>
          <w:p w14:paraId="757C13CF" w14:textId="77777777" w:rsidR="00632F03" w:rsidRDefault="00632F03" w:rsidP="00A43D5A">
            <w:pPr>
              <w:spacing w:line="210" w:lineRule="auto"/>
            </w:pPr>
            <w:r>
              <w:rPr>
                <w:sz w:val="12"/>
                <w:szCs w:val="12"/>
              </w:rPr>
              <w:t>Partnerships &amp; External Engagement</w:t>
            </w:r>
          </w:p>
        </w:tc>
        <w:tc>
          <w:tcPr>
            <w:tcW w:w="1250" w:type="dxa"/>
            <w:tcMar>
              <w:top w:w="40" w:type="dxa"/>
              <w:left w:w="60" w:type="dxa"/>
              <w:bottom w:w="40" w:type="dxa"/>
              <w:right w:w="60" w:type="dxa"/>
            </w:tcMar>
          </w:tcPr>
          <w:p w14:paraId="3410DAF2"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05AC3B60"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3B6E93F6" w14:textId="77777777" w:rsidR="00632F03" w:rsidRDefault="00632F03" w:rsidP="00A43D5A">
            <w:pPr>
              <w:spacing w:line="210" w:lineRule="auto"/>
            </w:pPr>
            <w:r>
              <w:rPr>
                <w:sz w:val="12"/>
                <w:szCs w:val="12"/>
              </w:rPr>
              <w:t>&gt;Severe Weather Pilot NDMO workshop delivery in Tonga &gt;MHEWS TWG established under Pacific Resilience Partnership &gt;MHEWS coordination meeting Nadi April 2025 (SPC, UNDRR, WMO, IFRC, UNESCO/IOC, IOM, PDF)</w:t>
            </w:r>
          </w:p>
        </w:tc>
        <w:tc>
          <w:tcPr>
            <w:tcW w:w="1000" w:type="dxa"/>
            <w:shd w:val="clear" w:color="auto" w:fill="FFE9C7"/>
            <w:tcMar>
              <w:top w:w="40" w:type="dxa"/>
              <w:left w:w="60" w:type="dxa"/>
              <w:bottom w:w="40" w:type="dxa"/>
              <w:right w:w="60" w:type="dxa"/>
            </w:tcMar>
          </w:tcPr>
          <w:p w14:paraId="1C2F2627"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57D75B37"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7BD33DE5"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71FA7020" w14:textId="77777777" w:rsidR="00632F03" w:rsidRDefault="00632F03" w:rsidP="00A43D5A">
            <w:pPr>
              <w:spacing w:line="210" w:lineRule="auto"/>
            </w:pPr>
            <w:r>
              <w:rPr>
                <w:sz w:val="12"/>
                <w:szCs w:val="12"/>
              </w:rPr>
              <w:t>KRA 4, 5, 6</w:t>
            </w:r>
          </w:p>
        </w:tc>
      </w:tr>
      <w:tr w:rsidR="00632F03" w14:paraId="02FBFBC5" w14:textId="77777777" w:rsidTr="00A43D5A">
        <w:tc>
          <w:tcPr>
            <w:tcW w:w="900" w:type="dxa"/>
            <w:shd w:val="clear" w:color="auto" w:fill="F4F8F7"/>
            <w:tcMar>
              <w:top w:w="40" w:type="dxa"/>
              <w:left w:w="60" w:type="dxa"/>
              <w:bottom w:w="40" w:type="dxa"/>
              <w:right w:w="60" w:type="dxa"/>
            </w:tcMar>
          </w:tcPr>
          <w:p w14:paraId="068D4BF9" w14:textId="77777777" w:rsidR="00632F03" w:rsidRDefault="00632F03" w:rsidP="00A43D5A">
            <w:pPr>
              <w:spacing w:line="210" w:lineRule="auto"/>
              <w:jc w:val="center"/>
            </w:pPr>
            <w:r>
              <w:rPr>
                <w:b/>
                <w:bCs/>
                <w:sz w:val="12"/>
                <w:szCs w:val="12"/>
              </w:rPr>
              <w:t>WRP-08</w:t>
            </w:r>
          </w:p>
        </w:tc>
        <w:tc>
          <w:tcPr>
            <w:tcW w:w="2200" w:type="dxa"/>
            <w:shd w:val="clear" w:color="auto" w:fill="F4F8F7"/>
            <w:tcMar>
              <w:top w:w="40" w:type="dxa"/>
              <w:left w:w="60" w:type="dxa"/>
              <w:bottom w:w="40" w:type="dxa"/>
              <w:right w:w="60" w:type="dxa"/>
            </w:tcMar>
          </w:tcPr>
          <w:p w14:paraId="75A84F71" w14:textId="77777777" w:rsidR="00632F03" w:rsidRDefault="00632F03" w:rsidP="00A43D5A">
            <w:pPr>
              <w:spacing w:line="210" w:lineRule="auto"/>
            </w:pPr>
            <w:r>
              <w:rPr>
                <w:sz w:val="12"/>
                <w:szCs w:val="12"/>
              </w:rPr>
              <w:t>Infrastructure Not Resilient</w:t>
            </w:r>
          </w:p>
        </w:tc>
        <w:tc>
          <w:tcPr>
            <w:tcW w:w="1750" w:type="dxa"/>
            <w:shd w:val="clear" w:color="auto" w:fill="F4F8F7"/>
            <w:tcMar>
              <w:top w:w="40" w:type="dxa"/>
              <w:left w:w="60" w:type="dxa"/>
              <w:bottom w:w="40" w:type="dxa"/>
              <w:right w:w="60" w:type="dxa"/>
            </w:tcMar>
          </w:tcPr>
          <w:p w14:paraId="54FCA6E6"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7B9BA157"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1C897401"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60340555" w14:textId="0237A9D9" w:rsidR="00632F03" w:rsidRDefault="00632F03" w:rsidP="00A43D5A">
            <w:pPr>
              <w:spacing w:line="210" w:lineRule="auto"/>
            </w:pPr>
            <w:r>
              <w:rPr>
                <w:sz w:val="12"/>
                <w:szCs w:val="12"/>
              </w:rPr>
              <w:t xml:space="preserve">&gt;Design standards </w:t>
            </w:r>
            <w:r w:rsidR="001A2FFC">
              <w:rPr>
                <w:sz w:val="12"/>
                <w:szCs w:val="12"/>
              </w:rPr>
              <w:t>applied &gt;</w:t>
            </w:r>
            <w:r>
              <w:rPr>
                <w:sz w:val="12"/>
                <w:szCs w:val="12"/>
              </w:rPr>
              <w:t>Assumptions include damage</w:t>
            </w:r>
          </w:p>
        </w:tc>
        <w:tc>
          <w:tcPr>
            <w:tcW w:w="1000" w:type="dxa"/>
            <w:shd w:val="clear" w:color="auto" w:fill="F7C9C2"/>
            <w:tcMar>
              <w:top w:w="40" w:type="dxa"/>
              <w:left w:w="60" w:type="dxa"/>
              <w:bottom w:w="40" w:type="dxa"/>
              <w:right w:w="60" w:type="dxa"/>
            </w:tcMar>
          </w:tcPr>
          <w:p w14:paraId="46BD65D8" w14:textId="77777777" w:rsidR="00632F03" w:rsidRDefault="00632F03" w:rsidP="00A43D5A">
            <w:pPr>
              <w:spacing w:line="210" w:lineRule="auto"/>
              <w:jc w:val="center"/>
            </w:pPr>
            <w:r>
              <w:rPr>
                <w:sz w:val="12"/>
                <w:szCs w:val="12"/>
              </w:rPr>
              <w:t>High</w:t>
            </w:r>
          </w:p>
        </w:tc>
        <w:tc>
          <w:tcPr>
            <w:tcW w:w="900" w:type="dxa"/>
            <w:shd w:val="clear" w:color="auto" w:fill="F4F8F7"/>
            <w:tcMar>
              <w:top w:w="40" w:type="dxa"/>
              <w:left w:w="60" w:type="dxa"/>
              <w:bottom w:w="40" w:type="dxa"/>
              <w:right w:w="60" w:type="dxa"/>
            </w:tcMar>
          </w:tcPr>
          <w:p w14:paraId="6AF8F2BF" w14:textId="77777777" w:rsidR="00632F03" w:rsidRDefault="00632F03" w:rsidP="00A43D5A">
            <w:pPr>
              <w:spacing w:line="210" w:lineRule="auto"/>
              <w:jc w:val="center"/>
            </w:pPr>
            <w:r>
              <w:rPr>
                <w:sz w:val="12"/>
                <w:szCs w:val="12"/>
              </w:rPr>
              <w:t>Decreasing</w:t>
            </w:r>
          </w:p>
        </w:tc>
        <w:tc>
          <w:tcPr>
            <w:tcW w:w="1450" w:type="dxa"/>
            <w:shd w:val="clear" w:color="auto" w:fill="F4F8F7"/>
            <w:tcMar>
              <w:top w:w="40" w:type="dxa"/>
              <w:left w:w="60" w:type="dxa"/>
              <w:bottom w:w="40" w:type="dxa"/>
              <w:right w:w="60" w:type="dxa"/>
            </w:tcMar>
          </w:tcPr>
          <w:p w14:paraId="6B857D13"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7B1C2D1F" w14:textId="77777777" w:rsidR="00632F03" w:rsidRDefault="00632F03" w:rsidP="00A43D5A">
            <w:pPr>
              <w:spacing w:line="210" w:lineRule="auto"/>
            </w:pPr>
            <w:r>
              <w:rPr>
                <w:sz w:val="12"/>
                <w:szCs w:val="12"/>
              </w:rPr>
              <w:t>KRA 3</w:t>
            </w:r>
          </w:p>
        </w:tc>
      </w:tr>
      <w:tr w:rsidR="00632F03" w14:paraId="10B63450" w14:textId="77777777" w:rsidTr="00A43D5A">
        <w:tc>
          <w:tcPr>
            <w:tcW w:w="900" w:type="dxa"/>
            <w:tcMar>
              <w:top w:w="40" w:type="dxa"/>
              <w:left w:w="60" w:type="dxa"/>
              <w:bottom w:w="40" w:type="dxa"/>
              <w:right w:w="60" w:type="dxa"/>
            </w:tcMar>
          </w:tcPr>
          <w:p w14:paraId="17F671A3" w14:textId="77777777" w:rsidR="00632F03" w:rsidRDefault="00632F03" w:rsidP="00A43D5A">
            <w:pPr>
              <w:spacing w:line="210" w:lineRule="auto"/>
              <w:jc w:val="center"/>
            </w:pPr>
            <w:r>
              <w:rPr>
                <w:b/>
                <w:bCs/>
                <w:sz w:val="12"/>
                <w:szCs w:val="12"/>
              </w:rPr>
              <w:t>WRP-09</w:t>
            </w:r>
          </w:p>
        </w:tc>
        <w:tc>
          <w:tcPr>
            <w:tcW w:w="2200" w:type="dxa"/>
            <w:tcMar>
              <w:top w:w="40" w:type="dxa"/>
              <w:left w:w="60" w:type="dxa"/>
              <w:bottom w:w="40" w:type="dxa"/>
              <w:right w:w="60" w:type="dxa"/>
            </w:tcMar>
          </w:tcPr>
          <w:p w14:paraId="64722F1D" w14:textId="77777777" w:rsidR="00632F03" w:rsidRDefault="00632F03" w:rsidP="00A43D5A">
            <w:pPr>
              <w:spacing w:line="210" w:lineRule="auto"/>
            </w:pPr>
            <w:r>
              <w:rPr>
                <w:sz w:val="12"/>
                <w:szCs w:val="12"/>
              </w:rPr>
              <w:t>Misaligned Programme Expectations</w:t>
            </w:r>
          </w:p>
        </w:tc>
        <w:tc>
          <w:tcPr>
            <w:tcW w:w="1750" w:type="dxa"/>
            <w:tcMar>
              <w:top w:w="40" w:type="dxa"/>
              <w:left w:w="60" w:type="dxa"/>
              <w:bottom w:w="40" w:type="dxa"/>
              <w:right w:w="60" w:type="dxa"/>
            </w:tcMar>
          </w:tcPr>
          <w:p w14:paraId="0B866586"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3DF16E11"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72185857" w14:textId="77777777" w:rsidR="00632F03" w:rsidRDefault="00632F03" w:rsidP="00A43D5A">
            <w:pPr>
              <w:spacing w:line="210" w:lineRule="auto"/>
              <w:jc w:val="center"/>
            </w:pPr>
            <w:r>
              <w:rPr>
                <w:sz w:val="12"/>
                <w:szCs w:val="12"/>
              </w:rPr>
              <w:t>Moderate</w:t>
            </w:r>
          </w:p>
        </w:tc>
        <w:tc>
          <w:tcPr>
            <w:tcW w:w="3448" w:type="dxa"/>
            <w:tcMar>
              <w:top w:w="40" w:type="dxa"/>
              <w:left w:w="60" w:type="dxa"/>
              <w:bottom w:w="40" w:type="dxa"/>
              <w:right w:w="60" w:type="dxa"/>
            </w:tcMar>
          </w:tcPr>
          <w:p w14:paraId="2B01FD77" w14:textId="1AF8CC47" w:rsidR="00632F03" w:rsidRDefault="00632F03" w:rsidP="00A43D5A">
            <w:pPr>
              <w:spacing w:line="210" w:lineRule="auto"/>
            </w:pPr>
            <w:r>
              <w:rPr>
                <w:sz w:val="12"/>
                <w:szCs w:val="12"/>
              </w:rPr>
              <w:t xml:space="preserve">&gt;Programme </w:t>
            </w:r>
            <w:r w:rsidR="001A2FFC">
              <w:rPr>
                <w:sz w:val="12"/>
                <w:szCs w:val="12"/>
              </w:rPr>
              <w:t>documentation &gt;</w:t>
            </w:r>
            <w:r>
              <w:rPr>
                <w:sz w:val="12"/>
                <w:szCs w:val="12"/>
              </w:rPr>
              <w:t>Stakeholder engagement</w:t>
            </w:r>
          </w:p>
        </w:tc>
        <w:tc>
          <w:tcPr>
            <w:tcW w:w="1000" w:type="dxa"/>
            <w:shd w:val="clear" w:color="auto" w:fill="FFE9C7"/>
            <w:tcMar>
              <w:top w:w="40" w:type="dxa"/>
              <w:left w:w="60" w:type="dxa"/>
              <w:bottom w:w="40" w:type="dxa"/>
              <w:right w:w="60" w:type="dxa"/>
            </w:tcMar>
          </w:tcPr>
          <w:p w14:paraId="06657B73"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7E3DAD9C"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1F3A3AC7"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17ED9693" w14:textId="77777777" w:rsidR="00632F03" w:rsidRDefault="00632F03" w:rsidP="00A43D5A">
            <w:pPr>
              <w:spacing w:line="210" w:lineRule="auto"/>
            </w:pPr>
            <w:r>
              <w:rPr>
                <w:sz w:val="12"/>
                <w:szCs w:val="12"/>
              </w:rPr>
              <w:t>All</w:t>
            </w:r>
          </w:p>
        </w:tc>
      </w:tr>
      <w:tr w:rsidR="00632F03" w14:paraId="1E220E85" w14:textId="77777777" w:rsidTr="00A43D5A">
        <w:tc>
          <w:tcPr>
            <w:tcW w:w="900" w:type="dxa"/>
            <w:shd w:val="clear" w:color="auto" w:fill="F4F8F7"/>
            <w:tcMar>
              <w:top w:w="40" w:type="dxa"/>
              <w:left w:w="60" w:type="dxa"/>
              <w:bottom w:w="40" w:type="dxa"/>
              <w:right w:w="60" w:type="dxa"/>
            </w:tcMar>
          </w:tcPr>
          <w:p w14:paraId="3901894D" w14:textId="77777777" w:rsidR="00632F03" w:rsidRDefault="00632F03" w:rsidP="00A43D5A">
            <w:pPr>
              <w:spacing w:line="210" w:lineRule="auto"/>
              <w:jc w:val="center"/>
            </w:pPr>
            <w:r>
              <w:rPr>
                <w:b/>
                <w:bCs/>
                <w:sz w:val="12"/>
                <w:szCs w:val="12"/>
              </w:rPr>
              <w:t>WRP-10</w:t>
            </w:r>
          </w:p>
        </w:tc>
        <w:tc>
          <w:tcPr>
            <w:tcW w:w="2200" w:type="dxa"/>
            <w:shd w:val="clear" w:color="auto" w:fill="F4F8F7"/>
            <w:tcMar>
              <w:top w:w="40" w:type="dxa"/>
              <w:left w:w="60" w:type="dxa"/>
              <w:bottom w:w="40" w:type="dxa"/>
              <w:right w:w="60" w:type="dxa"/>
            </w:tcMar>
          </w:tcPr>
          <w:p w14:paraId="0AFD1735" w14:textId="77777777" w:rsidR="00632F03" w:rsidRDefault="00632F03" w:rsidP="00A43D5A">
            <w:pPr>
              <w:spacing w:line="210" w:lineRule="auto"/>
            </w:pPr>
            <w:r>
              <w:rPr>
                <w:sz w:val="12"/>
                <w:szCs w:val="12"/>
              </w:rPr>
              <w:t>Delays in Programme Execution</w:t>
            </w:r>
          </w:p>
        </w:tc>
        <w:tc>
          <w:tcPr>
            <w:tcW w:w="1750" w:type="dxa"/>
            <w:shd w:val="clear" w:color="auto" w:fill="F4F8F7"/>
            <w:tcMar>
              <w:top w:w="40" w:type="dxa"/>
              <w:left w:w="60" w:type="dxa"/>
              <w:bottom w:w="40" w:type="dxa"/>
              <w:right w:w="60" w:type="dxa"/>
            </w:tcMar>
          </w:tcPr>
          <w:p w14:paraId="2A7003A1"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2647F3E2"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3163E804" w14:textId="77777777" w:rsidR="00632F03" w:rsidRDefault="00632F03" w:rsidP="00A43D5A">
            <w:pPr>
              <w:spacing w:line="210" w:lineRule="auto"/>
              <w:jc w:val="center"/>
            </w:pPr>
            <w:r>
              <w:rPr>
                <w:sz w:val="12"/>
                <w:szCs w:val="12"/>
              </w:rPr>
              <w:t>Extreme</w:t>
            </w:r>
          </w:p>
        </w:tc>
        <w:tc>
          <w:tcPr>
            <w:tcW w:w="3448" w:type="dxa"/>
            <w:shd w:val="clear" w:color="auto" w:fill="F4F8F7"/>
            <w:tcMar>
              <w:top w:w="40" w:type="dxa"/>
              <w:left w:w="60" w:type="dxa"/>
              <w:bottom w:w="40" w:type="dxa"/>
              <w:right w:w="60" w:type="dxa"/>
            </w:tcMar>
          </w:tcPr>
          <w:p w14:paraId="60C89CCB" w14:textId="790B5443" w:rsidR="00632F03" w:rsidRDefault="00632F03" w:rsidP="00A43D5A">
            <w:pPr>
              <w:spacing w:line="210" w:lineRule="auto"/>
            </w:pPr>
            <w:r>
              <w:rPr>
                <w:sz w:val="12"/>
                <w:szCs w:val="12"/>
              </w:rPr>
              <w:t xml:space="preserve">&gt;Existing PMU </w:t>
            </w:r>
            <w:r w:rsidR="001A2FFC">
              <w:rPr>
                <w:sz w:val="12"/>
                <w:szCs w:val="12"/>
              </w:rPr>
              <w:t>structure &gt;</w:t>
            </w:r>
            <w:r>
              <w:rPr>
                <w:sz w:val="12"/>
                <w:szCs w:val="12"/>
              </w:rPr>
              <w:t>Work planning processes &gt;Core PMU team largely formed by end 2025</w:t>
            </w:r>
          </w:p>
        </w:tc>
        <w:tc>
          <w:tcPr>
            <w:tcW w:w="1000" w:type="dxa"/>
            <w:shd w:val="clear" w:color="auto" w:fill="F7C9C2"/>
            <w:tcMar>
              <w:top w:w="40" w:type="dxa"/>
              <w:left w:w="60" w:type="dxa"/>
              <w:bottom w:w="40" w:type="dxa"/>
              <w:right w:w="60" w:type="dxa"/>
            </w:tcMar>
          </w:tcPr>
          <w:p w14:paraId="0B34128F" w14:textId="77777777" w:rsidR="00632F03" w:rsidRDefault="00632F03" w:rsidP="00A43D5A">
            <w:pPr>
              <w:spacing w:line="210" w:lineRule="auto"/>
              <w:jc w:val="center"/>
            </w:pPr>
            <w:r>
              <w:rPr>
                <w:sz w:val="12"/>
                <w:szCs w:val="12"/>
              </w:rPr>
              <w:t>High</w:t>
            </w:r>
          </w:p>
        </w:tc>
        <w:tc>
          <w:tcPr>
            <w:tcW w:w="900" w:type="dxa"/>
            <w:shd w:val="clear" w:color="auto" w:fill="F4F8F7"/>
            <w:tcMar>
              <w:top w:w="40" w:type="dxa"/>
              <w:left w:w="60" w:type="dxa"/>
              <w:bottom w:w="40" w:type="dxa"/>
              <w:right w:w="60" w:type="dxa"/>
            </w:tcMar>
          </w:tcPr>
          <w:p w14:paraId="67B8A042" w14:textId="77777777" w:rsidR="00632F03" w:rsidRDefault="00632F03" w:rsidP="00A43D5A">
            <w:pPr>
              <w:spacing w:line="210" w:lineRule="auto"/>
              <w:jc w:val="center"/>
            </w:pPr>
            <w:r>
              <w:rPr>
                <w:sz w:val="12"/>
                <w:szCs w:val="12"/>
              </w:rPr>
              <w:t>Decreasing</w:t>
            </w:r>
          </w:p>
        </w:tc>
        <w:tc>
          <w:tcPr>
            <w:tcW w:w="1450" w:type="dxa"/>
            <w:shd w:val="clear" w:color="auto" w:fill="F4F8F7"/>
            <w:tcMar>
              <w:top w:w="40" w:type="dxa"/>
              <w:left w:w="60" w:type="dxa"/>
              <w:bottom w:w="40" w:type="dxa"/>
              <w:right w:w="60" w:type="dxa"/>
            </w:tcMar>
          </w:tcPr>
          <w:p w14:paraId="30E8F98A"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74B9FCBF" w14:textId="77777777" w:rsidR="00632F03" w:rsidRDefault="00632F03" w:rsidP="00A43D5A">
            <w:pPr>
              <w:spacing w:line="210" w:lineRule="auto"/>
            </w:pPr>
            <w:r>
              <w:rPr>
                <w:sz w:val="12"/>
                <w:szCs w:val="12"/>
              </w:rPr>
              <w:t>All</w:t>
            </w:r>
          </w:p>
        </w:tc>
      </w:tr>
      <w:tr w:rsidR="00632F03" w14:paraId="214EFF15" w14:textId="77777777" w:rsidTr="00A43D5A">
        <w:tc>
          <w:tcPr>
            <w:tcW w:w="900" w:type="dxa"/>
            <w:tcMar>
              <w:top w:w="40" w:type="dxa"/>
              <w:left w:w="60" w:type="dxa"/>
              <w:bottom w:w="40" w:type="dxa"/>
              <w:right w:w="60" w:type="dxa"/>
            </w:tcMar>
          </w:tcPr>
          <w:p w14:paraId="1B93C3C9" w14:textId="77777777" w:rsidR="00632F03" w:rsidRDefault="00632F03" w:rsidP="00A43D5A">
            <w:pPr>
              <w:spacing w:line="210" w:lineRule="auto"/>
              <w:jc w:val="center"/>
            </w:pPr>
            <w:r>
              <w:rPr>
                <w:b/>
                <w:bCs/>
                <w:sz w:val="12"/>
                <w:szCs w:val="12"/>
              </w:rPr>
              <w:t>WRP-11</w:t>
            </w:r>
          </w:p>
        </w:tc>
        <w:tc>
          <w:tcPr>
            <w:tcW w:w="2200" w:type="dxa"/>
            <w:tcMar>
              <w:top w:w="40" w:type="dxa"/>
              <w:left w:w="60" w:type="dxa"/>
              <w:bottom w:w="40" w:type="dxa"/>
              <w:right w:w="60" w:type="dxa"/>
            </w:tcMar>
          </w:tcPr>
          <w:p w14:paraId="0ECAA3BB" w14:textId="77777777" w:rsidR="00632F03" w:rsidRDefault="00632F03" w:rsidP="00A43D5A">
            <w:pPr>
              <w:spacing w:line="210" w:lineRule="auto"/>
            </w:pPr>
            <w:r>
              <w:rPr>
                <w:sz w:val="12"/>
                <w:szCs w:val="12"/>
              </w:rPr>
              <w:t>Cost Escalation</w:t>
            </w:r>
          </w:p>
        </w:tc>
        <w:tc>
          <w:tcPr>
            <w:tcW w:w="1750" w:type="dxa"/>
            <w:tcMar>
              <w:top w:w="40" w:type="dxa"/>
              <w:left w:w="60" w:type="dxa"/>
              <w:bottom w:w="40" w:type="dxa"/>
              <w:right w:w="60" w:type="dxa"/>
            </w:tcMar>
          </w:tcPr>
          <w:p w14:paraId="0EF7E8C5" w14:textId="77777777" w:rsidR="00632F03" w:rsidRDefault="00632F03" w:rsidP="00A43D5A">
            <w:pPr>
              <w:spacing w:line="210" w:lineRule="auto"/>
            </w:pPr>
            <w:r>
              <w:rPr>
                <w:sz w:val="12"/>
                <w:szCs w:val="12"/>
              </w:rPr>
              <w:t>Financial Management</w:t>
            </w:r>
          </w:p>
        </w:tc>
        <w:tc>
          <w:tcPr>
            <w:tcW w:w="1250" w:type="dxa"/>
            <w:tcMar>
              <w:top w:w="40" w:type="dxa"/>
              <w:left w:w="60" w:type="dxa"/>
              <w:bottom w:w="40" w:type="dxa"/>
              <w:right w:w="60" w:type="dxa"/>
            </w:tcMar>
          </w:tcPr>
          <w:p w14:paraId="57A98B02"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1E46A378"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16FA00F9" w14:textId="77777777" w:rsidR="00632F03" w:rsidRDefault="00632F03" w:rsidP="00A43D5A">
            <w:pPr>
              <w:spacing w:line="210" w:lineRule="auto"/>
            </w:pPr>
            <w:r>
              <w:rPr>
                <w:sz w:val="12"/>
                <w:szCs w:val="12"/>
              </w:rPr>
              <w:t>&gt;Existing investment plan and budget framework</w:t>
            </w:r>
          </w:p>
        </w:tc>
        <w:tc>
          <w:tcPr>
            <w:tcW w:w="1000" w:type="dxa"/>
            <w:shd w:val="clear" w:color="auto" w:fill="F7C9C2"/>
            <w:tcMar>
              <w:top w:w="40" w:type="dxa"/>
              <w:left w:w="60" w:type="dxa"/>
              <w:bottom w:w="40" w:type="dxa"/>
              <w:right w:w="60" w:type="dxa"/>
            </w:tcMar>
          </w:tcPr>
          <w:p w14:paraId="100403C9" w14:textId="77777777" w:rsidR="00632F03" w:rsidRDefault="00632F03" w:rsidP="00A43D5A">
            <w:pPr>
              <w:spacing w:line="210" w:lineRule="auto"/>
              <w:jc w:val="center"/>
            </w:pPr>
            <w:r>
              <w:rPr>
                <w:sz w:val="12"/>
                <w:szCs w:val="12"/>
              </w:rPr>
              <w:t>High</w:t>
            </w:r>
          </w:p>
        </w:tc>
        <w:tc>
          <w:tcPr>
            <w:tcW w:w="900" w:type="dxa"/>
            <w:tcMar>
              <w:top w:w="40" w:type="dxa"/>
              <w:left w:w="60" w:type="dxa"/>
              <w:bottom w:w="40" w:type="dxa"/>
              <w:right w:w="60" w:type="dxa"/>
            </w:tcMar>
          </w:tcPr>
          <w:p w14:paraId="0511F9C2"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1DA742BF"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34B866DD" w14:textId="77777777" w:rsidR="00632F03" w:rsidRDefault="00632F03" w:rsidP="00A43D5A">
            <w:pPr>
              <w:spacing w:line="210" w:lineRule="auto"/>
            </w:pPr>
            <w:r>
              <w:rPr>
                <w:sz w:val="12"/>
                <w:szCs w:val="12"/>
              </w:rPr>
              <w:t>All</w:t>
            </w:r>
          </w:p>
        </w:tc>
      </w:tr>
      <w:tr w:rsidR="00632F03" w14:paraId="311CE63C" w14:textId="77777777" w:rsidTr="00A43D5A">
        <w:tc>
          <w:tcPr>
            <w:tcW w:w="900" w:type="dxa"/>
            <w:shd w:val="clear" w:color="auto" w:fill="F4F8F7"/>
            <w:tcMar>
              <w:top w:w="40" w:type="dxa"/>
              <w:left w:w="60" w:type="dxa"/>
              <w:bottom w:w="40" w:type="dxa"/>
              <w:right w:w="60" w:type="dxa"/>
            </w:tcMar>
          </w:tcPr>
          <w:p w14:paraId="6E9C9773" w14:textId="77777777" w:rsidR="00632F03" w:rsidRDefault="00632F03" w:rsidP="00A43D5A">
            <w:pPr>
              <w:spacing w:line="210" w:lineRule="auto"/>
              <w:jc w:val="center"/>
            </w:pPr>
            <w:r>
              <w:rPr>
                <w:b/>
                <w:bCs/>
                <w:sz w:val="12"/>
                <w:szCs w:val="12"/>
              </w:rPr>
              <w:t>WRP-12</w:t>
            </w:r>
          </w:p>
        </w:tc>
        <w:tc>
          <w:tcPr>
            <w:tcW w:w="2200" w:type="dxa"/>
            <w:shd w:val="clear" w:color="auto" w:fill="F4F8F7"/>
            <w:tcMar>
              <w:top w:w="40" w:type="dxa"/>
              <w:left w:w="60" w:type="dxa"/>
              <w:bottom w:w="40" w:type="dxa"/>
              <w:right w:w="60" w:type="dxa"/>
            </w:tcMar>
          </w:tcPr>
          <w:p w14:paraId="086B1A48" w14:textId="77777777" w:rsidR="00632F03" w:rsidRDefault="00632F03" w:rsidP="00A43D5A">
            <w:pPr>
              <w:spacing w:line="210" w:lineRule="auto"/>
            </w:pPr>
            <w:r>
              <w:rPr>
                <w:sz w:val="12"/>
                <w:szCs w:val="12"/>
              </w:rPr>
              <w:t>Slow Recruitment</w:t>
            </w:r>
          </w:p>
        </w:tc>
        <w:tc>
          <w:tcPr>
            <w:tcW w:w="1750" w:type="dxa"/>
            <w:shd w:val="clear" w:color="auto" w:fill="F4F8F7"/>
            <w:tcMar>
              <w:top w:w="40" w:type="dxa"/>
              <w:left w:w="60" w:type="dxa"/>
              <w:bottom w:w="40" w:type="dxa"/>
              <w:right w:w="60" w:type="dxa"/>
            </w:tcMar>
          </w:tcPr>
          <w:p w14:paraId="0FDBE73E"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0242FA03"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5E7DF950" w14:textId="77777777" w:rsidR="00632F03" w:rsidRDefault="00632F03" w:rsidP="00A43D5A">
            <w:pPr>
              <w:spacing w:line="210" w:lineRule="auto"/>
              <w:jc w:val="center"/>
            </w:pPr>
            <w:r>
              <w:rPr>
                <w:sz w:val="12"/>
                <w:szCs w:val="12"/>
              </w:rPr>
              <w:t>Extreme</w:t>
            </w:r>
          </w:p>
        </w:tc>
        <w:tc>
          <w:tcPr>
            <w:tcW w:w="3448" w:type="dxa"/>
            <w:shd w:val="clear" w:color="auto" w:fill="F4F8F7"/>
            <w:tcMar>
              <w:top w:w="40" w:type="dxa"/>
              <w:left w:w="60" w:type="dxa"/>
              <w:bottom w:w="40" w:type="dxa"/>
              <w:right w:w="60" w:type="dxa"/>
            </w:tcMar>
          </w:tcPr>
          <w:p w14:paraId="21D2630F" w14:textId="77777777" w:rsidR="00632F03" w:rsidRDefault="00632F03" w:rsidP="00A43D5A">
            <w:pPr>
              <w:spacing w:line="210" w:lineRule="auto"/>
            </w:pPr>
            <w:r>
              <w:rPr>
                <w:sz w:val="12"/>
                <w:szCs w:val="12"/>
              </w:rPr>
              <w:t>&gt;Existing HR recruitment processes</w:t>
            </w:r>
          </w:p>
        </w:tc>
        <w:tc>
          <w:tcPr>
            <w:tcW w:w="1000" w:type="dxa"/>
            <w:shd w:val="clear" w:color="auto" w:fill="F7C9C2"/>
            <w:tcMar>
              <w:top w:w="40" w:type="dxa"/>
              <w:left w:w="60" w:type="dxa"/>
              <w:bottom w:w="40" w:type="dxa"/>
              <w:right w:w="60" w:type="dxa"/>
            </w:tcMar>
          </w:tcPr>
          <w:p w14:paraId="1F2EFDA2" w14:textId="77777777" w:rsidR="00632F03" w:rsidRDefault="00632F03" w:rsidP="00A43D5A">
            <w:pPr>
              <w:spacing w:line="210" w:lineRule="auto"/>
              <w:jc w:val="center"/>
            </w:pPr>
            <w:r>
              <w:rPr>
                <w:sz w:val="12"/>
                <w:szCs w:val="12"/>
              </w:rPr>
              <w:t>High</w:t>
            </w:r>
          </w:p>
        </w:tc>
        <w:tc>
          <w:tcPr>
            <w:tcW w:w="900" w:type="dxa"/>
            <w:shd w:val="clear" w:color="auto" w:fill="F4F8F7"/>
            <w:tcMar>
              <w:top w:w="40" w:type="dxa"/>
              <w:left w:w="60" w:type="dxa"/>
              <w:bottom w:w="40" w:type="dxa"/>
              <w:right w:w="60" w:type="dxa"/>
            </w:tcMar>
          </w:tcPr>
          <w:p w14:paraId="68C4F8C1" w14:textId="77777777" w:rsidR="00632F03" w:rsidRDefault="00632F03" w:rsidP="00A43D5A">
            <w:pPr>
              <w:spacing w:line="210" w:lineRule="auto"/>
              <w:jc w:val="center"/>
            </w:pPr>
            <w:r>
              <w:rPr>
                <w:sz w:val="12"/>
                <w:szCs w:val="12"/>
              </w:rPr>
              <w:t>Decreasing</w:t>
            </w:r>
          </w:p>
        </w:tc>
        <w:tc>
          <w:tcPr>
            <w:tcW w:w="1450" w:type="dxa"/>
            <w:shd w:val="clear" w:color="auto" w:fill="F4F8F7"/>
            <w:tcMar>
              <w:top w:w="40" w:type="dxa"/>
              <w:left w:w="60" w:type="dxa"/>
              <w:bottom w:w="40" w:type="dxa"/>
              <w:right w:w="60" w:type="dxa"/>
            </w:tcMar>
          </w:tcPr>
          <w:p w14:paraId="6787FA33"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66965A8E" w14:textId="77777777" w:rsidR="00632F03" w:rsidRDefault="00632F03" w:rsidP="00A43D5A">
            <w:pPr>
              <w:spacing w:line="210" w:lineRule="auto"/>
            </w:pPr>
            <w:r>
              <w:rPr>
                <w:sz w:val="12"/>
                <w:szCs w:val="12"/>
              </w:rPr>
              <w:t>All</w:t>
            </w:r>
          </w:p>
        </w:tc>
      </w:tr>
      <w:tr w:rsidR="00632F03" w14:paraId="6250A40C" w14:textId="77777777" w:rsidTr="00A43D5A">
        <w:tc>
          <w:tcPr>
            <w:tcW w:w="900" w:type="dxa"/>
            <w:tcMar>
              <w:top w:w="40" w:type="dxa"/>
              <w:left w:w="60" w:type="dxa"/>
              <w:bottom w:w="40" w:type="dxa"/>
              <w:right w:w="60" w:type="dxa"/>
            </w:tcMar>
          </w:tcPr>
          <w:p w14:paraId="3CB94DCF" w14:textId="77777777" w:rsidR="00632F03" w:rsidRDefault="00632F03" w:rsidP="00A43D5A">
            <w:pPr>
              <w:spacing w:line="210" w:lineRule="auto"/>
              <w:jc w:val="center"/>
            </w:pPr>
            <w:r>
              <w:rPr>
                <w:b/>
                <w:bCs/>
                <w:sz w:val="12"/>
                <w:szCs w:val="12"/>
              </w:rPr>
              <w:t>WRP-13</w:t>
            </w:r>
          </w:p>
        </w:tc>
        <w:tc>
          <w:tcPr>
            <w:tcW w:w="2200" w:type="dxa"/>
            <w:tcMar>
              <w:top w:w="40" w:type="dxa"/>
              <w:left w:w="60" w:type="dxa"/>
              <w:bottom w:w="40" w:type="dxa"/>
              <w:right w:w="60" w:type="dxa"/>
            </w:tcMar>
          </w:tcPr>
          <w:p w14:paraId="2BEAD904" w14:textId="77777777" w:rsidR="00632F03" w:rsidRDefault="00632F03" w:rsidP="00A43D5A">
            <w:pPr>
              <w:spacing w:line="210" w:lineRule="auto"/>
            </w:pPr>
            <w:r>
              <w:rPr>
                <w:sz w:val="12"/>
                <w:szCs w:val="12"/>
              </w:rPr>
              <w:t>Procurement Inefficiencies</w:t>
            </w:r>
          </w:p>
        </w:tc>
        <w:tc>
          <w:tcPr>
            <w:tcW w:w="1750" w:type="dxa"/>
            <w:tcMar>
              <w:top w:w="40" w:type="dxa"/>
              <w:left w:w="60" w:type="dxa"/>
              <w:bottom w:w="40" w:type="dxa"/>
              <w:right w:w="60" w:type="dxa"/>
            </w:tcMar>
          </w:tcPr>
          <w:p w14:paraId="6B94279F"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2DC0EF4E"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5DA95694" w14:textId="77777777" w:rsidR="00632F03" w:rsidRDefault="00632F03" w:rsidP="00A43D5A">
            <w:pPr>
              <w:spacing w:line="210" w:lineRule="auto"/>
              <w:jc w:val="center"/>
            </w:pPr>
            <w:r>
              <w:rPr>
                <w:sz w:val="12"/>
                <w:szCs w:val="12"/>
              </w:rPr>
              <w:t>Extreme</w:t>
            </w:r>
          </w:p>
        </w:tc>
        <w:tc>
          <w:tcPr>
            <w:tcW w:w="3448" w:type="dxa"/>
            <w:tcMar>
              <w:top w:w="40" w:type="dxa"/>
              <w:left w:w="60" w:type="dxa"/>
              <w:bottom w:w="40" w:type="dxa"/>
              <w:right w:w="60" w:type="dxa"/>
            </w:tcMar>
          </w:tcPr>
          <w:p w14:paraId="446B6466" w14:textId="6F726D00" w:rsidR="00632F03" w:rsidRDefault="00632F03" w:rsidP="00A43D5A">
            <w:pPr>
              <w:spacing w:line="210" w:lineRule="auto"/>
            </w:pPr>
            <w:r>
              <w:rPr>
                <w:sz w:val="12"/>
                <w:szCs w:val="12"/>
              </w:rPr>
              <w:t xml:space="preserve">&gt;SPREP procurement </w:t>
            </w:r>
            <w:r w:rsidR="001A2FFC">
              <w:rPr>
                <w:sz w:val="12"/>
                <w:szCs w:val="12"/>
              </w:rPr>
              <w:t>procedures &gt;</w:t>
            </w:r>
            <w:r>
              <w:rPr>
                <w:sz w:val="12"/>
                <w:szCs w:val="12"/>
              </w:rPr>
              <w:t>Dedicated Procurement Officer onboarded November 2025</w:t>
            </w:r>
          </w:p>
        </w:tc>
        <w:tc>
          <w:tcPr>
            <w:tcW w:w="1000" w:type="dxa"/>
            <w:shd w:val="clear" w:color="auto" w:fill="F7C9C2"/>
            <w:tcMar>
              <w:top w:w="40" w:type="dxa"/>
              <w:left w:w="60" w:type="dxa"/>
              <w:bottom w:w="40" w:type="dxa"/>
              <w:right w:w="60" w:type="dxa"/>
            </w:tcMar>
          </w:tcPr>
          <w:p w14:paraId="66F787D3" w14:textId="77777777" w:rsidR="00632F03" w:rsidRDefault="00632F03" w:rsidP="00A43D5A">
            <w:pPr>
              <w:spacing w:line="210" w:lineRule="auto"/>
              <w:jc w:val="center"/>
            </w:pPr>
            <w:r>
              <w:rPr>
                <w:sz w:val="12"/>
                <w:szCs w:val="12"/>
              </w:rPr>
              <w:t>High</w:t>
            </w:r>
          </w:p>
        </w:tc>
        <w:tc>
          <w:tcPr>
            <w:tcW w:w="900" w:type="dxa"/>
            <w:tcMar>
              <w:top w:w="40" w:type="dxa"/>
              <w:left w:w="60" w:type="dxa"/>
              <w:bottom w:w="40" w:type="dxa"/>
              <w:right w:w="60" w:type="dxa"/>
            </w:tcMar>
          </w:tcPr>
          <w:p w14:paraId="4122A3A3"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68EC72F6"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520343E6" w14:textId="77777777" w:rsidR="00632F03" w:rsidRDefault="00632F03" w:rsidP="00A43D5A">
            <w:pPr>
              <w:spacing w:line="210" w:lineRule="auto"/>
            </w:pPr>
            <w:r>
              <w:rPr>
                <w:sz w:val="12"/>
                <w:szCs w:val="12"/>
              </w:rPr>
              <w:t>All</w:t>
            </w:r>
          </w:p>
        </w:tc>
      </w:tr>
      <w:tr w:rsidR="00632F03" w14:paraId="71236C9E" w14:textId="77777777" w:rsidTr="00A43D5A">
        <w:tc>
          <w:tcPr>
            <w:tcW w:w="900" w:type="dxa"/>
            <w:shd w:val="clear" w:color="auto" w:fill="F4F8F7"/>
            <w:tcMar>
              <w:top w:w="40" w:type="dxa"/>
              <w:left w:w="60" w:type="dxa"/>
              <w:bottom w:w="40" w:type="dxa"/>
              <w:right w:w="60" w:type="dxa"/>
            </w:tcMar>
          </w:tcPr>
          <w:p w14:paraId="4AB243DD" w14:textId="77777777" w:rsidR="00632F03" w:rsidRDefault="00632F03" w:rsidP="00A43D5A">
            <w:pPr>
              <w:spacing w:line="210" w:lineRule="auto"/>
              <w:jc w:val="center"/>
            </w:pPr>
            <w:r>
              <w:rPr>
                <w:b/>
                <w:bCs/>
                <w:sz w:val="12"/>
                <w:szCs w:val="12"/>
              </w:rPr>
              <w:t>WRP-14</w:t>
            </w:r>
          </w:p>
        </w:tc>
        <w:tc>
          <w:tcPr>
            <w:tcW w:w="2200" w:type="dxa"/>
            <w:shd w:val="clear" w:color="auto" w:fill="F4F8F7"/>
            <w:tcMar>
              <w:top w:w="40" w:type="dxa"/>
              <w:left w:w="60" w:type="dxa"/>
              <w:bottom w:w="40" w:type="dxa"/>
              <w:right w:w="60" w:type="dxa"/>
            </w:tcMar>
          </w:tcPr>
          <w:p w14:paraId="33E25784" w14:textId="77777777" w:rsidR="00632F03" w:rsidRDefault="00632F03" w:rsidP="00A43D5A">
            <w:pPr>
              <w:spacing w:line="210" w:lineRule="auto"/>
            </w:pPr>
            <w:r>
              <w:rPr>
                <w:sz w:val="12"/>
                <w:szCs w:val="12"/>
              </w:rPr>
              <w:t>Delegation Constraints</w:t>
            </w:r>
          </w:p>
        </w:tc>
        <w:tc>
          <w:tcPr>
            <w:tcW w:w="1750" w:type="dxa"/>
            <w:shd w:val="clear" w:color="auto" w:fill="F4F8F7"/>
            <w:tcMar>
              <w:top w:w="40" w:type="dxa"/>
              <w:left w:w="60" w:type="dxa"/>
              <w:bottom w:w="40" w:type="dxa"/>
              <w:right w:w="60" w:type="dxa"/>
            </w:tcMar>
          </w:tcPr>
          <w:p w14:paraId="0D4441D1" w14:textId="77777777" w:rsidR="00632F03" w:rsidRDefault="00632F03" w:rsidP="00A43D5A">
            <w:pPr>
              <w:spacing w:line="210" w:lineRule="auto"/>
            </w:pPr>
            <w:r>
              <w:rPr>
                <w:sz w:val="12"/>
                <w:szCs w:val="12"/>
              </w:rPr>
              <w:t>Governance, Compliance &amp; Integrity</w:t>
            </w:r>
          </w:p>
        </w:tc>
        <w:tc>
          <w:tcPr>
            <w:tcW w:w="1250" w:type="dxa"/>
            <w:shd w:val="clear" w:color="auto" w:fill="F4F8F7"/>
            <w:tcMar>
              <w:top w:w="40" w:type="dxa"/>
              <w:left w:w="60" w:type="dxa"/>
              <w:bottom w:w="40" w:type="dxa"/>
              <w:right w:w="60" w:type="dxa"/>
            </w:tcMar>
          </w:tcPr>
          <w:p w14:paraId="0E9DA0C2"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502CDDEF" w14:textId="77777777" w:rsidR="00632F03" w:rsidRDefault="00632F03" w:rsidP="00A43D5A">
            <w:pPr>
              <w:spacing w:line="210" w:lineRule="auto"/>
              <w:jc w:val="center"/>
            </w:pPr>
            <w:r>
              <w:rPr>
                <w:sz w:val="12"/>
                <w:szCs w:val="12"/>
              </w:rPr>
              <w:t>Low</w:t>
            </w:r>
          </w:p>
        </w:tc>
        <w:tc>
          <w:tcPr>
            <w:tcW w:w="3448" w:type="dxa"/>
            <w:shd w:val="clear" w:color="auto" w:fill="F4F8F7"/>
            <w:tcMar>
              <w:top w:w="40" w:type="dxa"/>
              <w:left w:w="60" w:type="dxa"/>
              <w:bottom w:w="40" w:type="dxa"/>
              <w:right w:w="60" w:type="dxa"/>
            </w:tcMar>
          </w:tcPr>
          <w:p w14:paraId="644B0126" w14:textId="77777777" w:rsidR="00632F03" w:rsidRDefault="00632F03" w:rsidP="00A43D5A">
            <w:pPr>
              <w:spacing w:line="210" w:lineRule="auto"/>
            </w:pPr>
            <w:r>
              <w:rPr>
                <w:sz w:val="12"/>
                <w:szCs w:val="12"/>
              </w:rPr>
              <w:t>&gt;Existing SPREP delegation framework</w:t>
            </w:r>
          </w:p>
        </w:tc>
        <w:tc>
          <w:tcPr>
            <w:tcW w:w="1000" w:type="dxa"/>
            <w:shd w:val="clear" w:color="auto" w:fill="D9F0DE"/>
            <w:tcMar>
              <w:top w:w="40" w:type="dxa"/>
              <w:left w:w="60" w:type="dxa"/>
              <w:bottom w:w="40" w:type="dxa"/>
              <w:right w:w="60" w:type="dxa"/>
            </w:tcMar>
          </w:tcPr>
          <w:p w14:paraId="2C77FB27" w14:textId="77777777" w:rsidR="00632F03" w:rsidRDefault="00632F03" w:rsidP="00A43D5A">
            <w:pPr>
              <w:spacing w:line="210" w:lineRule="auto"/>
              <w:jc w:val="center"/>
            </w:pPr>
            <w:r>
              <w:rPr>
                <w:sz w:val="12"/>
                <w:szCs w:val="12"/>
              </w:rPr>
              <w:t>Low</w:t>
            </w:r>
          </w:p>
        </w:tc>
        <w:tc>
          <w:tcPr>
            <w:tcW w:w="900" w:type="dxa"/>
            <w:shd w:val="clear" w:color="auto" w:fill="F4F8F7"/>
            <w:tcMar>
              <w:top w:w="40" w:type="dxa"/>
              <w:left w:w="60" w:type="dxa"/>
              <w:bottom w:w="40" w:type="dxa"/>
              <w:right w:w="60" w:type="dxa"/>
            </w:tcMar>
          </w:tcPr>
          <w:p w14:paraId="11EAD3AC" w14:textId="77777777" w:rsidR="00632F03" w:rsidRDefault="00632F03" w:rsidP="00A43D5A">
            <w:pPr>
              <w:spacing w:line="210" w:lineRule="auto"/>
              <w:jc w:val="center"/>
            </w:pPr>
            <w:r>
              <w:rPr>
                <w:sz w:val="12"/>
                <w:szCs w:val="12"/>
              </w:rPr>
              <w:t>Increasing</w:t>
            </w:r>
          </w:p>
        </w:tc>
        <w:tc>
          <w:tcPr>
            <w:tcW w:w="1450" w:type="dxa"/>
            <w:shd w:val="clear" w:color="auto" w:fill="F4F8F7"/>
            <w:tcMar>
              <w:top w:w="40" w:type="dxa"/>
              <w:left w:w="60" w:type="dxa"/>
              <w:bottom w:w="40" w:type="dxa"/>
              <w:right w:w="60" w:type="dxa"/>
            </w:tcMar>
          </w:tcPr>
          <w:p w14:paraId="78C7326A"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0CE610E9" w14:textId="77777777" w:rsidR="00632F03" w:rsidRDefault="00632F03" w:rsidP="00A43D5A">
            <w:pPr>
              <w:spacing w:line="210" w:lineRule="auto"/>
            </w:pPr>
            <w:r>
              <w:rPr>
                <w:sz w:val="12"/>
                <w:szCs w:val="12"/>
              </w:rPr>
              <w:t>All</w:t>
            </w:r>
          </w:p>
        </w:tc>
      </w:tr>
      <w:tr w:rsidR="00632F03" w14:paraId="1946EC29" w14:textId="77777777" w:rsidTr="00A43D5A">
        <w:tc>
          <w:tcPr>
            <w:tcW w:w="900" w:type="dxa"/>
            <w:tcMar>
              <w:top w:w="40" w:type="dxa"/>
              <w:left w:w="60" w:type="dxa"/>
              <w:bottom w:w="40" w:type="dxa"/>
              <w:right w:w="60" w:type="dxa"/>
            </w:tcMar>
          </w:tcPr>
          <w:p w14:paraId="770AEF84" w14:textId="77777777" w:rsidR="00632F03" w:rsidRDefault="00632F03" w:rsidP="00A43D5A">
            <w:pPr>
              <w:spacing w:line="210" w:lineRule="auto"/>
              <w:jc w:val="center"/>
            </w:pPr>
            <w:r>
              <w:rPr>
                <w:b/>
                <w:bCs/>
                <w:sz w:val="12"/>
                <w:szCs w:val="12"/>
              </w:rPr>
              <w:t>WRP-15</w:t>
            </w:r>
          </w:p>
        </w:tc>
        <w:tc>
          <w:tcPr>
            <w:tcW w:w="2200" w:type="dxa"/>
            <w:tcMar>
              <w:top w:w="40" w:type="dxa"/>
              <w:left w:w="60" w:type="dxa"/>
              <w:bottom w:w="40" w:type="dxa"/>
              <w:right w:w="60" w:type="dxa"/>
            </w:tcMar>
          </w:tcPr>
          <w:p w14:paraId="7993A08C" w14:textId="77777777" w:rsidR="00632F03" w:rsidRDefault="00632F03" w:rsidP="00A43D5A">
            <w:pPr>
              <w:spacing w:line="210" w:lineRule="auto"/>
            </w:pPr>
            <w:r>
              <w:rPr>
                <w:sz w:val="12"/>
                <w:szCs w:val="12"/>
              </w:rPr>
              <w:t>Inefficient Steering Committee Structure</w:t>
            </w:r>
          </w:p>
        </w:tc>
        <w:tc>
          <w:tcPr>
            <w:tcW w:w="1750" w:type="dxa"/>
            <w:tcMar>
              <w:top w:w="40" w:type="dxa"/>
              <w:left w:w="60" w:type="dxa"/>
              <w:bottom w:w="40" w:type="dxa"/>
              <w:right w:w="60" w:type="dxa"/>
            </w:tcMar>
          </w:tcPr>
          <w:p w14:paraId="2F8315F8" w14:textId="77777777" w:rsidR="00632F03" w:rsidRDefault="00632F03" w:rsidP="00A43D5A">
            <w:pPr>
              <w:spacing w:line="210" w:lineRule="auto"/>
            </w:pPr>
            <w:r>
              <w:rPr>
                <w:sz w:val="12"/>
                <w:szCs w:val="12"/>
              </w:rPr>
              <w:t>Governance, Compliance &amp; Integrity</w:t>
            </w:r>
          </w:p>
        </w:tc>
        <w:tc>
          <w:tcPr>
            <w:tcW w:w="1250" w:type="dxa"/>
            <w:tcMar>
              <w:top w:w="40" w:type="dxa"/>
              <w:left w:w="60" w:type="dxa"/>
              <w:bottom w:w="40" w:type="dxa"/>
              <w:right w:w="60" w:type="dxa"/>
            </w:tcMar>
          </w:tcPr>
          <w:p w14:paraId="52EE8F5A"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24FE5BBE" w14:textId="77777777" w:rsidR="00632F03" w:rsidRDefault="00632F03" w:rsidP="00A43D5A">
            <w:pPr>
              <w:spacing w:line="210" w:lineRule="auto"/>
              <w:jc w:val="center"/>
            </w:pPr>
            <w:r>
              <w:rPr>
                <w:sz w:val="12"/>
                <w:szCs w:val="12"/>
              </w:rPr>
              <w:t>Moderate</w:t>
            </w:r>
          </w:p>
        </w:tc>
        <w:tc>
          <w:tcPr>
            <w:tcW w:w="3448" w:type="dxa"/>
            <w:tcMar>
              <w:top w:w="40" w:type="dxa"/>
              <w:left w:w="60" w:type="dxa"/>
              <w:bottom w:w="40" w:type="dxa"/>
              <w:right w:w="60" w:type="dxa"/>
            </w:tcMar>
          </w:tcPr>
          <w:p w14:paraId="4D125F04" w14:textId="77777777" w:rsidR="00632F03" w:rsidRDefault="00632F03" w:rsidP="00A43D5A">
            <w:pPr>
              <w:spacing w:line="210" w:lineRule="auto"/>
            </w:pPr>
            <w:r>
              <w:rPr>
                <w:sz w:val="12"/>
                <w:szCs w:val="12"/>
              </w:rPr>
              <w:t>&gt;Existing Steering Committee structure</w:t>
            </w:r>
          </w:p>
        </w:tc>
        <w:tc>
          <w:tcPr>
            <w:tcW w:w="1000" w:type="dxa"/>
            <w:shd w:val="clear" w:color="auto" w:fill="D9F0DE"/>
            <w:tcMar>
              <w:top w:w="40" w:type="dxa"/>
              <w:left w:w="60" w:type="dxa"/>
              <w:bottom w:w="40" w:type="dxa"/>
              <w:right w:w="60" w:type="dxa"/>
            </w:tcMar>
          </w:tcPr>
          <w:p w14:paraId="54D3F1DF" w14:textId="77777777" w:rsidR="00632F03" w:rsidRDefault="00632F03" w:rsidP="00A43D5A">
            <w:pPr>
              <w:spacing w:line="210" w:lineRule="auto"/>
              <w:jc w:val="center"/>
            </w:pPr>
            <w:r>
              <w:rPr>
                <w:sz w:val="12"/>
                <w:szCs w:val="12"/>
              </w:rPr>
              <w:t>Low</w:t>
            </w:r>
          </w:p>
        </w:tc>
        <w:tc>
          <w:tcPr>
            <w:tcW w:w="900" w:type="dxa"/>
            <w:tcMar>
              <w:top w:w="40" w:type="dxa"/>
              <w:left w:w="60" w:type="dxa"/>
              <w:bottom w:w="40" w:type="dxa"/>
              <w:right w:w="60" w:type="dxa"/>
            </w:tcMar>
          </w:tcPr>
          <w:p w14:paraId="61F2D48C"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3BD0E536"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57F6271A" w14:textId="77777777" w:rsidR="00632F03" w:rsidRDefault="00632F03" w:rsidP="00A43D5A">
            <w:pPr>
              <w:spacing w:line="210" w:lineRule="auto"/>
            </w:pPr>
            <w:r>
              <w:rPr>
                <w:sz w:val="12"/>
                <w:szCs w:val="12"/>
              </w:rPr>
              <w:t>All</w:t>
            </w:r>
          </w:p>
        </w:tc>
      </w:tr>
      <w:tr w:rsidR="00632F03" w14:paraId="09DEBBD6" w14:textId="77777777" w:rsidTr="00A43D5A">
        <w:tc>
          <w:tcPr>
            <w:tcW w:w="900" w:type="dxa"/>
            <w:shd w:val="clear" w:color="auto" w:fill="F4F8F7"/>
            <w:tcMar>
              <w:top w:w="40" w:type="dxa"/>
              <w:left w:w="60" w:type="dxa"/>
              <w:bottom w:w="40" w:type="dxa"/>
              <w:right w:w="60" w:type="dxa"/>
            </w:tcMar>
          </w:tcPr>
          <w:p w14:paraId="50DEA0F5" w14:textId="77777777" w:rsidR="00632F03" w:rsidRDefault="00632F03" w:rsidP="00A43D5A">
            <w:pPr>
              <w:spacing w:line="210" w:lineRule="auto"/>
              <w:jc w:val="center"/>
            </w:pPr>
            <w:r>
              <w:rPr>
                <w:b/>
                <w:bCs/>
                <w:sz w:val="12"/>
                <w:szCs w:val="12"/>
              </w:rPr>
              <w:t>WRP-16</w:t>
            </w:r>
          </w:p>
        </w:tc>
        <w:tc>
          <w:tcPr>
            <w:tcW w:w="2200" w:type="dxa"/>
            <w:shd w:val="clear" w:color="auto" w:fill="F4F8F7"/>
            <w:tcMar>
              <w:top w:w="40" w:type="dxa"/>
              <w:left w:w="60" w:type="dxa"/>
              <w:bottom w:w="40" w:type="dxa"/>
              <w:right w:w="60" w:type="dxa"/>
            </w:tcMar>
          </w:tcPr>
          <w:p w14:paraId="07D1BC76" w14:textId="77777777" w:rsidR="00632F03" w:rsidRDefault="00632F03" w:rsidP="00A43D5A">
            <w:pPr>
              <w:spacing w:line="210" w:lineRule="auto"/>
            </w:pPr>
            <w:r>
              <w:rPr>
                <w:sz w:val="12"/>
                <w:szCs w:val="12"/>
              </w:rPr>
              <w:t>Slow Steering Committee Decision-Making</w:t>
            </w:r>
          </w:p>
        </w:tc>
        <w:tc>
          <w:tcPr>
            <w:tcW w:w="1750" w:type="dxa"/>
            <w:shd w:val="clear" w:color="auto" w:fill="F4F8F7"/>
            <w:tcMar>
              <w:top w:w="40" w:type="dxa"/>
              <w:left w:w="60" w:type="dxa"/>
              <w:bottom w:w="40" w:type="dxa"/>
              <w:right w:w="60" w:type="dxa"/>
            </w:tcMar>
          </w:tcPr>
          <w:p w14:paraId="1437AC19" w14:textId="77777777" w:rsidR="00632F03" w:rsidRDefault="00632F03" w:rsidP="00A43D5A">
            <w:pPr>
              <w:spacing w:line="210" w:lineRule="auto"/>
            </w:pPr>
            <w:r>
              <w:rPr>
                <w:sz w:val="12"/>
                <w:szCs w:val="12"/>
              </w:rPr>
              <w:t>Governance, Compliance &amp; Integrity</w:t>
            </w:r>
          </w:p>
        </w:tc>
        <w:tc>
          <w:tcPr>
            <w:tcW w:w="1250" w:type="dxa"/>
            <w:shd w:val="clear" w:color="auto" w:fill="F4F8F7"/>
            <w:tcMar>
              <w:top w:w="40" w:type="dxa"/>
              <w:left w:w="60" w:type="dxa"/>
              <w:bottom w:w="40" w:type="dxa"/>
              <w:right w:w="60" w:type="dxa"/>
            </w:tcMar>
          </w:tcPr>
          <w:p w14:paraId="36D1FB85"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30AAFF40" w14:textId="77777777" w:rsidR="00632F03" w:rsidRDefault="00632F03" w:rsidP="00A43D5A">
            <w:pPr>
              <w:spacing w:line="210" w:lineRule="auto"/>
              <w:jc w:val="center"/>
            </w:pPr>
            <w:r>
              <w:rPr>
                <w:sz w:val="12"/>
                <w:szCs w:val="12"/>
              </w:rPr>
              <w:t>Moderate</w:t>
            </w:r>
          </w:p>
        </w:tc>
        <w:tc>
          <w:tcPr>
            <w:tcW w:w="3448" w:type="dxa"/>
            <w:shd w:val="clear" w:color="auto" w:fill="F4F8F7"/>
            <w:tcMar>
              <w:top w:w="40" w:type="dxa"/>
              <w:left w:w="60" w:type="dxa"/>
              <w:bottom w:w="40" w:type="dxa"/>
              <w:right w:w="60" w:type="dxa"/>
            </w:tcMar>
          </w:tcPr>
          <w:p w14:paraId="2B0EFD3D" w14:textId="77777777" w:rsidR="00632F03" w:rsidRDefault="00632F03" w:rsidP="00A43D5A">
            <w:pPr>
              <w:spacing w:line="210" w:lineRule="auto"/>
            </w:pPr>
            <w:r>
              <w:rPr>
                <w:sz w:val="12"/>
                <w:szCs w:val="12"/>
              </w:rPr>
              <w:t>&gt;Existing Steering Committee processes</w:t>
            </w:r>
          </w:p>
        </w:tc>
        <w:tc>
          <w:tcPr>
            <w:tcW w:w="1000" w:type="dxa"/>
            <w:shd w:val="clear" w:color="auto" w:fill="D9F0DE"/>
            <w:tcMar>
              <w:top w:w="40" w:type="dxa"/>
              <w:left w:w="60" w:type="dxa"/>
              <w:bottom w:w="40" w:type="dxa"/>
              <w:right w:w="60" w:type="dxa"/>
            </w:tcMar>
          </w:tcPr>
          <w:p w14:paraId="7915CF78" w14:textId="77777777" w:rsidR="00632F03" w:rsidRDefault="00632F03" w:rsidP="00A43D5A">
            <w:pPr>
              <w:spacing w:line="210" w:lineRule="auto"/>
              <w:jc w:val="center"/>
            </w:pPr>
            <w:r>
              <w:rPr>
                <w:sz w:val="12"/>
                <w:szCs w:val="12"/>
              </w:rPr>
              <w:t>Low</w:t>
            </w:r>
          </w:p>
        </w:tc>
        <w:tc>
          <w:tcPr>
            <w:tcW w:w="900" w:type="dxa"/>
            <w:shd w:val="clear" w:color="auto" w:fill="F4F8F7"/>
            <w:tcMar>
              <w:top w:w="40" w:type="dxa"/>
              <w:left w:w="60" w:type="dxa"/>
              <w:bottom w:w="40" w:type="dxa"/>
              <w:right w:w="60" w:type="dxa"/>
            </w:tcMar>
          </w:tcPr>
          <w:p w14:paraId="54C52547"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2A340A35"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29785EEF" w14:textId="77777777" w:rsidR="00632F03" w:rsidRDefault="00632F03" w:rsidP="00A43D5A">
            <w:pPr>
              <w:spacing w:line="210" w:lineRule="auto"/>
            </w:pPr>
            <w:r>
              <w:rPr>
                <w:sz w:val="12"/>
                <w:szCs w:val="12"/>
              </w:rPr>
              <w:t>All</w:t>
            </w:r>
          </w:p>
        </w:tc>
      </w:tr>
      <w:tr w:rsidR="00632F03" w14:paraId="3F7055B6" w14:textId="77777777" w:rsidTr="00A43D5A">
        <w:tc>
          <w:tcPr>
            <w:tcW w:w="900" w:type="dxa"/>
            <w:tcMar>
              <w:top w:w="40" w:type="dxa"/>
              <w:left w:w="60" w:type="dxa"/>
              <w:bottom w:w="40" w:type="dxa"/>
              <w:right w:w="60" w:type="dxa"/>
            </w:tcMar>
          </w:tcPr>
          <w:p w14:paraId="40D8BF62" w14:textId="77777777" w:rsidR="00632F03" w:rsidRDefault="00632F03" w:rsidP="00A43D5A">
            <w:pPr>
              <w:spacing w:line="210" w:lineRule="auto"/>
              <w:jc w:val="center"/>
            </w:pPr>
            <w:r>
              <w:rPr>
                <w:b/>
                <w:bCs/>
                <w:sz w:val="12"/>
                <w:szCs w:val="12"/>
              </w:rPr>
              <w:t>WRP-17</w:t>
            </w:r>
          </w:p>
        </w:tc>
        <w:tc>
          <w:tcPr>
            <w:tcW w:w="2200" w:type="dxa"/>
            <w:tcMar>
              <w:top w:w="40" w:type="dxa"/>
              <w:left w:w="60" w:type="dxa"/>
              <w:bottom w:w="40" w:type="dxa"/>
              <w:right w:w="60" w:type="dxa"/>
            </w:tcMar>
          </w:tcPr>
          <w:p w14:paraId="5632E6BF" w14:textId="77777777" w:rsidR="00632F03" w:rsidRDefault="00632F03" w:rsidP="00A43D5A">
            <w:pPr>
              <w:spacing w:line="210" w:lineRule="auto"/>
            </w:pPr>
            <w:r>
              <w:rPr>
                <w:sz w:val="12"/>
                <w:szCs w:val="12"/>
              </w:rPr>
              <w:t>Delays from PMC / Ministerial Approvals</w:t>
            </w:r>
          </w:p>
        </w:tc>
        <w:tc>
          <w:tcPr>
            <w:tcW w:w="1750" w:type="dxa"/>
            <w:tcMar>
              <w:top w:w="40" w:type="dxa"/>
              <w:left w:w="60" w:type="dxa"/>
              <w:bottom w:w="40" w:type="dxa"/>
              <w:right w:w="60" w:type="dxa"/>
            </w:tcMar>
          </w:tcPr>
          <w:p w14:paraId="79CB068C" w14:textId="77777777" w:rsidR="00632F03" w:rsidRDefault="00632F03" w:rsidP="00A43D5A">
            <w:pPr>
              <w:spacing w:line="210" w:lineRule="auto"/>
            </w:pPr>
            <w:r>
              <w:rPr>
                <w:sz w:val="12"/>
                <w:szCs w:val="12"/>
              </w:rPr>
              <w:t>Governance, Compliance &amp; Integrity</w:t>
            </w:r>
          </w:p>
        </w:tc>
        <w:tc>
          <w:tcPr>
            <w:tcW w:w="1250" w:type="dxa"/>
            <w:tcMar>
              <w:top w:w="40" w:type="dxa"/>
              <w:left w:w="60" w:type="dxa"/>
              <w:bottom w:w="40" w:type="dxa"/>
              <w:right w:w="60" w:type="dxa"/>
            </w:tcMar>
          </w:tcPr>
          <w:p w14:paraId="7CC72EE7"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005F527A" w14:textId="77777777" w:rsidR="00632F03" w:rsidRDefault="00632F03" w:rsidP="00A43D5A">
            <w:pPr>
              <w:spacing w:line="210" w:lineRule="auto"/>
              <w:jc w:val="center"/>
            </w:pPr>
            <w:r>
              <w:rPr>
                <w:sz w:val="12"/>
                <w:szCs w:val="12"/>
              </w:rPr>
              <w:t>Moderate</w:t>
            </w:r>
          </w:p>
        </w:tc>
        <w:tc>
          <w:tcPr>
            <w:tcW w:w="3448" w:type="dxa"/>
            <w:tcMar>
              <w:top w:w="40" w:type="dxa"/>
              <w:left w:w="60" w:type="dxa"/>
              <w:bottom w:w="40" w:type="dxa"/>
              <w:right w:w="60" w:type="dxa"/>
            </w:tcMar>
          </w:tcPr>
          <w:p w14:paraId="63EBBDDA" w14:textId="77777777" w:rsidR="00632F03" w:rsidRDefault="00632F03" w:rsidP="00A43D5A">
            <w:pPr>
              <w:spacing w:line="210" w:lineRule="auto"/>
            </w:pPr>
            <w:r>
              <w:rPr>
                <w:sz w:val="12"/>
                <w:szCs w:val="12"/>
              </w:rPr>
              <w:t>&gt;Existing governance approval processes</w:t>
            </w:r>
          </w:p>
        </w:tc>
        <w:tc>
          <w:tcPr>
            <w:tcW w:w="1000" w:type="dxa"/>
            <w:shd w:val="clear" w:color="auto" w:fill="D9F0DE"/>
            <w:tcMar>
              <w:top w:w="40" w:type="dxa"/>
              <w:left w:w="60" w:type="dxa"/>
              <w:bottom w:w="40" w:type="dxa"/>
              <w:right w:w="60" w:type="dxa"/>
            </w:tcMar>
          </w:tcPr>
          <w:p w14:paraId="65DF427D" w14:textId="77777777" w:rsidR="00632F03" w:rsidRDefault="00632F03" w:rsidP="00A43D5A">
            <w:pPr>
              <w:spacing w:line="210" w:lineRule="auto"/>
              <w:jc w:val="center"/>
            </w:pPr>
            <w:r>
              <w:rPr>
                <w:sz w:val="12"/>
                <w:szCs w:val="12"/>
              </w:rPr>
              <w:t>Low</w:t>
            </w:r>
          </w:p>
        </w:tc>
        <w:tc>
          <w:tcPr>
            <w:tcW w:w="900" w:type="dxa"/>
            <w:tcMar>
              <w:top w:w="40" w:type="dxa"/>
              <w:left w:w="60" w:type="dxa"/>
              <w:bottom w:w="40" w:type="dxa"/>
              <w:right w:w="60" w:type="dxa"/>
            </w:tcMar>
          </w:tcPr>
          <w:p w14:paraId="4106AC06"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38022A43"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461C1C23" w14:textId="77777777" w:rsidR="00632F03" w:rsidRDefault="00632F03" w:rsidP="00A43D5A">
            <w:pPr>
              <w:spacing w:line="210" w:lineRule="auto"/>
            </w:pPr>
            <w:r>
              <w:rPr>
                <w:sz w:val="12"/>
                <w:szCs w:val="12"/>
              </w:rPr>
              <w:t>All</w:t>
            </w:r>
          </w:p>
        </w:tc>
      </w:tr>
      <w:tr w:rsidR="00632F03" w14:paraId="5CFF6278" w14:textId="77777777" w:rsidTr="00A43D5A">
        <w:tc>
          <w:tcPr>
            <w:tcW w:w="900" w:type="dxa"/>
            <w:shd w:val="clear" w:color="auto" w:fill="F4F8F7"/>
            <w:tcMar>
              <w:top w:w="40" w:type="dxa"/>
              <w:left w:w="60" w:type="dxa"/>
              <w:bottom w:w="40" w:type="dxa"/>
              <w:right w:w="60" w:type="dxa"/>
            </w:tcMar>
          </w:tcPr>
          <w:p w14:paraId="53950FA4" w14:textId="77777777" w:rsidR="00632F03" w:rsidRDefault="00632F03" w:rsidP="00A43D5A">
            <w:pPr>
              <w:spacing w:line="210" w:lineRule="auto"/>
              <w:jc w:val="center"/>
            </w:pPr>
            <w:r>
              <w:rPr>
                <w:b/>
                <w:bCs/>
                <w:sz w:val="12"/>
                <w:szCs w:val="12"/>
              </w:rPr>
              <w:t>WRP-18</w:t>
            </w:r>
          </w:p>
        </w:tc>
        <w:tc>
          <w:tcPr>
            <w:tcW w:w="2200" w:type="dxa"/>
            <w:shd w:val="clear" w:color="auto" w:fill="F4F8F7"/>
            <w:tcMar>
              <w:top w:w="40" w:type="dxa"/>
              <w:left w:w="60" w:type="dxa"/>
              <w:bottom w:w="40" w:type="dxa"/>
              <w:right w:w="60" w:type="dxa"/>
            </w:tcMar>
          </w:tcPr>
          <w:p w14:paraId="1885EF55" w14:textId="77777777" w:rsidR="00632F03" w:rsidRDefault="00632F03" w:rsidP="00A43D5A">
            <w:pPr>
              <w:spacing w:line="210" w:lineRule="auto"/>
            </w:pPr>
            <w:r>
              <w:rPr>
                <w:sz w:val="12"/>
                <w:szCs w:val="12"/>
              </w:rPr>
              <w:t>Duplication of Liaison Platforms</w:t>
            </w:r>
          </w:p>
        </w:tc>
        <w:tc>
          <w:tcPr>
            <w:tcW w:w="1750" w:type="dxa"/>
            <w:shd w:val="clear" w:color="auto" w:fill="F4F8F7"/>
            <w:tcMar>
              <w:top w:w="40" w:type="dxa"/>
              <w:left w:w="60" w:type="dxa"/>
              <w:bottom w:w="40" w:type="dxa"/>
              <w:right w:w="60" w:type="dxa"/>
            </w:tcMar>
          </w:tcPr>
          <w:p w14:paraId="653B40CE"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2D321021"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74A18E0A" w14:textId="77777777" w:rsidR="00632F03" w:rsidRDefault="00632F03" w:rsidP="00A43D5A">
            <w:pPr>
              <w:spacing w:line="210" w:lineRule="auto"/>
              <w:jc w:val="center"/>
            </w:pPr>
            <w:r>
              <w:rPr>
                <w:sz w:val="12"/>
                <w:szCs w:val="12"/>
              </w:rPr>
              <w:t>Low</w:t>
            </w:r>
          </w:p>
        </w:tc>
        <w:tc>
          <w:tcPr>
            <w:tcW w:w="3448" w:type="dxa"/>
            <w:shd w:val="clear" w:color="auto" w:fill="F4F8F7"/>
            <w:tcMar>
              <w:top w:w="40" w:type="dxa"/>
              <w:left w:w="60" w:type="dxa"/>
              <w:bottom w:w="40" w:type="dxa"/>
              <w:right w:w="60" w:type="dxa"/>
            </w:tcMar>
          </w:tcPr>
          <w:p w14:paraId="74D2FD7B" w14:textId="77777777" w:rsidR="00632F03" w:rsidRDefault="00632F03" w:rsidP="00A43D5A">
            <w:pPr>
              <w:spacing w:line="210" w:lineRule="auto"/>
            </w:pPr>
            <w:r>
              <w:rPr>
                <w:sz w:val="12"/>
                <w:szCs w:val="12"/>
              </w:rPr>
              <w:t>&gt;Existing coordination platforms</w:t>
            </w:r>
          </w:p>
        </w:tc>
        <w:tc>
          <w:tcPr>
            <w:tcW w:w="1000" w:type="dxa"/>
            <w:shd w:val="clear" w:color="auto" w:fill="D9F0DE"/>
            <w:tcMar>
              <w:top w:w="40" w:type="dxa"/>
              <w:left w:w="60" w:type="dxa"/>
              <w:bottom w:w="40" w:type="dxa"/>
              <w:right w:w="60" w:type="dxa"/>
            </w:tcMar>
          </w:tcPr>
          <w:p w14:paraId="5D534E98" w14:textId="77777777" w:rsidR="00632F03" w:rsidRDefault="00632F03" w:rsidP="00A43D5A">
            <w:pPr>
              <w:spacing w:line="210" w:lineRule="auto"/>
              <w:jc w:val="center"/>
            </w:pPr>
            <w:r>
              <w:rPr>
                <w:sz w:val="12"/>
                <w:szCs w:val="12"/>
              </w:rPr>
              <w:t>Low</w:t>
            </w:r>
          </w:p>
        </w:tc>
        <w:tc>
          <w:tcPr>
            <w:tcW w:w="900" w:type="dxa"/>
            <w:shd w:val="clear" w:color="auto" w:fill="F4F8F7"/>
            <w:tcMar>
              <w:top w:w="40" w:type="dxa"/>
              <w:left w:w="60" w:type="dxa"/>
              <w:bottom w:w="40" w:type="dxa"/>
              <w:right w:w="60" w:type="dxa"/>
            </w:tcMar>
          </w:tcPr>
          <w:p w14:paraId="5FFB013F" w14:textId="77777777" w:rsidR="00632F03" w:rsidRDefault="00632F03" w:rsidP="00A43D5A">
            <w:pPr>
              <w:spacing w:line="210" w:lineRule="auto"/>
              <w:jc w:val="center"/>
            </w:pPr>
            <w:r>
              <w:rPr>
                <w:sz w:val="12"/>
                <w:szCs w:val="12"/>
              </w:rPr>
              <w:t>Increasing</w:t>
            </w:r>
          </w:p>
        </w:tc>
        <w:tc>
          <w:tcPr>
            <w:tcW w:w="1450" w:type="dxa"/>
            <w:shd w:val="clear" w:color="auto" w:fill="F4F8F7"/>
            <w:tcMar>
              <w:top w:w="40" w:type="dxa"/>
              <w:left w:w="60" w:type="dxa"/>
              <w:bottom w:w="40" w:type="dxa"/>
              <w:right w:w="60" w:type="dxa"/>
            </w:tcMar>
          </w:tcPr>
          <w:p w14:paraId="3B6BBA89"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2EDFDBC8" w14:textId="77777777" w:rsidR="00632F03" w:rsidRDefault="00632F03" w:rsidP="00A43D5A">
            <w:pPr>
              <w:spacing w:line="210" w:lineRule="auto"/>
            </w:pPr>
            <w:r>
              <w:rPr>
                <w:sz w:val="12"/>
                <w:szCs w:val="12"/>
              </w:rPr>
              <w:t>All</w:t>
            </w:r>
          </w:p>
        </w:tc>
      </w:tr>
      <w:tr w:rsidR="00632F03" w14:paraId="527D0BBC" w14:textId="77777777" w:rsidTr="00A43D5A">
        <w:tc>
          <w:tcPr>
            <w:tcW w:w="900" w:type="dxa"/>
            <w:tcMar>
              <w:top w:w="40" w:type="dxa"/>
              <w:left w:w="60" w:type="dxa"/>
              <w:bottom w:w="40" w:type="dxa"/>
              <w:right w:w="60" w:type="dxa"/>
            </w:tcMar>
          </w:tcPr>
          <w:p w14:paraId="4C717520" w14:textId="77777777" w:rsidR="00632F03" w:rsidRDefault="00632F03" w:rsidP="00A43D5A">
            <w:pPr>
              <w:spacing w:line="210" w:lineRule="auto"/>
              <w:jc w:val="center"/>
            </w:pPr>
            <w:r>
              <w:rPr>
                <w:b/>
                <w:bCs/>
                <w:sz w:val="12"/>
                <w:szCs w:val="12"/>
              </w:rPr>
              <w:t>WRP-19</w:t>
            </w:r>
          </w:p>
        </w:tc>
        <w:tc>
          <w:tcPr>
            <w:tcW w:w="2200" w:type="dxa"/>
            <w:tcMar>
              <w:top w:w="40" w:type="dxa"/>
              <w:left w:w="60" w:type="dxa"/>
              <w:bottom w:w="40" w:type="dxa"/>
              <w:right w:w="60" w:type="dxa"/>
            </w:tcMar>
          </w:tcPr>
          <w:p w14:paraId="37A73D2B" w14:textId="77777777" w:rsidR="00632F03" w:rsidRDefault="00632F03" w:rsidP="00A43D5A">
            <w:pPr>
              <w:spacing w:line="210" w:lineRule="auto"/>
            </w:pPr>
            <w:r>
              <w:rPr>
                <w:sz w:val="12"/>
                <w:szCs w:val="12"/>
              </w:rPr>
              <w:t>Insufficient Fundraising</w:t>
            </w:r>
          </w:p>
        </w:tc>
        <w:tc>
          <w:tcPr>
            <w:tcW w:w="1750" w:type="dxa"/>
            <w:tcMar>
              <w:top w:w="40" w:type="dxa"/>
              <w:left w:w="60" w:type="dxa"/>
              <w:bottom w:w="40" w:type="dxa"/>
              <w:right w:w="60" w:type="dxa"/>
            </w:tcMar>
          </w:tcPr>
          <w:p w14:paraId="25E26DB8" w14:textId="77777777" w:rsidR="00632F03" w:rsidRDefault="00632F03" w:rsidP="00A43D5A">
            <w:pPr>
              <w:spacing w:line="210" w:lineRule="auto"/>
            </w:pPr>
            <w:r>
              <w:rPr>
                <w:sz w:val="12"/>
                <w:szCs w:val="12"/>
              </w:rPr>
              <w:t>Financial Management</w:t>
            </w:r>
          </w:p>
        </w:tc>
        <w:tc>
          <w:tcPr>
            <w:tcW w:w="1250" w:type="dxa"/>
            <w:tcMar>
              <w:top w:w="40" w:type="dxa"/>
              <w:left w:w="60" w:type="dxa"/>
              <w:bottom w:w="40" w:type="dxa"/>
              <w:right w:w="60" w:type="dxa"/>
            </w:tcMar>
          </w:tcPr>
          <w:p w14:paraId="7A97F02D"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31E5E15D"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5B037FBB" w14:textId="77777777" w:rsidR="00632F03" w:rsidRDefault="00632F03" w:rsidP="00A43D5A">
            <w:pPr>
              <w:spacing w:line="210" w:lineRule="auto"/>
            </w:pPr>
            <w:r>
              <w:rPr>
                <w:sz w:val="12"/>
                <w:szCs w:val="12"/>
              </w:rPr>
              <w:t>&gt;Existing donor funding</w:t>
            </w:r>
          </w:p>
        </w:tc>
        <w:tc>
          <w:tcPr>
            <w:tcW w:w="1000" w:type="dxa"/>
            <w:shd w:val="clear" w:color="auto" w:fill="F7C9C2"/>
            <w:tcMar>
              <w:top w:w="40" w:type="dxa"/>
              <w:left w:w="60" w:type="dxa"/>
              <w:bottom w:w="40" w:type="dxa"/>
              <w:right w:w="60" w:type="dxa"/>
            </w:tcMar>
          </w:tcPr>
          <w:p w14:paraId="304805B2" w14:textId="77777777" w:rsidR="00632F03" w:rsidRDefault="00632F03" w:rsidP="00A43D5A">
            <w:pPr>
              <w:spacing w:line="210" w:lineRule="auto"/>
              <w:jc w:val="center"/>
            </w:pPr>
            <w:r>
              <w:rPr>
                <w:sz w:val="12"/>
                <w:szCs w:val="12"/>
              </w:rPr>
              <w:t>High</w:t>
            </w:r>
          </w:p>
        </w:tc>
        <w:tc>
          <w:tcPr>
            <w:tcW w:w="900" w:type="dxa"/>
            <w:tcMar>
              <w:top w:w="40" w:type="dxa"/>
              <w:left w:w="60" w:type="dxa"/>
              <w:bottom w:w="40" w:type="dxa"/>
              <w:right w:w="60" w:type="dxa"/>
            </w:tcMar>
          </w:tcPr>
          <w:p w14:paraId="560F528F"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24DF0A13"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1B923161" w14:textId="77777777" w:rsidR="00632F03" w:rsidRDefault="00632F03" w:rsidP="00A43D5A">
            <w:pPr>
              <w:spacing w:line="210" w:lineRule="auto"/>
            </w:pPr>
            <w:r>
              <w:rPr>
                <w:sz w:val="12"/>
                <w:szCs w:val="12"/>
              </w:rPr>
              <w:t>All</w:t>
            </w:r>
          </w:p>
        </w:tc>
      </w:tr>
      <w:tr w:rsidR="00632F03" w14:paraId="5946B35D" w14:textId="77777777" w:rsidTr="00A43D5A">
        <w:tc>
          <w:tcPr>
            <w:tcW w:w="900" w:type="dxa"/>
            <w:shd w:val="clear" w:color="auto" w:fill="F4F8F7"/>
            <w:tcMar>
              <w:top w:w="40" w:type="dxa"/>
              <w:left w:w="60" w:type="dxa"/>
              <w:bottom w:w="40" w:type="dxa"/>
              <w:right w:w="60" w:type="dxa"/>
            </w:tcMar>
          </w:tcPr>
          <w:p w14:paraId="22381FAA" w14:textId="77777777" w:rsidR="00632F03" w:rsidRDefault="00632F03" w:rsidP="00A43D5A">
            <w:pPr>
              <w:spacing w:line="210" w:lineRule="auto"/>
              <w:jc w:val="center"/>
            </w:pPr>
            <w:r>
              <w:rPr>
                <w:b/>
                <w:bCs/>
                <w:sz w:val="12"/>
                <w:szCs w:val="12"/>
              </w:rPr>
              <w:t>WRP-20</w:t>
            </w:r>
          </w:p>
        </w:tc>
        <w:tc>
          <w:tcPr>
            <w:tcW w:w="2200" w:type="dxa"/>
            <w:shd w:val="clear" w:color="auto" w:fill="F4F8F7"/>
            <w:tcMar>
              <w:top w:w="40" w:type="dxa"/>
              <w:left w:w="60" w:type="dxa"/>
              <w:bottom w:w="40" w:type="dxa"/>
              <w:right w:w="60" w:type="dxa"/>
            </w:tcMar>
          </w:tcPr>
          <w:p w14:paraId="5E23739B" w14:textId="77777777" w:rsidR="00632F03" w:rsidRDefault="00632F03" w:rsidP="00A43D5A">
            <w:pPr>
              <w:spacing w:line="210" w:lineRule="auto"/>
            </w:pPr>
            <w:r>
              <w:rPr>
                <w:sz w:val="12"/>
                <w:szCs w:val="12"/>
              </w:rPr>
              <w:t>Unsustainable PMU Staffing</w:t>
            </w:r>
          </w:p>
        </w:tc>
        <w:tc>
          <w:tcPr>
            <w:tcW w:w="1750" w:type="dxa"/>
            <w:shd w:val="clear" w:color="auto" w:fill="F4F8F7"/>
            <w:tcMar>
              <w:top w:w="40" w:type="dxa"/>
              <w:left w:w="60" w:type="dxa"/>
              <w:bottom w:w="40" w:type="dxa"/>
              <w:right w:w="60" w:type="dxa"/>
            </w:tcMar>
          </w:tcPr>
          <w:p w14:paraId="1116D9A7" w14:textId="77777777" w:rsidR="00632F03" w:rsidRDefault="00632F03" w:rsidP="00A43D5A">
            <w:pPr>
              <w:spacing w:line="210" w:lineRule="auto"/>
            </w:pPr>
            <w:r>
              <w:rPr>
                <w:sz w:val="12"/>
                <w:szCs w:val="12"/>
              </w:rPr>
              <w:t>Financial Management</w:t>
            </w:r>
          </w:p>
        </w:tc>
        <w:tc>
          <w:tcPr>
            <w:tcW w:w="1250" w:type="dxa"/>
            <w:shd w:val="clear" w:color="auto" w:fill="F4F8F7"/>
            <w:tcMar>
              <w:top w:w="40" w:type="dxa"/>
              <w:left w:w="60" w:type="dxa"/>
              <w:bottom w:w="40" w:type="dxa"/>
              <w:right w:w="60" w:type="dxa"/>
            </w:tcMar>
          </w:tcPr>
          <w:p w14:paraId="34A89510"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426B65E6" w14:textId="77777777" w:rsidR="00632F03" w:rsidRDefault="00632F03" w:rsidP="00A43D5A">
            <w:pPr>
              <w:spacing w:line="210" w:lineRule="auto"/>
              <w:jc w:val="center"/>
            </w:pPr>
            <w:r>
              <w:rPr>
                <w:sz w:val="12"/>
                <w:szCs w:val="12"/>
              </w:rPr>
              <w:t>Moderate</w:t>
            </w:r>
          </w:p>
        </w:tc>
        <w:tc>
          <w:tcPr>
            <w:tcW w:w="3448" w:type="dxa"/>
            <w:shd w:val="clear" w:color="auto" w:fill="F4F8F7"/>
            <w:tcMar>
              <w:top w:w="40" w:type="dxa"/>
              <w:left w:w="60" w:type="dxa"/>
              <w:bottom w:w="40" w:type="dxa"/>
              <w:right w:w="60" w:type="dxa"/>
            </w:tcMar>
          </w:tcPr>
          <w:p w14:paraId="2D30EF4A" w14:textId="77777777" w:rsidR="00632F03" w:rsidRDefault="00632F03" w:rsidP="00A43D5A">
            <w:pPr>
              <w:spacing w:line="210" w:lineRule="auto"/>
            </w:pPr>
            <w:r>
              <w:rPr>
                <w:sz w:val="12"/>
                <w:szCs w:val="12"/>
              </w:rPr>
              <w:t>&gt;Current DFAT funding</w:t>
            </w:r>
          </w:p>
        </w:tc>
        <w:tc>
          <w:tcPr>
            <w:tcW w:w="1000" w:type="dxa"/>
            <w:shd w:val="clear" w:color="auto" w:fill="FFE9C7"/>
            <w:tcMar>
              <w:top w:w="40" w:type="dxa"/>
              <w:left w:w="60" w:type="dxa"/>
              <w:bottom w:w="40" w:type="dxa"/>
              <w:right w:w="60" w:type="dxa"/>
            </w:tcMar>
          </w:tcPr>
          <w:p w14:paraId="4958AF57"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6A4B850E"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6E3C4BDD"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1A375F10" w14:textId="77777777" w:rsidR="00632F03" w:rsidRDefault="00632F03" w:rsidP="00A43D5A">
            <w:pPr>
              <w:spacing w:line="210" w:lineRule="auto"/>
            </w:pPr>
            <w:r>
              <w:rPr>
                <w:sz w:val="12"/>
                <w:szCs w:val="12"/>
              </w:rPr>
              <w:t>All</w:t>
            </w:r>
          </w:p>
        </w:tc>
      </w:tr>
      <w:tr w:rsidR="00632F03" w14:paraId="63528917" w14:textId="77777777" w:rsidTr="00A43D5A">
        <w:tc>
          <w:tcPr>
            <w:tcW w:w="900" w:type="dxa"/>
            <w:tcMar>
              <w:top w:w="40" w:type="dxa"/>
              <w:left w:w="60" w:type="dxa"/>
              <w:bottom w:w="40" w:type="dxa"/>
              <w:right w:w="60" w:type="dxa"/>
            </w:tcMar>
          </w:tcPr>
          <w:p w14:paraId="085BECBA" w14:textId="77777777" w:rsidR="00632F03" w:rsidRDefault="00632F03" w:rsidP="00A43D5A">
            <w:pPr>
              <w:spacing w:line="210" w:lineRule="auto"/>
              <w:jc w:val="center"/>
            </w:pPr>
            <w:r>
              <w:rPr>
                <w:b/>
                <w:bCs/>
                <w:sz w:val="12"/>
                <w:szCs w:val="12"/>
              </w:rPr>
              <w:t>WRP-21</w:t>
            </w:r>
          </w:p>
        </w:tc>
        <w:tc>
          <w:tcPr>
            <w:tcW w:w="2200" w:type="dxa"/>
            <w:tcMar>
              <w:top w:w="40" w:type="dxa"/>
              <w:left w:w="60" w:type="dxa"/>
              <w:bottom w:w="40" w:type="dxa"/>
              <w:right w:w="60" w:type="dxa"/>
            </w:tcMar>
          </w:tcPr>
          <w:p w14:paraId="49954B4D" w14:textId="77777777" w:rsidR="00632F03" w:rsidRDefault="00632F03" w:rsidP="00A43D5A">
            <w:pPr>
              <w:spacing w:line="210" w:lineRule="auto"/>
            </w:pPr>
            <w:r>
              <w:rPr>
                <w:sz w:val="12"/>
                <w:szCs w:val="12"/>
              </w:rPr>
              <w:t>Internal ICT Systems &amp; Capability (SPREP/WRP)</w:t>
            </w:r>
          </w:p>
        </w:tc>
        <w:tc>
          <w:tcPr>
            <w:tcW w:w="1750" w:type="dxa"/>
            <w:tcMar>
              <w:top w:w="40" w:type="dxa"/>
              <w:left w:w="60" w:type="dxa"/>
              <w:bottom w:w="40" w:type="dxa"/>
              <w:right w:w="60" w:type="dxa"/>
            </w:tcMar>
          </w:tcPr>
          <w:p w14:paraId="7F76977E"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039ECAC4"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7DD57CC5"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02207AEB" w14:textId="77777777" w:rsidR="00632F03" w:rsidRDefault="00632F03" w:rsidP="00A43D5A">
            <w:pPr>
              <w:spacing w:line="210" w:lineRule="auto"/>
            </w:pPr>
            <w:r>
              <w:rPr>
                <w:sz w:val="12"/>
                <w:szCs w:val="12"/>
              </w:rPr>
              <w:t xml:space="preserve">&gt;Existing SharePoint system and ICT resources &gt;Integrated programme/project management system to be DEPLOYED by </w:t>
            </w:r>
            <w:r>
              <w:rPr>
                <w:sz w:val="12"/>
                <w:szCs w:val="12"/>
              </w:rPr>
              <w:lastRenderedPageBreak/>
              <w:t>SPREP October 2026 (primary mitigation) &gt;PM system currently under trial for the IFP project; WRP rollout under consideration</w:t>
            </w:r>
          </w:p>
        </w:tc>
        <w:tc>
          <w:tcPr>
            <w:tcW w:w="1000" w:type="dxa"/>
            <w:shd w:val="clear" w:color="auto" w:fill="F7C9C2"/>
            <w:tcMar>
              <w:top w:w="40" w:type="dxa"/>
              <w:left w:w="60" w:type="dxa"/>
              <w:bottom w:w="40" w:type="dxa"/>
              <w:right w:w="60" w:type="dxa"/>
            </w:tcMar>
          </w:tcPr>
          <w:p w14:paraId="33184BD5" w14:textId="77777777" w:rsidR="00632F03" w:rsidRDefault="00632F03" w:rsidP="00A43D5A">
            <w:pPr>
              <w:spacing w:line="210" w:lineRule="auto"/>
              <w:jc w:val="center"/>
            </w:pPr>
            <w:r>
              <w:rPr>
                <w:sz w:val="12"/>
                <w:szCs w:val="12"/>
              </w:rPr>
              <w:lastRenderedPageBreak/>
              <w:t>High</w:t>
            </w:r>
          </w:p>
        </w:tc>
        <w:tc>
          <w:tcPr>
            <w:tcW w:w="900" w:type="dxa"/>
            <w:tcMar>
              <w:top w:w="40" w:type="dxa"/>
              <w:left w:w="60" w:type="dxa"/>
              <w:bottom w:w="40" w:type="dxa"/>
              <w:right w:w="60" w:type="dxa"/>
            </w:tcMar>
          </w:tcPr>
          <w:p w14:paraId="462208A4"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22B25964"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2F1C14B1" w14:textId="77777777" w:rsidR="00632F03" w:rsidRDefault="00632F03" w:rsidP="00A43D5A">
            <w:pPr>
              <w:spacing w:line="210" w:lineRule="auto"/>
            </w:pPr>
          </w:p>
        </w:tc>
      </w:tr>
      <w:tr w:rsidR="00632F03" w14:paraId="23B68629" w14:textId="77777777" w:rsidTr="00A43D5A">
        <w:tc>
          <w:tcPr>
            <w:tcW w:w="900" w:type="dxa"/>
            <w:shd w:val="clear" w:color="auto" w:fill="F4F8F7"/>
            <w:tcMar>
              <w:top w:w="40" w:type="dxa"/>
              <w:left w:w="60" w:type="dxa"/>
              <w:bottom w:w="40" w:type="dxa"/>
              <w:right w:w="60" w:type="dxa"/>
            </w:tcMar>
          </w:tcPr>
          <w:p w14:paraId="7062196F" w14:textId="77777777" w:rsidR="00632F03" w:rsidRDefault="00632F03" w:rsidP="00A43D5A">
            <w:pPr>
              <w:spacing w:line="210" w:lineRule="auto"/>
              <w:jc w:val="center"/>
            </w:pPr>
            <w:r>
              <w:rPr>
                <w:b/>
                <w:bCs/>
                <w:sz w:val="12"/>
                <w:szCs w:val="12"/>
              </w:rPr>
              <w:t>WRP-22</w:t>
            </w:r>
          </w:p>
        </w:tc>
        <w:tc>
          <w:tcPr>
            <w:tcW w:w="2200" w:type="dxa"/>
            <w:shd w:val="clear" w:color="auto" w:fill="F4F8F7"/>
            <w:tcMar>
              <w:top w:w="40" w:type="dxa"/>
              <w:left w:w="60" w:type="dxa"/>
              <w:bottom w:w="40" w:type="dxa"/>
              <w:right w:w="60" w:type="dxa"/>
            </w:tcMar>
          </w:tcPr>
          <w:p w14:paraId="7E76AE9B" w14:textId="77777777" w:rsidR="00632F03" w:rsidRDefault="00632F03" w:rsidP="00A43D5A">
            <w:pPr>
              <w:spacing w:line="210" w:lineRule="auto"/>
            </w:pPr>
            <w:r>
              <w:rPr>
                <w:sz w:val="12"/>
                <w:szCs w:val="12"/>
              </w:rPr>
              <w:t>Low Pacific ICT capacity</w:t>
            </w:r>
          </w:p>
        </w:tc>
        <w:tc>
          <w:tcPr>
            <w:tcW w:w="1750" w:type="dxa"/>
            <w:shd w:val="clear" w:color="auto" w:fill="F4F8F7"/>
            <w:tcMar>
              <w:top w:w="40" w:type="dxa"/>
              <w:left w:w="60" w:type="dxa"/>
              <w:bottom w:w="40" w:type="dxa"/>
              <w:right w:w="60" w:type="dxa"/>
            </w:tcMar>
          </w:tcPr>
          <w:p w14:paraId="2A15771B" w14:textId="77777777" w:rsidR="00632F03" w:rsidRDefault="00632F03" w:rsidP="00A43D5A">
            <w:pPr>
              <w:spacing w:line="210" w:lineRule="auto"/>
            </w:pPr>
            <w:r>
              <w:rPr>
                <w:sz w:val="12"/>
                <w:szCs w:val="12"/>
              </w:rPr>
              <w:t>Innovation &amp; Growth</w:t>
            </w:r>
          </w:p>
        </w:tc>
        <w:tc>
          <w:tcPr>
            <w:tcW w:w="1250" w:type="dxa"/>
            <w:shd w:val="clear" w:color="auto" w:fill="F4F8F7"/>
            <w:tcMar>
              <w:top w:w="40" w:type="dxa"/>
              <w:left w:w="60" w:type="dxa"/>
              <w:bottom w:w="40" w:type="dxa"/>
              <w:right w:w="60" w:type="dxa"/>
            </w:tcMar>
          </w:tcPr>
          <w:p w14:paraId="148717F5"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1DAEE0FB"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58F9C1E4" w14:textId="77777777" w:rsidR="00632F03" w:rsidRDefault="00632F03" w:rsidP="00A43D5A">
            <w:pPr>
              <w:spacing w:line="210" w:lineRule="auto"/>
            </w:pPr>
            <w:r>
              <w:rPr>
                <w:sz w:val="12"/>
                <w:szCs w:val="12"/>
              </w:rPr>
              <w:t xml:space="preserve">&gt;BoM ICT Specialist Secondment commenced October 2025; 14 of 15 Met Director meetings completed &gt;ICT staffing concept note drafted and assessed for 8 countries &gt;1 country (Tonga) ICT staff support commenced 2025 &gt;IFP design workshop (April 2026) to include Pacific-based ICT administrative capacity assessment &gt;Letters of Agreement for WRP-appointed ICT staff in 8 Pacific countries; 1 appointment progressed during the reporting period, 1 in the pipeline </w:t>
            </w:r>
            <w:proofErr w:type="gramStart"/>
            <w:r>
              <w:rPr>
                <w:sz w:val="12"/>
                <w:szCs w:val="12"/>
              </w:rPr>
              <w:t>at</w:t>
            </w:r>
            <w:proofErr w:type="gramEnd"/>
            <w:r>
              <w:rPr>
                <w:sz w:val="12"/>
                <w:szCs w:val="12"/>
              </w:rPr>
              <w:t xml:space="preserve"> 30 Jun 2026</w:t>
            </w:r>
          </w:p>
        </w:tc>
        <w:tc>
          <w:tcPr>
            <w:tcW w:w="1000" w:type="dxa"/>
            <w:shd w:val="clear" w:color="auto" w:fill="F7C9C2"/>
            <w:tcMar>
              <w:top w:w="40" w:type="dxa"/>
              <w:left w:w="60" w:type="dxa"/>
              <w:bottom w:w="40" w:type="dxa"/>
              <w:right w:w="60" w:type="dxa"/>
            </w:tcMar>
          </w:tcPr>
          <w:p w14:paraId="00903753" w14:textId="77777777" w:rsidR="00632F03" w:rsidRDefault="00632F03" w:rsidP="00A43D5A">
            <w:pPr>
              <w:spacing w:line="210" w:lineRule="auto"/>
              <w:jc w:val="center"/>
            </w:pPr>
            <w:r>
              <w:rPr>
                <w:sz w:val="12"/>
                <w:szCs w:val="12"/>
              </w:rPr>
              <w:t>High</w:t>
            </w:r>
          </w:p>
        </w:tc>
        <w:tc>
          <w:tcPr>
            <w:tcW w:w="900" w:type="dxa"/>
            <w:shd w:val="clear" w:color="auto" w:fill="F4F8F7"/>
            <w:tcMar>
              <w:top w:w="40" w:type="dxa"/>
              <w:left w:w="60" w:type="dxa"/>
              <w:bottom w:w="40" w:type="dxa"/>
              <w:right w:w="60" w:type="dxa"/>
            </w:tcMar>
          </w:tcPr>
          <w:p w14:paraId="37A7296B" w14:textId="77777777" w:rsidR="00632F03" w:rsidRDefault="00632F03" w:rsidP="00A43D5A">
            <w:pPr>
              <w:spacing w:line="210" w:lineRule="auto"/>
              <w:jc w:val="center"/>
            </w:pPr>
            <w:r>
              <w:rPr>
                <w:sz w:val="12"/>
                <w:szCs w:val="12"/>
              </w:rPr>
              <w:t>Decreasing</w:t>
            </w:r>
          </w:p>
        </w:tc>
        <w:tc>
          <w:tcPr>
            <w:tcW w:w="1450" w:type="dxa"/>
            <w:shd w:val="clear" w:color="auto" w:fill="F4F8F7"/>
            <w:tcMar>
              <w:top w:w="40" w:type="dxa"/>
              <w:left w:w="60" w:type="dxa"/>
              <w:bottom w:w="40" w:type="dxa"/>
              <w:right w:w="60" w:type="dxa"/>
            </w:tcMar>
          </w:tcPr>
          <w:p w14:paraId="22ECC58A" w14:textId="77777777" w:rsidR="00632F03" w:rsidRDefault="00632F03" w:rsidP="00A43D5A">
            <w:pPr>
              <w:spacing w:line="210" w:lineRule="auto"/>
            </w:pPr>
            <w:r>
              <w:rPr>
                <w:sz w:val="12"/>
                <w:szCs w:val="12"/>
              </w:rPr>
              <w:t>Improved</w:t>
            </w:r>
          </w:p>
        </w:tc>
        <w:tc>
          <w:tcPr>
            <w:tcW w:w="1500" w:type="dxa"/>
            <w:shd w:val="clear" w:color="auto" w:fill="F4F8F7"/>
            <w:tcMar>
              <w:top w:w="40" w:type="dxa"/>
              <w:left w:w="60" w:type="dxa"/>
              <w:bottom w:w="40" w:type="dxa"/>
              <w:right w:w="60" w:type="dxa"/>
            </w:tcMar>
          </w:tcPr>
          <w:p w14:paraId="70631200" w14:textId="77777777" w:rsidR="00632F03" w:rsidRDefault="00632F03" w:rsidP="00A43D5A">
            <w:pPr>
              <w:spacing w:line="210" w:lineRule="auto"/>
            </w:pPr>
            <w:r>
              <w:rPr>
                <w:sz w:val="12"/>
                <w:szCs w:val="12"/>
              </w:rPr>
              <w:t>KRA 4, KRA 2</w:t>
            </w:r>
          </w:p>
        </w:tc>
      </w:tr>
      <w:tr w:rsidR="00632F03" w14:paraId="3542F40D" w14:textId="77777777" w:rsidTr="00A43D5A">
        <w:tc>
          <w:tcPr>
            <w:tcW w:w="900" w:type="dxa"/>
            <w:tcMar>
              <w:top w:w="40" w:type="dxa"/>
              <w:left w:w="60" w:type="dxa"/>
              <w:bottom w:w="40" w:type="dxa"/>
              <w:right w:w="60" w:type="dxa"/>
            </w:tcMar>
          </w:tcPr>
          <w:p w14:paraId="2C45859F" w14:textId="77777777" w:rsidR="00632F03" w:rsidRDefault="00632F03" w:rsidP="00A43D5A">
            <w:pPr>
              <w:spacing w:line="210" w:lineRule="auto"/>
              <w:jc w:val="center"/>
            </w:pPr>
            <w:r>
              <w:rPr>
                <w:b/>
                <w:bCs/>
                <w:sz w:val="12"/>
                <w:szCs w:val="12"/>
              </w:rPr>
              <w:t>WRP-23</w:t>
            </w:r>
          </w:p>
        </w:tc>
        <w:tc>
          <w:tcPr>
            <w:tcW w:w="2200" w:type="dxa"/>
            <w:tcMar>
              <w:top w:w="40" w:type="dxa"/>
              <w:left w:w="60" w:type="dxa"/>
              <w:bottom w:w="40" w:type="dxa"/>
              <w:right w:w="60" w:type="dxa"/>
            </w:tcMar>
          </w:tcPr>
          <w:p w14:paraId="0223FD7B" w14:textId="77777777" w:rsidR="00632F03" w:rsidRDefault="00632F03" w:rsidP="00A43D5A">
            <w:pPr>
              <w:spacing w:line="210" w:lineRule="auto"/>
            </w:pPr>
            <w:r>
              <w:rPr>
                <w:sz w:val="12"/>
                <w:szCs w:val="12"/>
              </w:rPr>
              <w:t>Activity Pipeline Compression</w:t>
            </w:r>
          </w:p>
        </w:tc>
        <w:tc>
          <w:tcPr>
            <w:tcW w:w="1750" w:type="dxa"/>
            <w:tcMar>
              <w:top w:w="40" w:type="dxa"/>
              <w:left w:w="60" w:type="dxa"/>
              <w:bottom w:w="40" w:type="dxa"/>
              <w:right w:w="60" w:type="dxa"/>
            </w:tcMar>
          </w:tcPr>
          <w:p w14:paraId="39C00D8F"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17D4F16F"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5F3EE891"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0B6CFA31" w14:textId="77777777" w:rsidR="00632F03" w:rsidRDefault="00632F03" w:rsidP="00A43D5A">
            <w:pPr>
              <w:spacing w:line="210" w:lineRule="auto"/>
            </w:pPr>
            <w:r>
              <w:rPr>
                <w:sz w:val="12"/>
                <w:szCs w:val="12"/>
              </w:rPr>
              <w:t>&gt;Fortnightly Technical Committee meetings monitoring delivery across all KRAs &gt;Executing agency workplans reviewed at end of each financial year</w:t>
            </w:r>
          </w:p>
        </w:tc>
        <w:tc>
          <w:tcPr>
            <w:tcW w:w="1000" w:type="dxa"/>
            <w:shd w:val="clear" w:color="auto" w:fill="FFE9C7"/>
            <w:tcMar>
              <w:top w:w="40" w:type="dxa"/>
              <w:left w:w="60" w:type="dxa"/>
              <w:bottom w:w="40" w:type="dxa"/>
              <w:right w:w="60" w:type="dxa"/>
            </w:tcMar>
          </w:tcPr>
          <w:p w14:paraId="6EC6D269"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5C82F137"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266CBA8D"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343D7875" w14:textId="77777777" w:rsidR="00632F03" w:rsidRDefault="00632F03" w:rsidP="00A43D5A">
            <w:pPr>
              <w:spacing w:line="210" w:lineRule="auto"/>
            </w:pPr>
            <w:r>
              <w:rPr>
                <w:sz w:val="12"/>
                <w:szCs w:val="12"/>
              </w:rPr>
              <w:t>KRA 1, 3, 4, 5</w:t>
            </w:r>
          </w:p>
        </w:tc>
      </w:tr>
      <w:tr w:rsidR="00632F03" w14:paraId="23945B6C" w14:textId="77777777" w:rsidTr="00A43D5A">
        <w:tc>
          <w:tcPr>
            <w:tcW w:w="900" w:type="dxa"/>
            <w:shd w:val="clear" w:color="auto" w:fill="F4F8F7"/>
            <w:tcMar>
              <w:top w:w="40" w:type="dxa"/>
              <w:left w:w="60" w:type="dxa"/>
              <w:bottom w:w="40" w:type="dxa"/>
              <w:right w:w="60" w:type="dxa"/>
            </w:tcMar>
          </w:tcPr>
          <w:p w14:paraId="64995E81" w14:textId="77777777" w:rsidR="00632F03" w:rsidRDefault="00632F03" w:rsidP="00A43D5A">
            <w:pPr>
              <w:spacing w:line="210" w:lineRule="auto"/>
              <w:jc w:val="center"/>
            </w:pPr>
            <w:r>
              <w:rPr>
                <w:b/>
                <w:bCs/>
                <w:sz w:val="12"/>
                <w:szCs w:val="12"/>
              </w:rPr>
              <w:t>WRP-24</w:t>
            </w:r>
          </w:p>
        </w:tc>
        <w:tc>
          <w:tcPr>
            <w:tcW w:w="2200" w:type="dxa"/>
            <w:shd w:val="clear" w:color="auto" w:fill="F4F8F7"/>
            <w:tcMar>
              <w:top w:w="40" w:type="dxa"/>
              <w:left w:w="60" w:type="dxa"/>
              <w:bottom w:w="40" w:type="dxa"/>
              <w:right w:w="60" w:type="dxa"/>
            </w:tcMar>
          </w:tcPr>
          <w:p w14:paraId="6ACB5526" w14:textId="77777777" w:rsidR="00632F03" w:rsidRDefault="00632F03" w:rsidP="00A43D5A">
            <w:pPr>
              <w:spacing w:line="210" w:lineRule="auto"/>
            </w:pPr>
            <w:r>
              <w:rPr>
                <w:sz w:val="12"/>
                <w:szCs w:val="12"/>
              </w:rPr>
              <w:t>GEDSI Mainstreaming Limited in Practice</w:t>
            </w:r>
          </w:p>
        </w:tc>
        <w:tc>
          <w:tcPr>
            <w:tcW w:w="1750" w:type="dxa"/>
            <w:shd w:val="clear" w:color="auto" w:fill="F4F8F7"/>
            <w:tcMar>
              <w:top w:w="40" w:type="dxa"/>
              <w:left w:w="60" w:type="dxa"/>
              <w:bottom w:w="40" w:type="dxa"/>
              <w:right w:w="60" w:type="dxa"/>
            </w:tcMar>
          </w:tcPr>
          <w:p w14:paraId="158E8E4A" w14:textId="77777777" w:rsidR="00632F03" w:rsidRDefault="00632F03" w:rsidP="00A43D5A">
            <w:pPr>
              <w:spacing w:line="210" w:lineRule="auto"/>
            </w:pPr>
            <w:r>
              <w:rPr>
                <w:sz w:val="12"/>
                <w:szCs w:val="12"/>
              </w:rPr>
              <w:t>Safeguards (PSEAH, ESMS)</w:t>
            </w:r>
          </w:p>
        </w:tc>
        <w:tc>
          <w:tcPr>
            <w:tcW w:w="1250" w:type="dxa"/>
            <w:shd w:val="clear" w:color="auto" w:fill="F4F8F7"/>
            <w:tcMar>
              <w:top w:w="40" w:type="dxa"/>
              <w:left w:w="60" w:type="dxa"/>
              <w:bottom w:w="40" w:type="dxa"/>
              <w:right w:w="60" w:type="dxa"/>
            </w:tcMar>
          </w:tcPr>
          <w:p w14:paraId="18F56D8C"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1A786456" w14:textId="77777777" w:rsidR="00632F03" w:rsidRDefault="00632F03" w:rsidP="00A43D5A">
            <w:pPr>
              <w:spacing w:line="210" w:lineRule="auto"/>
              <w:jc w:val="center"/>
            </w:pPr>
            <w:r>
              <w:rPr>
                <w:sz w:val="12"/>
                <w:szCs w:val="12"/>
              </w:rPr>
              <w:t>Moderate</w:t>
            </w:r>
          </w:p>
        </w:tc>
        <w:tc>
          <w:tcPr>
            <w:tcW w:w="3448" w:type="dxa"/>
            <w:shd w:val="clear" w:color="auto" w:fill="F4F8F7"/>
            <w:tcMar>
              <w:top w:w="40" w:type="dxa"/>
              <w:left w:w="60" w:type="dxa"/>
              <w:bottom w:w="40" w:type="dxa"/>
              <w:right w:w="60" w:type="dxa"/>
            </w:tcMar>
          </w:tcPr>
          <w:p w14:paraId="17ADEDDE" w14:textId="77777777" w:rsidR="00632F03" w:rsidRDefault="00632F03" w:rsidP="00A43D5A">
            <w:pPr>
              <w:spacing w:line="210" w:lineRule="auto"/>
            </w:pPr>
            <w:r>
              <w:rPr>
                <w:sz w:val="12"/>
                <w:szCs w:val="12"/>
              </w:rPr>
              <w:t>&gt;WRP GEDSI Strategy 2025–2033 approved by SC &gt;GEDSI Adviser contracted via UNDRR &gt;GEDSI Convening held Nadi March 2025 (39 participants) &gt;MOU with Pacific Disability Forum signed</w:t>
            </w:r>
          </w:p>
        </w:tc>
        <w:tc>
          <w:tcPr>
            <w:tcW w:w="1000" w:type="dxa"/>
            <w:shd w:val="clear" w:color="auto" w:fill="FFE9C7"/>
            <w:tcMar>
              <w:top w:w="40" w:type="dxa"/>
              <w:left w:w="60" w:type="dxa"/>
              <w:bottom w:w="40" w:type="dxa"/>
              <w:right w:w="60" w:type="dxa"/>
            </w:tcMar>
          </w:tcPr>
          <w:p w14:paraId="068B2116"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22810EC1"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4C1FB9B6" w14:textId="77777777" w:rsidR="00632F03" w:rsidRDefault="00632F03" w:rsidP="00A43D5A">
            <w:pPr>
              <w:spacing w:line="210" w:lineRule="auto"/>
            </w:pPr>
            <w:r>
              <w:rPr>
                <w:sz w:val="12"/>
                <w:szCs w:val="12"/>
              </w:rPr>
              <w:t>Worsened</w:t>
            </w:r>
          </w:p>
        </w:tc>
        <w:tc>
          <w:tcPr>
            <w:tcW w:w="1500" w:type="dxa"/>
            <w:shd w:val="clear" w:color="auto" w:fill="F4F8F7"/>
            <w:tcMar>
              <w:top w:w="40" w:type="dxa"/>
              <w:left w:w="60" w:type="dxa"/>
              <w:bottom w:w="40" w:type="dxa"/>
              <w:right w:w="60" w:type="dxa"/>
            </w:tcMar>
          </w:tcPr>
          <w:p w14:paraId="78244C69" w14:textId="77777777" w:rsidR="00632F03" w:rsidRDefault="00632F03" w:rsidP="00A43D5A">
            <w:pPr>
              <w:spacing w:line="210" w:lineRule="auto"/>
            </w:pPr>
            <w:r>
              <w:rPr>
                <w:sz w:val="12"/>
                <w:szCs w:val="12"/>
              </w:rPr>
              <w:t>KRA 1, 2, 3, 4, 5</w:t>
            </w:r>
          </w:p>
        </w:tc>
      </w:tr>
      <w:tr w:rsidR="00632F03" w14:paraId="4FE6D747" w14:textId="77777777" w:rsidTr="00A43D5A">
        <w:tc>
          <w:tcPr>
            <w:tcW w:w="900" w:type="dxa"/>
            <w:tcMar>
              <w:top w:w="40" w:type="dxa"/>
              <w:left w:w="60" w:type="dxa"/>
              <w:bottom w:w="40" w:type="dxa"/>
              <w:right w:w="60" w:type="dxa"/>
            </w:tcMar>
          </w:tcPr>
          <w:p w14:paraId="0D83FAB4" w14:textId="77777777" w:rsidR="00632F03" w:rsidRDefault="00632F03" w:rsidP="00A43D5A">
            <w:pPr>
              <w:spacing w:line="210" w:lineRule="auto"/>
              <w:jc w:val="center"/>
            </w:pPr>
            <w:r>
              <w:rPr>
                <w:b/>
                <w:bCs/>
                <w:sz w:val="12"/>
                <w:szCs w:val="12"/>
              </w:rPr>
              <w:t>WRP-25</w:t>
            </w:r>
          </w:p>
        </w:tc>
        <w:tc>
          <w:tcPr>
            <w:tcW w:w="2200" w:type="dxa"/>
            <w:tcMar>
              <w:top w:w="40" w:type="dxa"/>
              <w:left w:w="60" w:type="dxa"/>
              <w:bottom w:w="40" w:type="dxa"/>
              <w:right w:w="60" w:type="dxa"/>
            </w:tcMar>
          </w:tcPr>
          <w:p w14:paraId="1B359546" w14:textId="77777777" w:rsidR="00632F03" w:rsidRDefault="00632F03" w:rsidP="00A43D5A">
            <w:pPr>
              <w:spacing w:line="210" w:lineRule="auto"/>
            </w:pPr>
            <w:r>
              <w:rPr>
                <w:sz w:val="12"/>
                <w:szCs w:val="12"/>
              </w:rPr>
              <w:t>Insufficient Executing Agency Delivery Capacity</w:t>
            </w:r>
          </w:p>
        </w:tc>
        <w:tc>
          <w:tcPr>
            <w:tcW w:w="1750" w:type="dxa"/>
            <w:tcMar>
              <w:top w:w="40" w:type="dxa"/>
              <w:left w:w="60" w:type="dxa"/>
              <w:bottom w:w="40" w:type="dxa"/>
              <w:right w:w="60" w:type="dxa"/>
            </w:tcMar>
          </w:tcPr>
          <w:p w14:paraId="71AC55A6" w14:textId="77777777" w:rsidR="00632F03" w:rsidRDefault="00632F03" w:rsidP="00A43D5A">
            <w:pPr>
              <w:spacing w:line="210" w:lineRule="auto"/>
            </w:pPr>
            <w:r>
              <w:rPr>
                <w:sz w:val="12"/>
                <w:szCs w:val="12"/>
              </w:rPr>
              <w:t>Partnerships &amp; External Engagement</w:t>
            </w:r>
          </w:p>
        </w:tc>
        <w:tc>
          <w:tcPr>
            <w:tcW w:w="1250" w:type="dxa"/>
            <w:tcMar>
              <w:top w:w="40" w:type="dxa"/>
              <w:left w:w="60" w:type="dxa"/>
              <w:bottom w:w="40" w:type="dxa"/>
              <w:right w:w="60" w:type="dxa"/>
            </w:tcMar>
          </w:tcPr>
          <w:p w14:paraId="7B5EBC7C"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7C71D28F"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35A7BF58" w14:textId="77777777" w:rsidR="00632F03" w:rsidRDefault="00632F03" w:rsidP="00A43D5A">
            <w:pPr>
              <w:spacing w:line="210" w:lineRule="auto"/>
            </w:pPr>
            <w:r>
              <w:rPr>
                <w:sz w:val="12"/>
                <w:szCs w:val="12"/>
              </w:rPr>
              <w:t xml:space="preserve">&gt;BoM ICT Specialist Secondment commenced October 2025 &gt;Retainer arrangement established for ad hoc BoM specialist access &gt;PICI Panel Task Team providing specialist governance oversight &gt;14 of 15 Met Director 1:1 </w:t>
            </w:r>
            <w:proofErr w:type="gramStart"/>
            <w:r>
              <w:rPr>
                <w:sz w:val="12"/>
                <w:szCs w:val="12"/>
              </w:rPr>
              <w:t>meetings</w:t>
            </w:r>
            <w:proofErr w:type="gramEnd"/>
            <w:r>
              <w:rPr>
                <w:sz w:val="12"/>
                <w:szCs w:val="12"/>
              </w:rPr>
              <w:t xml:space="preserve"> completed by December 2025</w:t>
            </w:r>
          </w:p>
        </w:tc>
        <w:tc>
          <w:tcPr>
            <w:tcW w:w="1000" w:type="dxa"/>
            <w:shd w:val="clear" w:color="auto" w:fill="FFE9C7"/>
            <w:tcMar>
              <w:top w:w="40" w:type="dxa"/>
              <w:left w:w="60" w:type="dxa"/>
              <w:bottom w:w="40" w:type="dxa"/>
              <w:right w:w="60" w:type="dxa"/>
            </w:tcMar>
          </w:tcPr>
          <w:p w14:paraId="7F64757F"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4BFC83DE"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315BC9DF" w14:textId="77777777" w:rsidR="00632F03" w:rsidRDefault="00632F03" w:rsidP="00A43D5A">
            <w:pPr>
              <w:spacing w:line="210" w:lineRule="auto"/>
            </w:pPr>
            <w:r>
              <w:rPr>
                <w:sz w:val="12"/>
                <w:szCs w:val="12"/>
              </w:rPr>
              <w:t>No change</w:t>
            </w:r>
          </w:p>
        </w:tc>
        <w:tc>
          <w:tcPr>
            <w:tcW w:w="1500" w:type="dxa"/>
            <w:tcMar>
              <w:top w:w="40" w:type="dxa"/>
              <w:left w:w="60" w:type="dxa"/>
              <w:bottom w:w="40" w:type="dxa"/>
              <w:right w:w="60" w:type="dxa"/>
            </w:tcMar>
          </w:tcPr>
          <w:p w14:paraId="295C2AE8" w14:textId="77777777" w:rsidR="00632F03" w:rsidRDefault="00632F03" w:rsidP="00A43D5A">
            <w:pPr>
              <w:spacing w:line="210" w:lineRule="auto"/>
            </w:pPr>
            <w:r>
              <w:rPr>
                <w:sz w:val="12"/>
                <w:szCs w:val="12"/>
              </w:rPr>
              <w:t>KRA 4</w:t>
            </w:r>
          </w:p>
        </w:tc>
      </w:tr>
      <w:tr w:rsidR="00632F03" w14:paraId="3F155904" w14:textId="77777777" w:rsidTr="00A43D5A">
        <w:tc>
          <w:tcPr>
            <w:tcW w:w="900" w:type="dxa"/>
            <w:shd w:val="clear" w:color="auto" w:fill="F4F8F7"/>
            <w:tcMar>
              <w:top w:w="40" w:type="dxa"/>
              <w:left w:w="60" w:type="dxa"/>
              <w:bottom w:w="40" w:type="dxa"/>
              <w:right w:w="60" w:type="dxa"/>
            </w:tcMar>
          </w:tcPr>
          <w:p w14:paraId="65DDA631" w14:textId="77777777" w:rsidR="00632F03" w:rsidRDefault="00632F03" w:rsidP="00A43D5A">
            <w:pPr>
              <w:spacing w:line="210" w:lineRule="auto"/>
              <w:jc w:val="center"/>
            </w:pPr>
            <w:r>
              <w:rPr>
                <w:b/>
                <w:bCs/>
                <w:sz w:val="12"/>
                <w:szCs w:val="12"/>
              </w:rPr>
              <w:t>WRP-26</w:t>
            </w:r>
          </w:p>
        </w:tc>
        <w:tc>
          <w:tcPr>
            <w:tcW w:w="2200" w:type="dxa"/>
            <w:shd w:val="clear" w:color="auto" w:fill="F4F8F7"/>
            <w:tcMar>
              <w:top w:w="40" w:type="dxa"/>
              <w:left w:w="60" w:type="dxa"/>
              <w:bottom w:w="40" w:type="dxa"/>
              <w:right w:w="60" w:type="dxa"/>
            </w:tcMar>
          </w:tcPr>
          <w:p w14:paraId="033D991F" w14:textId="77777777" w:rsidR="00632F03" w:rsidRDefault="00632F03" w:rsidP="00A43D5A">
            <w:pPr>
              <w:spacing w:line="210" w:lineRule="auto"/>
            </w:pPr>
            <w:r>
              <w:rPr>
                <w:sz w:val="12"/>
                <w:szCs w:val="12"/>
              </w:rPr>
              <w:t>Delayed ESNZ Activity Commencement</w:t>
            </w:r>
          </w:p>
        </w:tc>
        <w:tc>
          <w:tcPr>
            <w:tcW w:w="1750" w:type="dxa"/>
            <w:shd w:val="clear" w:color="auto" w:fill="F4F8F7"/>
            <w:tcMar>
              <w:top w:w="40" w:type="dxa"/>
              <w:left w:w="60" w:type="dxa"/>
              <w:bottom w:w="40" w:type="dxa"/>
              <w:right w:w="60" w:type="dxa"/>
            </w:tcMar>
          </w:tcPr>
          <w:p w14:paraId="6D27DC47"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2D3A7B78"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379F75BF"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7B750157" w14:textId="77777777" w:rsidR="00632F03" w:rsidRDefault="00632F03" w:rsidP="00A43D5A">
            <w:pPr>
              <w:spacing w:line="210" w:lineRule="auto"/>
            </w:pPr>
            <w:r>
              <w:rPr>
                <w:sz w:val="12"/>
                <w:szCs w:val="12"/>
              </w:rPr>
              <w:t>&gt;Close communication between ESNZ and WRP PMU on delivery timelines &gt;Fortnightly Technical Committee meetings &gt;2026 workplan front-loaded with fieldwork and procurement activities</w:t>
            </w:r>
          </w:p>
        </w:tc>
        <w:tc>
          <w:tcPr>
            <w:tcW w:w="1000" w:type="dxa"/>
            <w:shd w:val="clear" w:color="auto" w:fill="FFE9C7"/>
            <w:tcMar>
              <w:top w:w="40" w:type="dxa"/>
              <w:left w:w="60" w:type="dxa"/>
              <w:bottom w:w="40" w:type="dxa"/>
              <w:right w:w="60" w:type="dxa"/>
            </w:tcMar>
          </w:tcPr>
          <w:p w14:paraId="52C16875"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60D12219" w14:textId="77777777" w:rsidR="00632F03" w:rsidRDefault="00632F03" w:rsidP="00A43D5A">
            <w:pPr>
              <w:spacing w:line="210" w:lineRule="auto"/>
              <w:jc w:val="center"/>
            </w:pPr>
            <w:r>
              <w:rPr>
                <w:sz w:val="12"/>
                <w:szCs w:val="12"/>
              </w:rPr>
              <w:t>Decreasing</w:t>
            </w:r>
          </w:p>
        </w:tc>
        <w:tc>
          <w:tcPr>
            <w:tcW w:w="1450" w:type="dxa"/>
            <w:shd w:val="clear" w:color="auto" w:fill="F4F8F7"/>
            <w:tcMar>
              <w:top w:w="40" w:type="dxa"/>
              <w:left w:w="60" w:type="dxa"/>
              <w:bottom w:w="40" w:type="dxa"/>
              <w:right w:w="60" w:type="dxa"/>
            </w:tcMar>
          </w:tcPr>
          <w:p w14:paraId="521611DE" w14:textId="77777777" w:rsidR="00632F03" w:rsidRDefault="00632F03" w:rsidP="00A43D5A">
            <w:pPr>
              <w:spacing w:line="210" w:lineRule="auto"/>
            </w:pPr>
            <w:r>
              <w:rPr>
                <w:sz w:val="12"/>
                <w:szCs w:val="12"/>
              </w:rPr>
              <w:t>No change</w:t>
            </w:r>
          </w:p>
        </w:tc>
        <w:tc>
          <w:tcPr>
            <w:tcW w:w="1500" w:type="dxa"/>
            <w:shd w:val="clear" w:color="auto" w:fill="F4F8F7"/>
            <w:tcMar>
              <w:top w:w="40" w:type="dxa"/>
              <w:left w:w="60" w:type="dxa"/>
              <w:bottom w:w="40" w:type="dxa"/>
              <w:right w:w="60" w:type="dxa"/>
            </w:tcMar>
          </w:tcPr>
          <w:p w14:paraId="33B843FF" w14:textId="77777777" w:rsidR="00632F03" w:rsidRDefault="00632F03" w:rsidP="00A43D5A">
            <w:pPr>
              <w:spacing w:line="210" w:lineRule="auto"/>
            </w:pPr>
            <w:r>
              <w:rPr>
                <w:sz w:val="12"/>
                <w:szCs w:val="12"/>
              </w:rPr>
              <w:t>KRA 3, 4, 5</w:t>
            </w:r>
          </w:p>
        </w:tc>
      </w:tr>
      <w:tr w:rsidR="00632F03" w14:paraId="6992A7C0" w14:textId="77777777" w:rsidTr="00A43D5A">
        <w:tc>
          <w:tcPr>
            <w:tcW w:w="900" w:type="dxa"/>
            <w:tcMar>
              <w:top w:w="40" w:type="dxa"/>
              <w:left w:w="60" w:type="dxa"/>
              <w:bottom w:w="40" w:type="dxa"/>
              <w:right w:w="60" w:type="dxa"/>
            </w:tcMar>
          </w:tcPr>
          <w:p w14:paraId="3104BDF4" w14:textId="77777777" w:rsidR="00632F03" w:rsidRDefault="00632F03" w:rsidP="00A43D5A">
            <w:pPr>
              <w:spacing w:line="210" w:lineRule="auto"/>
              <w:jc w:val="center"/>
            </w:pPr>
            <w:r>
              <w:rPr>
                <w:b/>
                <w:bCs/>
                <w:sz w:val="12"/>
                <w:szCs w:val="12"/>
              </w:rPr>
              <w:t>WRP-27</w:t>
            </w:r>
          </w:p>
        </w:tc>
        <w:tc>
          <w:tcPr>
            <w:tcW w:w="2200" w:type="dxa"/>
            <w:tcMar>
              <w:top w:w="40" w:type="dxa"/>
              <w:left w:w="60" w:type="dxa"/>
              <w:bottom w:w="40" w:type="dxa"/>
              <w:right w:w="60" w:type="dxa"/>
            </w:tcMar>
          </w:tcPr>
          <w:p w14:paraId="1DF808C4" w14:textId="77777777" w:rsidR="00632F03" w:rsidRDefault="00632F03" w:rsidP="00A43D5A">
            <w:pPr>
              <w:spacing w:line="210" w:lineRule="auto"/>
            </w:pPr>
            <w:r>
              <w:rPr>
                <w:sz w:val="12"/>
                <w:szCs w:val="12"/>
              </w:rPr>
              <w:t>Solomon Islands Radar Construction Delays</w:t>
            </w:r>
          </w:p>
        </w:tc>
        <w:tc>
          <w:tcPr>
            <w:tcW w:w="1750" w:type="dxa"/>
            <w:tcMar>
              <w:top w:w="40" w:type="dxa"/>
              <w:left w:w="60" w:type="dxa"/>
              <w:bottom w:w="40" w:type="dxa"/>
              <w:right w:w="60" w:type="dxa"/>
            </w:tcMar>
          </w:tcPr>
          <w:p w14:paraId="4F7519D9"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5A6D8115"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35FDE802"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68BA6559" w14:textId="5559ECD1" w:rsidR="00632F03" w:rsidRDefault="00632F03" w:rsidP="00A43D5A">
            <w:pPr>
              <w:spacing w:line="210" w:lineRule="auto"/>
            </w:pPr>
            <w:r>
              <w:rPr>
                <w:sz w:val="12"/>
                <w:szCs w:val="12"/>
              </w:rPr>
              <w:t>&gt;Construction sequenced around dry-season windows &gt;Engineering change executed to raise foundation level and reduce groundwater risk &gt;</w:t>
            </w:r>
            <w:r w:rsidR="001A2FFC">
              <w:rPr>
                <w:sz w:val="12"/>
                <w:szCs w:val="12"/>
              </w:rPr>
              <w:t xml:space="preserve">NZ </w:t>
            </w:r>
            <w:r w:rsidR="00233151">
              <w:rPr>
                <w:sz w:val="12"/>
                <w:szCs w:val="12"/>
              </w:rPr>
              <w:t>Met Service</w:t>
            </w:r>
            <w:r>
              <w:rPr>
                <w:sz w:val="12"/>
                <w:szCs w:val="12"/>
              </w:rPr>
              <w:t xml:space="preserve"> PM monitoring site conditions and installation trip scheduling</w:t>
            </w:r>
          </w:p>
        </w:tc>
        <w:tc>
          <w:tcPr>
            <w:tcW w:w="1000" w:type="dxa"/>
            <w:shd w:val="clear" w:color="auto" w:fill="FFE9C7"/>
            <w:tcMar>
              <w:top w:w="40" w:type="dxa"/>
              <w:left w:w="60" w:type="dxa"/>
              <w:bottom w:w="40" w:type="dxa"/>
              <w:right w:w="60" w:type="dxa"/>
            </w:tcMar>
          </w:tcPr>
          <w:p w14:paraId="51CEF241"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0B30892C"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600B237E" w14:textId="77777777" w:rsidR="00632F03" w:rsidRDefault="00632F03" w:rsidP="00A43D5A">
            <w:pPr>
              <w:spacing w:line="210" w:lineRule="auto"/>
            </w:pPr>
            <w:r>
              <w:rPr>
                <w:sz w:val="12"/>
                <w:szCs w:val="12"/>
              </w:rPr>
              <w:t>New this period</w:t>
            </w:r>
          </w:p>
        </w:tc>
        <w:tc>
          <w:tcPr>
            <w:tcW w:w="1500" w:type="dxa"/>
            <w:tcMar>
              <w:top w:w="40" w:type="dxa"/>
              <w:left w:w="60" w:type="dxa"/>
              <w:bottom w:w="40" w:type="dxa"/>
              <w:right w:w="60" w:type="dxa"/>
            </w:tcMar>
          </w:tcPr>
          <w:p w14:paraId="265D6FB1" w14:textId="77777777" w:rsidR="00632F03" w:rsidRDefault="00632F03" w:rsidP="00A43D5A">
            <w:pPr>
              <w:spacing w:line="210" w:lineRule="auto"/>
            </w:pPr>
            <w:r>
              <w:rPr>
                <w:sz w:val="12"/>
                <w:szCs w:val="12"/>
              </w:rPr>
              <w:t>KRA 3</w:t>
            </w:r>
          </w:p>
        </w:tc>
      </w:tr>
      <w:tr w:rsidR="00632F03" w14:paraId="3D41DB54" w14:textId="77777777" w:rsidTr="00A43D5A">
        <w:tc>
          <w:tcPr>
            <w:tcW w:w="900" w:type="dxa"/>
            <w:shd w:val="clear" w:color="auto" w:fill="F4F8F7"/>
            <w:tcMar>
              <w:top w:w="40" w:type="dxa"/>
              <w:left w:w="60" w:type="dxa"/>
              <w:bottom w:w="40" w:type="dxa"/>
              <w:right w:w="60" w:type="dxa"/>
            </w:tcMar>
          </w:tcPr>
          <w:p w14:paraId="3A3A5168" w14:textId="77777777" w:rsidR="00632F03" w:rsidRDefault="00632F03" w:rsidP="00A43D5A">
            <w:pPr>
              <w:spacing w:line="210" w:lineRule="auto"/>
              <w:jc w:val="center"/>
            </w:pPr>
            <w:r>
              <w:rPr>
                <w:b/>
                <w:bCs/>
                <w:sz w:val="12"/>
                <w:szCs w:val="12"/>
              </w:rPr>
              <w:t>WRP-28</w:t>
            </w:r>
          </w:p>
        </w:tc>
        <w:tc>
          <w:tcPr>
            <w:tcW w:w="2200" w:type="dxa"/>
            <w:shd w:val="clear" w:color="auto" w:fill="F4F8F7"/>
            <w:tcMar>
              <w:top w:w="40" w:type="dxa"/>
              <w:left w:w="60" w:type="dxa"/>
              <w:bottom w:w="40" w:type="dxa"/>
              <w:right w:w="60" w:type="dxa"/>
            </w:tcMar>
          </w:tcPr>
          <w:p w14:paraId="6A51E8C2" w14:textId="77777777" w:rsidR="00632F03" w:rsidRDefault="00632F03" w:rsidP="00A43D5A">
            <w:pPr>
              <w:spacing w:line="210" w:lineRule="auto"/>
            </w:pPr>
            <w:r>
              <w:rPr>
                <w:sz w:val="12"/>
                <w:szCs w:val="12"/>
              </w:rPr>
              <w:t>Regional Hydrology Strategy Delivery &amp; Publication Risk</w:t>
            </w:r>
          </w:p>
        </w:tc>
        <w:tc>
          <w:tcPr>
            <w:tcW w:w="1750" w:type="dxa"/>
            <w:shd w:val="clear" w:color="auto" w:fill="F4F8F7"/>
            <w:tcMar>
              <w:top w:w="40" w:type="dxa"/>
              <w:left w:w="60" w:type="dxa"/>
              <w:bottom w:w="40" w:type="dxa"/>
              <w:right w:w="60" w:type="dxa"/>
            </w:tcMar>
          </w:tcPr>
          <w:p w14:paraId="635B3C7B" w14:textId="77777777" w:rsidR="00632F03" w:rsidRDefault="00632F03" w:rsidP="00A43D5A">
            <w:pPr>
              <w:spacing w:line="210" w:lineRule="auto"/>
            </w:pPr>
            <w:r>
              <w:rPr>
                <w:sz w:val="12"/>
                <w:szCs w:val="12"/>
              </w:rPr>
              <w:t>Partnerships &amp; External Engagement</w:t>
            </w:r>
          </w:p>
        </w:tc>
        <w:tc>
          <w:tcPr>
            <w:tcW w:w="1250" w:type="dxa"/>
            <w:shd w:val="clear" w:color="auto" w:fill="F4F8F7"/>
            <w:tcMar>
              <w:top w:w="40" w:type="dxa"/>
              <w:left w:w="60" w:type="dxa"/>
              <w:bottom w:w="40" w:type="dxa"/>
              <w:right w:w="60" w:type="dxa"/>
            </w:tcMar>
          </w:tcPr>
          <w:p w14:paraId="3E2C2B00"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3F7A838E"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5A15AF48" w14:textId="77777777" w:rsidR="00632F03" w:rsidRDefault="00632F03" w:rsidP="00A43D5A">
            <w:pPr>
              <w:spacing w:line="210" w:lineRule="auto"/>
            </w:pPr>
            <w:r>
              <w:rPr>
                <w:sz w:val="12"/>
                <w:szCs w:val="12"/>
              </w:rPr>
              <w:t>&gt;Co-financing leveraged (Australian Water Partnership, NZ MFAT via SPC Climate Flagship, WMO) to strengthen national consultation &gt;National diagnostic assessments nearing completion; additional assessments initiated beyond original scope &gt;SPC calling for a regional convening to complete Pacific consultations feeding the strategy</w:t>
            </w:r>
          </w:p>
        </w:tc>
        <w:tc>
          <w:tcPr>
            <w:tcW w:w="1000" w:type="dxa"/>
            <w:shd w:val="clear" w:color="auto" w:fill="F7C9C2"/>
            <w:tcMar>
              <w:top w:w="40" w:type="dxa"/>
              <w:left w:w="60" w:type="dxa"/>
              <w:bottom w:w="40" w:type="dxa"/>
              <w:right w:w="60" w:type="dxa"/>
            </w:tcMar>
          </w:tcPr>
          <w:p w14:paraId="0CF24F0D" w14:textId="77777777" w:rsidR="00632F03" w:rsidRDefault="00632F03" w:rsidP="00A43D5A">
            <w:pPr>
              <w:spacing w:line="210" w:lineRule="auto"/>
              <w:jc w:val="center"/>
            </w:pPr>
            <w:r>
              <w:rPr>
                <w:sz w:val="12"/>
                <w:szCs w:val="12"/>
              </w:rPr>
              <w:t>High</w:t>
            </w:r>
          </w:p>
        </w:tc>
        <w:tc>
          <w:tcPr>
            <w:tcW w:w="900" w:type="dxa"/>
            <w:shd w:val="clear" w:color="auto" w:fill="F4F8F7"/>
            <w:tcMar>
              <w:top w:w="40" w:type="dxa"/>
              <w:left w:w="60" w:type="dxa"/>
              <w:bottom w:w="40" w:type="dxa"/>
              <w:right w:w="60" w:type="dxa"/>
            </w:tcMar>
          </w:tcPr>
          <w:p w14:paraId="46CF5CCB" w14:textId="77777777" w:rsidR="00632F03" w:rsidRDefault="00632F03" w:rsidP="00A43D5A">
            <w:pPr>
              <w:spacing w:line="210" w:lineRule="auto"/>
              <w:jc w:val="center"/>
            </w:pPr>
            <w:r>
              <w:rPr>
                <w:sz w:val="12"/>
                <w:szCs w:val="12"/>
              </w:rPr>
              <w:t>Increasing</w:t>
            </w:r>
          </w:p>
        </w:tc>
        <w:tc>
          <w:tcPr>
            <w:tcW w:w="1450" w:type="dxa"/>
            <w:shd w:val="clear" w:color="auto" w:fill="F4F8F7"/>
            <w:tcMar>
              <w:top w:w="40" w:type="dxa"/>
              <w:left w:w="60" w:type="dxa"/>
              <w:bottom w:w="40" w:type="dxa"/>
              <w:right w:w="60" w:type="dxa"/>
            </w:tcMar>
          </w:tcPr>
          <w:p w14:paraId="1C27C4FE" w14:textId="77777777" w:rsidR="00632F03" w:rsidRDefault="00632F03" w:rsidP="00A43D5A">
            <w:pPr>
              <w:spacing w:line="210" w:lineRule="auto"/>
            </w:pPr>
            <w:r>
              <w:rPr>
                <w:sz w:val="12"/>
                <w:szCs w:val="12"/>
              </w:rPr>
              <w:t>New this period</w:t>
            </w:r>
          </w:p>
        </w:tc>
        <w:tc>
          <w:tcPr>
            <w:tcW w:w="1500" w:type="dxa"/>
            <w:shd w:val="clear" w:color="auto" w:fill="F4F8F7"/>
            <w:tcMar>
              <w:top w:w="40" w:type="dxa"/>
              <w:left w:w="60" w:type="dxa"/>
              <w:bottom w:w="40" w:type="dxa"/>
              <w:right w:w="60" w:type="dxa"/>
            </w:tcMar>
          </w:tcPr>
          <w:p w14:paraId="3CBD17AB" w14:textId="77777777" w:rsidR="00632F03" w:rsidRDefault="00632F03" w:rsidP="00A43D5A">
            <w:pPr>
              <w:spacing w:line="210" w:lineRule="auto"/>
            </w:pPr>
            <w:r>
              <w:rPr>
                <w:sz w:val="12"/>
                <w:szCs w:val="12"/>
              </w:rPr>
              <w:t>KRA 3</w:t>
            </w:r>
          </w:p>
        </w:tc>
      </w:tr>
      <w:tr w:rsidR="00632F03" w14:paraId="42C769AC" w14:textId="77777777" w:rsidTr="00A43D5A">
        <w:tc>
          <w:tcPr>
            <w:tcW w:w="900" w:type="dxa"/>
            <w:tcMar>
              <w:top w:w="40" w:type="dxa"/>
              <w:left w:w="60" w:type="dxa"/>
              <w:bottom w:w="40" w:type="dxa"/>
              <w:right w:w="60" w:type="dxa"/>
            </w:tcMar>
          </w:tcPr>
          <w:p w14:paraId="2288080C" w14:textId="77777777" w:rsidR="00632F03" w:rsidRDefault="00632F03" w:rsidP="00A43D5A">
            <w:pPr>
              <w:spacing w:line="210" w:lineRule="auto"/>
              <w:jc w:val="center"/>
            </w:pPr>
            <w:r>
              <w:rPr>
                <w:b/>
                <w:bCs/>
                <w:sz w:val="12"/>
                <w:szCs w:val="12"/>
              </w:rPr>
              <w:t>WRP-29</w:t>
            </w:r>
          </w:p>
        </w:tc>
        <w:tc>
          <w:tcPr>
            <w:tcW w:w="2200" w:type="dxa"/>
            <w:tcMar>
              <w:top w:w="40" w:type="dxa"/>
              <w:left w:w="60" w:type="dxa"/>
              <w:bottom w:w="40" w:type="dxa"/>
              <w:right w:w="60" w:type="dxa"/>
            </w:tcMar>
          </w:tcPr>
          <w:p w14:paraId="57A988BA" w14:textId="77777777" w:rsidR="00632F03" w:rsidRDefault="00632F03" w:rsidP="00A43D5A">
            <w:pPr>
              <w:spacing w:line="210" w:lineRule="auto"/>
            </w:pPr>
            <w:r>
              <w:rPr>
                <w:sz w:val="12"/>
                <w:szCs w:val="12"/>
              </w:rPr>
              <w:t>SPC LiDAR (RMI) Delivery Delay &amp; Duplication</w:t>
            </w:r>
          </w:p>
        </w:tc>
        <w:tc>
          <w:tcPr>
            <w:tcW w:w="1750" w:type="dxa"/>
            <w:tcMar>
              <w:top w:w="40" w:type="dxa"/>
              <w:left w:w="60" w:type="dxa"/>
              <w:bottom w:w="40" w:type="dxa"/>
              <w:right w:w="60" w:type="dxa"/>
            </w:tcMar>
          </w:tcPr>
          <w:p w14:paraId="1DEF35A4"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7CE9A7E5"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2ADAFBCC"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2DFA8179" w14:textId="77777777" w:rsidR="00632F03" w:rsidRDefault="00632F03" w:rsidP="00A43D5A">
            <w:pPr>
              <w:spacing w:line="210" w:lineRule="auto"/>
            </w:pPr>
            <w:r>
              <w:rPr>
                <w:sz w:val="12"/>
                <w:szCs w:val="12"/>
              </w:rPr>
              <w:t>&gt;RMI government confirmed LiDAR a priority and committed to make fuel available asap &gt;Procurement and contracting completed; community awareness support underway &gt;SPC rescoped site-prioritization to complement (not duplicate) UNDP: supported UNDP consultants, ran socialisation workshop, consolidating reports</w:t>
            </w:r>
          </w:p>
        </w:tc>
        <w:tc>
          <w:tcPr>
            <w:tcW w:w="1000" w:type="dxa"/>
            <w:shd w:val="clear" w:color="auto" w:fill="F7C9C2"/>
            <w:tcMar>
              <w:top w:w="40" w:type="dxa"/>
              <w:left w:w="60" w:type="dxa"/>
              <w:bottom w:w="40" w:type="dxa"/>
              <w:right w:w="60" w:type="dxa"/>
            </w:tcMar>
          </w:tcPr>
          <w:p w14:paraId="7E45D9EB" w14:textId="77777777" w:rsidR="00632F03" w:rsidRDefault="00632F03" w:rsidP="00A43D5A">
            <w:pPr>
              <w:spacing w:line="210" w:lineRule="auto"/>
              <w:jc w:val="center"/>
            </w:pPr>
            <w:r>
              <w:rPr>
                <w:sz w:val="12"/>
                <w:szCs w:val="12"/>
              </w:rPr>
              <w:t>High</w:t>
            </w:r>
          </w:p>
        </w:tc>
        <w:tc>
          <w:tcPr>
            <w:tcW w:w="900" w:type="dxa"/>
            <w:tcMar>
              <w:top w:w="40" w:type="dxa"/>
              <w:left w:w="60" w:type="dxa"/>
              <w:bottom w:w="40" w:type="dxa"/>
              <w:right w:w="60" w:type="dxa"/>
            </w:tcMar>
          </w:tcPr>
          <w:p w14:paraId="58C5F9D7" w14:textId="77777777" w:rsidR="00632F03" w:rsidRDefault="00632F03" w:rsidP="00A43D5A">
            <w:pPr>
              <w:spacing w:line="210" w:lineRule="auto"/>
              <w:jc w:val="center"/>
            </w:pPr>
            <w:r>
              <w:rPr>
                <w:sz w:val="12"/>
                <w:szCs w:val="12"/>
              </w:rPr>
              <w:t>Decreasing</w:t>
            </w:r>
          </w:p>
        </w:tc>
        <w:tc>
          <w:tcPr>
            <w:tcW w:w="1450" w:type="dxa"/>
            <w:tcMar>
              <w:top w:w="40" w:type="dxa"/>
              <w:left w:w="60" w:type="dxa"/>
              <w:bottom w:w="40" w:type="dxa"/>
              <w:right w:w="60" w:type="dxa"/>
            </w:tcMar>
          </w:tcPr>
          <w:p w14:paraId="3E0E957B" w14:textId="77777777" w:rsidR="00632F03" w:rsidRDefault="00632F03" w:rsidP="00A43D5A">
            <w:pPr>
              <w:spacing w:line="210" w:lineRule="auto"/>
            </w:pPr>
            <w:r>
              <w:rPr>
                <w:sz w:val="12"/>
                <w:szCs w:val="12"/>
              </w:rPr>
              <w:t>New this period</w:t>
            </w:r>
          </w:p>
        </w:tc>
        <w:tc>
          <w:tcPr>
            <w:tcW w:w="1500" w:type="dxa"/>
            <w:tcMar>
              <w:top w:w="40" w:type="dxa"/>
              <w:left w:w="60" w:type="dxa"/>
              <w:bottom w:w="40" w:type="dxa"/>
              <w:right w:w="60" w:type="dxa"/>
            </w:tcMar>
          </w:tcPr>
          <w:p w14:paraId="50896A7F" w14:textId="77777777" w:rsidR="00632F03" w:rsidRDefault="00632F03" w:rsidP="00A43D5A">
            <w:pPr>
              <w:spacing w:line="210" w:lineRule="auto"/>
            </w:pPr>
            <w:r>
              <w:rPr>
                <w:sz w:val="12"/>
                <w:szCs w:val="12"/>
              </w:rPr>
              <w:t>KRA 3</w:t>
            </w:r>
          </w:p>
        </w:tc>
      </w:tr>
      <w:tr w:rsidR="00632F03" w14:paraId="53B1ED21" w14:textId="77777777" w:rsidTr="00A43D5A">
        <w:tc>
          <w:tcPr>
            <w:tcW w:w="900" w:type="dxa"/>
            <w:shd w:val="clear" w:color="auto" w:fill="F4F8F7"/>
            <w:tcMar>
              <w:top w:w="40" w:type="dxa"/>
              <w:left w:w="60" w:type="dxa"/>
              <w:bottom w:w="40" w:type="dxa"/>
              <w:right w:w="60" w:type="dxa"/>
            </w:tcMar>
          </w:tcPr>
          <w:p w14:paraId="772DB5A9" w14:textId="77777777" w:rsidR="00632F03" w:rsidRDefault="00632F03" w:rsidP="00A43D5A">
            <w:pPr>
              <w:spacing w:line="210" w:lineRule="auto"/>
              <w:jc w:val="center"/>
            </w:pPr>
            <w:r>
              <w:rPr>
                <w:b/>
                <w:bCs/>
                <w:sz w:val="12"/>
                <w:szCs w:val="12"/>
              </w:rPr>
              <w:t>WRP-30</w:t>
            </w:r>
          </w:p>
        </w:tc>
        <w:tc>
          <w:tcPr>
            <w:tcW w:w="2200" w:type="dxa"/>
            <w:shd w:val="clear" w:color="auto" w:fill="F4F8F7"/>
            <w:tcMar>
              <w:top w:w="40" w:type="dxa"/>
              <w:left w:w="60" w:type="dxa"/>
              <w:bottom w:w="40" w:type="dxa"/>
              <w:right w:w="60" w:type="dxa"/>
            </w:tcMar>
          </w:tcPr>
          <w:p w14:paraId="2F9F0DDB" w14:textId="77777777" w:rsidR="00632F03" w:rsidRDefault="00632F03" w:rsidP="00A43D5A">
            <w:pPr>
              <w:spacing w:line="210" w:lineRule="auto"/>
            </w:pPr>
            <w:r>
              <w:rPr>
                <w:sz w:val="12"/>
                <w:szCs w:val="12"/>
              </w:rPr>
              <w:t>Budget Under-Utilisation / Slow Fund Absorption</w:t>
            </w:r>
          </w:p>
        </w:tc>
        <w:tc>
          <w:tcPr>
            <w:tcW w:w="1750" w:type="dxa"/>
            <w:shd w:val="clear" w:color="auto" w:fill="F4F8F7"/>
            <w:tcMar>
              <w:top w:w="40" w:type="dxa"/>
              <w:left w:w="60" w:type="dxa"/>
              <w:bottom w:w="40" w:type="dxa"/>
              <w:right w:w="60" w:type="dxa"/>
            </w:tcMar>
          </w:tcPr>
          <w:p w14:paraId="03E34EF9" w14:textId="77777777" w:rsidR="00632F03" w:rsidRDefault="00632F03" w:rsidP="00A43D5A">
            <w:pPr>
              <w:spacing w:line="210" w:lineRule="auto"/>
            </w:pPr>
            <w:r>
              <w:rPr>
                <w:sz w:val="12"/>
                <w:szCs w:val="12"/>
              </w:rPr>
              <w:t>Financial Management</w:t>
            </w:r>
          </w:p>
        </w:tc>
        <w:tc>
          <w:tcPr>
            <w:tcW w:w="1250" w:type="dxa"/>
            <w:shd w:val="clear" w:color="auto" w:fill="F4F8F7"/>
            <w:tcMar>
              <w:top w:w="40" w:type="dxa"/>
              <w:left w:w="60" w:type="dxa"/>
              <w:bottom w:w="40" w:type="dxa"/>
              <w:right w:w="60" w:type="dxa"/>
            </w:tcMar>
          </w:tcPr>
          <w:p w14:paraId="425953B7"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77ED623A"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68DE4799" w14:textId="77777777" w:rsidR="00632F03" w:rsidRDefault="00632F03" w:rsidP="00A43D5A">
            <w:pPr>
              <w:spacing w:line="210" w:lineRule="auto"/>
            </w:pPr>
            <w:r>
              <w:rPr>
                <w:sz w:val="12"/>
                <w:szCs w:val="12"/>
              </w:rPr>
              <w:t>&gt;Consolidated Expenditure Register maintained (WRP MERLAO) with utilisation, concentration and cost-category analysis &gt;Six-monthly financial performance reporting per EA &gt;Active budget management, rephasing and forecasting with EAs</w:t>
            </w:r>
          </w:p>
        </w:tc>
        <w:tc>
          <w:tcPr>
            <w:tcW w:w="1000" w:type="dxa"/>
            <w:shd w:val="clear" w:color="auto" w:fill="F7C9C2"/>
            <w:tcMar>
              <w:top w:w="40" w:type="dxa"/>
              <w:left w:w="60" w:type="dxa"/>
              <w:bottom w:w="40" w:type="dxa"/>
              <w:right w:w="60" w:type="dxa"/>
            </w:tcMar>
          </w:tcPr>
          <w:p w14:paraId="326DB497" w14:textId="77777777" w:rsidR="00632F03" w:rsidRDefault="00632F03" w:rsidP="00A43D5A">
            <w:pPr>
              <w:spacing w:line="210" w:lineRule="auto"/>
              <w:jc w:val="center"/>
            </w:pPr>
            <w:r>
              <w:rPr>
                <w:sz w:val="12"/>
                <w:szCs w:val="12"/>
              </w:rPr>
              <w:t>High</w:t>
            </w:r>
          </w:p>
        </w:tc>
        <w:tc>
          <w:tcPr>
            <w:tcW w:w="900" w:type="dxa"/>
            <w:shd w:val="clear" w:color="auto" w:fill="F4F8F7"/>
            <w:tcMar>
              <w:top w:w="40" w:type="dxa"/>
              <w:left w:w="60" w:type="dxa"/>
              <w:bottom w:w="40" w:type="dxa"/>
              <w:right w:w="60" w:type="dxa"/>
            </w:tcMar>
          </w:tcPr>
          <w:p w14:paraId="35B5CFEF"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1AF6DDD1" w14:textId="77777777" w:rsidR="00632F03" w:rsidRDefault="00632F03" w:rsidP="00A43D5A">
            <w:pPr>
              <w:spacing w:line="210" w:lineRule="auto"/>
            </w:pPr>
            <w:r>
              <w:rPr>
                <w:sz w:val="12"/>
                <w:szCs w:val="12"/>
              </w:rPr>
              <w:t>New this period</w:t>
            </w:r>
          </w:p>
        </w:tc>
        <w:tc>
          <w:tcPr>
            <w:tcW w:w="1500" w:type="dxa"/>
            <w:shd w:val="clear" w:color="auto" w:fill="F4F8F7"/>
            <w:tcMar>
              <w:top w:w="40" w:type="dxa"/>
              <w:left w:w="60" w:type="dxa"/>
              <w:bottom w:w="40" w:type="dxa"/>
              <w:right w:w="60" w:type="dxa"/>
            </w:tcMar>
          </w:tcPr>
          <w:p w14:paraId="0BA8542D" w14:textId="77777777" w:rsidR="00632F03" w:rsidRDefault="00632F03" w:rsidP="00A43D5A">
            <w:pPr>
              <w:spacing w:line="210" w:lineRule="auto"/>
            </w:pPr>
            <w:r>
              <w:rPr>
                <w:sz w:val="12"/>
                <w:szCs w:val="12"/>
              </w:rPr>
              <w:t>KRA 1</w:t>
            </w:r>
          </w:p>
        </w:tc>
      </w:tr>
      <w:tr w:rsidR="00632F03" w14:paraId="1D72AD5B" w14:textId="77777777" w:rsidTr="00A43D5A">
        <w:tc>
          <w:tcPr>
            <w:tcW w:w="900" w:type="dxa"/>
            <w:tcMar>
              <w:top w:w="40" w:type="dxa"/>
              <w:left w:w="60" w:type="dxa"/>
              <w:bottom w:w="40" w:type="dxa"/>
              <w:right w:w="60" w:type="dxa"/>
            </w:tcMar>
          </w:tcPr>
          <w:p w14:paraId="6BE30053" w14:textId="77777777" w:rsidR="00632F03" w:rsidRDefault="00632F03" w:rsidP="00A43D5A">
            <w:pPr>
              <w:spacing w:line="210" w:lineRule="auto"/>
              <w:jc w:val="center"/>
            </w:pPr>
            <w:r>
              <w:rPr>
                <w:b/>
                <w:bCs/>
                <w:sz w:val="12"/>
                <w:szCs w:val="12"/>
              </w:rPr>
              <w:t>WRP-31</w:t>
            </w:r>
          </w:p>
        </w:tc>
        <w:tc>
          <w:tcPr>
            <w:tcW w:w="2200" w:type="dxa"/>
            <w:tcMar>
              <w:top w:w="40" w:type="dxa"/>
              <w:left w:w="60" w:type="dxa"/>
              <w:bottom w:w="40" w:type="dxa"/>
              <w:right w:w="60" w:type="dxa"/>
            </w:tcMar>
          </w:tcPr>
          <w:p w14:paraId="7E905B39" w14:textId="77777777" w:rsidR="00632F03" w:rsidRDefault="00632F03" w:rsidP="00A43D5A">
            <w:pPr>
              <w:spacing w:line="210" w:lineRule="auto"/>
            </w:pPr>
            <w:r>
              <w:rPr>
                <w:sz w:val="12"/>
                <w:szCs w:val="12"/>
              </w:rPr>
              <w:t>Delivery Concentration / Single-EA Dependency</w:t>
            </w:r>
          </w:p>
        </w:tc>
        <w:tc>
          <w:tcPr>
            <w:tcW w:w="1750" w:type="dxa"/>
            <w:tcMar>
              <w:top w:w="40" w:type="dxa"/>
              <w:left w:w="60" w:type="dxa"/>
              <w:bottom w:w="40" w:type="dxa"/>
              <w:right w:w="60" w:type="dxa"/>
            </w:tcMar>
          </w:tcPr>
          <w:p w14:paraId="03088948"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79872E19"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520075F6"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76BA391A" w14:textId="5A37521F" w:rsidR="00632F03" w:rsidRDefault="00632F03" w:rsidP="00A43D5A">
            <w:pPr>
              <w:spacing w:line="210" w:lineRule="auto"/>
            </w:pPr>
            <w:r>
              <w:rPr>
                <w:sz w:val="12"/>
                <w:szCs w:val="12"/>
              </w:rPr>
              <w:t>&gt;Delivery concentration monitored via Expenditure Register (concentration &amp; utilisation analysis) &gt;</w:t>
            </w:r>
            <w:r w:rsidR="001A2FFC">
              <w:rPr>
                <w:sz w:val="12"/>
                <w:szCs w:val="12"/>
              </w:rPr>
              <w:t xml:space="preserve"> </w:t>
            </w:r>
            <w:proofErr w:type="gramStart"/>
            <w:r>
              <w:rPr>
                <w:sz w:val="12"/>
                <w:szCs w:val="12"/>
              </w:rPr>
              <w:t>Multi-EA</w:t>
            </w:r>
            <w:proofErr w:type="gramEnd"/>
            <w:r>
              <w:rPr>
                <w:sz w:val="12"/>
                <w:szCs w:val="12"/>
              </w:rPr>
              <w:t xml:space="preserve"> delivery model (5 EAs) spreads other workstreams &gt;Asset management planning and standardisation guidance to support Pacific ownership of assets</w:t>
            </w:r>
          </w:p>
        </w:tc>
        <w:tc>
          <w:tcPr>
            <w:tcW w:w="1000" w:type="dxa"/>
            <w:shd w:val="clear" w:color="auto" w:fill="FFE9C7"/>
            <w:tcMar>
              <w:top w:w="40" w:type="dxa"/>
              <w:left w:w="60" w:type="dxa"/>
              <w:bottom w:w="40" w:type="dxa"/>
              <w:right w:w="60" w:type="dxa"/>
            </w:tcMar>
          </w:tcPr>
          <w:p w14:paraId="612D995F"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2D61C654"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1B023ED0" w14:textId="77777777" w:rsidR="00632F03" w:rsidRDefault="00632F03" w:rsidP="00A43D5A">
            <w:pPr>
              <w:spacing w:line="210" w:lineRule="auto"/>
            </w:pPr>
            <w:r>
              <w:rPr>
                <w:sz w:val="12"/>
                <w:szCs w:val="12"/>
              </w:rPr>
              <w:t>New this period</w:t>
            </w:r>
          </w:p>
        </w:tc>
        <w:tc>
          <w:tcPr>
            <w:tcW w:w="1500" w:type="dxa"/>
            <w:tcMar>
              <w:top w:w="40" w:type="dxa"/>
              <w:left w:w="60" w:type="dxa"/>
              <w:bottom w:w="40" w:type="dxa"/>
              <w:right w:w="60" w:type="dxa"/>
            </w:tcMar>
          </w:tcPr>
          <w:p w14:paraId="4030712D" w14:textId="77777777" w:rsidR="00632F03" w:rsidRDefault="00632F03" w:rsidP="00A43D5A">
            <w:pPr>
              <w:spacing w:line="210" w:lineRule="auto"/>
            </w:pPr>
            <w:r>
              <w:rPr>
                <w:sz w:val="12"/>
                <w:szCs w:val="12"/>
              </w:rPr>
              <w:t>KRA 3</w:t>
            </w:r>
          </w:p>
        </w:tc>
      </w:tr>
      <w:tr w:rsidR="00632F03" w14:paraId="1EB322DF" w14:textId="77777777" w:rsidTr="00A43D5A">
        <w:tc>
          <w:tcPr>
            <w:tcW w:w="900" w:type="dxa"/>
            <w:shd w:val="clear" w:color="auto" w:fill="F4F8F7"/>
            <w:tcMar>
              <w:top w:w="40" w:type="dxa"/>
              <w:left w:w="60" w:type="dxa"/>
              <w:bottom w:w="40" w:type="dxa"/>
              <w:right w:w="60" w:type="dxa"/>
            </w:tcMar>
          </w:tcPr>
          <w:p w14:paraId="53714603" w14:textId="77777777" w:rsidR="00632F03" w:rsidRDefault="00632F03" w:rsidP="00A43D5A">
            <w:pPr>
              <w:spacing w:line="210" w:lineRule="auto"/>
              <w:jc w:val="center"/>
            </w:pPr>
            <w:r>
              <w:rPr>
                <w:b/>
                <w:bCs/>
                <w:sz w:val="12"/>
                <w:szCs w:val="12"/>
              </w:rPr>
              <w:t>WRP-32</w:t>
            </w:r>
          </w:p>
        </w:tc>
        <w:tc>
          <w:tcPr>
            <w:tcW w:w="2200" w:type="dxa"/>
            <w:shd w:val="clear" w:color="auto" w:fill="F4F8F7"/>
            <w:tcMar>
              <w:top w:w="40" w:type="dxa"/>
              <w:left w:w="60" w:type="dxa"/>
              <w:bottom w:w="40" w:type="dxa"/>
              <w:right w:w="60" w:type="dxa"/>
            </w:tcMar>
          </w:tcPr>
          <w:p w14:paraId="3B97C5A5" w14:textId="77777777" w:rsidR="00632F03" w:rsidRDefault="00632F03" w:rsidP="00A43D5A">
            <w:pPr>
              <w:spacing w:line="210" w:lineRule="auto"/>
            </w:pPr>
            <w:r>
              <w:rPr>
                <w:sz w:val="12"/>
                <w:szCs w:val="12"/>
              </w:rPr>
              <w:t>Donor Confidence / Reputational Risk</w:t>
            </w:r>
          </w:p>
        </w:tc>
        <w:tc>
          <w:tcPr>
            <w:tcW w:w="1750" w:type="dxa"/>
            <w:shd w:val="clear" w:color="auto" w:fill="F4F8F7"/>
            <w:tcMar>
              <w:top w:w="40" w:type="dxa"/>
              <w:left w:w="60" w:type="dxa"/>
              <w:bottom w:w="40" w:type="dxa"/>
              <w:right w:w="60" w:type="dxa"/>
            </w:tcMar>
          </w:tcPr>
          <w:p w14:paraId="48861BA4" w14:textId="77777777" w:rsidR="00632F03" w:rsidRDefault="00632F03" w:rsidP="00A43D5A">
            <w:pPr>
              <w:spacing w:line="210" w:lineRule="auto"/>
            </w:pPr>
            <w:r>
              <w:rPr>
                <w:sz w:val="12"/>
                <w:szCs w:val="12"/>
              </w:rPr>
              <w:t>Governance, Compliance &amp; Integrity</w:t>
            </w:r>
          </w:p>
        </w:tc>
        <w:tc>
          <w:tcPr>
            <w:tcW w:w="1250" w:type="dxa"/>
            <w:shd w:val="clear" w:color="auto" w:fill="F4F8F7"/>
            <w:tcMar>
              <w:top w:w="40" w:type="dxa"/>
              <w:left w:w="60" w:type="dxa"/>
              <w:bottom w:w="40" w:type="dxa"/>
              <w:right w:w="60" w:type="dxa"/>
            </w:tcMar>
          </w:tcPr>
          <w:p w14:paraId="5BDF2E1B"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1BF89F3F"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2C01FAC5" w14:textId="77777777" w:rsidR="00632F03" w:rsidRDefault="00632F03" w:rsidP="00A43D5A">
            <w:pPr>
              <w:spacing w:line="210" w:lineRule="auto"/>
            </w:pPr>
            <w:r>
              <w:rPr>
                <w:sz w:val="12"/>
                <w:szCs w:val="12"/>
              </w:rPr>
              <w:t>&gt;Six-monthly EA progress and financial performance reporting to donors &gt;Consolidated Expenditure Register and MERL framework tracking delivery against commitments &gt;Active donor engagement, and rescoping / no-cost-extension / reforecasting where delivery diverges from agreement &gt;Steering Committee oversight of delivery and expenditure</w:t>
            </w:r>
          </w:p>
        </w:tc>
        <w:tc>
          <w:tcPr>
            <w:tcW w:w="1000" w:type="dxa"/>
            <w:shd w:val="clear" w:color="auto" w:fill="F7C9C2"/>
            <w:tcMar>
              <w:top w:w="40" w:type="dxa"/>
              <w:left w:w="60" w:type="dxa"/>
              <w:bottom w:w="40" w:type="dxa"/>
              <w:right w:w="60" w:type="dxa"/>
            </w:tcMar>
          </w:tcPr>
          <w:p w14:paraId="62FE2AF6" w14:textId="77777777" w:rsidR="00632F03" w:rsidRDefault="00632F03" w:rsidP="00A43D5A">
            <w:pPr>
              <w:spacing w:line="210" w:lineRule="auto"/>
              <w:jc w:val="center"/>
            </w:pPr>
            <w:r>
              <w:rPr>
                <w:sz w:val="12"/>
                <w:szCs w:val="12"/>
              </w:rPr>
              <w:t>High</w:t>
            </w:r>
          </w:p>
        </w:tc>
        <w:tc>
          <w:tcPr>
            <w:tcW w:w="900" w:type="dxa"/>
            <w:shd w:val="clear" w:color="auto" w:fill="F4F8F7"/>
            <w:tcMar>
              <w:top w:w="40" w:type="dxa"/>
              <w:left w:w="60" w:type="dxa"/>
              <w:bottom w:w="40" w:type="dxa"/>
              <w:right w:w="60" w:type="dxa"/>
            </w:tcMar>
          </w:tcPr>
          <w:p w14:paraId="4BC2FF93"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12D38CF0" w14:textId="77777777" w:rsidR="00632F03" w:rsidRDefault="00632F03" w:rsidP="00A43D5A">
            <w:pPr>
              <w:spacing w:line="210" w:lineRule="auto"/>
            </w:pPr>
            <w:r>
              <w:rPr>
                <w:sz w:val="12"/>
                <w:szCs w:val="12"/>
              </w:rPr>
              <w:t>New this period</w:t>
            </w:r>
          </w:p>
        </w:tc>
        <w:tc>
          <w:tcPr>
            <w:tcW w:w="1500" w:type="dxa"/>
            <w:shd w:val="clear" w:color="auto" w:fill="F4F8F7"/>
            <w:tcMar>
              <w:top w:w="40" w:type="dxa"/>
              <w:left w:w="60" w:type="dxa"/>
              <w:bottom w:w="40" w:type="dxa"/>
              <w:right w:w="60" w:type="dxa"/>
            </w:tcMar>
          </w:tcPr>
          <w:p w14:paraId="58D28131" w14:textId="77777777" w:rsidR="00632F03" w:rsidRDefault="00632F03" w:rsidP="00A43D5A">
            <w:pPr>
              <w:spacing w:line="210" w:lineRule="auto"/>
            </w:pPr>
            <w:r>
              <w:rPr>
                <w:sz w:val="12"/>
                <w:szCs w:val="12"/>
              </w:rPr>
              <w:t>KRA 1</w:t>
            </w:r>
          </w:p>
        </w:tc>
      </w:tr>
    </w:tbl>
    <w:p w14:paraId="594D9855" w14:textId="77777777" w:rsidR="00632F03" w:rsidRDefault="00632F03" w:rsidP="00632F03">
      <w:pPr>
        <w:spacing w:before="240" w:after="80"/>
      </w:pPr>
      <w:r>
        <w:rPr>
          <w:b/>
          <w:bCs/>
          <w:color w:val="2E576B"/>
          <w:sz w:val="22"/>
          <w:szCs w:val="22"/>
        </w:rPr>
        <w:t>Project-level risks</w:t>
      </w:r>
    </w:p>
    <w:tbl>
      <w:tblPr>
        <w:tblW w:w="15398"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4A0" w:firstRow="1" w:lastRow="0" w:firstColumn="1" w:lastColumn="0" w:noHBand="0" w:noVBand="1"/>
      </w:tblPr>
      <w:tblGrid>
        <w:gridCol w:w="900"/>
        <w:gridCol w:w="2200"/>
        <w:gridCol w:w="1750"/>
        <w:gridCol w:w="1250"/>
        <w:gridCol w:w="1000"/>
        <w:gridCol w:w="3448"/>
        <w:gridCol w:w="1000"/>
        <w:gridCol w:w="900"/>
        <w:gridCol w:w="1450"/>
        <w:gridCol w:w="1500"/>
      </w:tblGrid>
      <w:tr w:rsidR="00632F03" w14:paraId="10D9D421" w14:textId="77777777" w:rsidTr="00A43D5A">
        <w:trPr>
          <w:tblHeader/>
        </w:trPr>
        <w:tc>
          <w:tcPr>
            <w:tcW w:w="900" w:type="dxa"/>
            <w:shd w:val="clear" w:color="auto" w:fill="2E576B"/>
            <w:tcMar>
              <w:top w:w="40" w:type="dxa"/>
              <w:left w:w="60" w:type="dxa"/>
              <w:bottom w:w="40" w:type="dxa"/>
              <w:right w:w="60" w:type="dxa"/>
            </w:tcMar>
            <w:vAlign w:val="center"/>
          </w:tcPr>
          <w:p w14:paraId="10D9CE1F" w14:textId="77777777" w:rsidR="00632F03" w:rsidRDefault="00632F03" w:rsidP="00A43D5A">
            <w:pPr>
              <w:spacing w:line="210" w:lineRule="auto"/>
              <w:jc w:val="center"/>
            </w:pPr>
            <w:r>
              <w:rPr>
                <w:b/>
                <w:bCs/>
                <w:color w:val="FFFFFF"/>
                <w:sz w:val="13"/>
                <w:szCs w:val="13"/>
              </w:rPr>
              <w:lastRenderedPageBreak/>
              <w:t>Risk ID</w:t>
            </w:r>
          </w:p>
        </w:tc>
        <w:tc>
          <w:tcPr>
            <w:tcW w:w="2200" w:type="dxa"/>
            <w:shd w:val="clear" w:color="auto" w:fill="2E576B"/>
            <w:tcMar>
              <w:top w:w="40" w:type="dxa"/>
              <w:left w:w="60" w:type="dxa"/>
              <w:bottom w:w="40" w:type="dxa"/>
              <w:right w:w="60" w:type="dxa"/>
            </w:tcMar>
            <w:vAlign w:val="center"/>
          </w:tcPr>
          <w:p w14:paraId="0EC53B8E" w14:textId="77777777" w:rsidR="00632F03" w:rsidRDefault="00632F03" w:rsidP="00A43D5A">
            <w:pPr>
              <w:spacing w:line="210" w:lineRule="auto"/>
            </w:pPr>
            <w:r>
              <w:rPr>
                <w:b/>
                <w:bCs/>
                <w:color w:val="FFFFFF"/>
                <w:sz w:val="13"/>
                <w:szCs w:val="13"/>
              </w:rPr>
              <w:t>Risk title</w:t>
            </w:r>
          </w:p>
        </w:tc>
        <w:tc>
          <w:tcPr>
            <w:tcW w:w="1750" w:type="dxa"/>
            <w:shd w:val="clear" w:color="auto" w:fill="2E576B"/>
            <w:tcMar>
              <w:top w:w="40" w:type="dxa"/>
              <w:left w:w="60" w:type="dxa"/>
              <w:bottom w:w="40" w:type="dxa"/>
              <w:right w:w="60" w:type="dxa"/>
            </w:tcMar>
            <w:vAlign w:val="center"/>
          </w:tcPr>
          <w:p w14:paraId="3F8A6438" w14:textId="77777777" w:rsidR="00632F03" w:rsidRDefault="00632F03" w:rsidP="00A43D5A">
            <w:pPr>
              <w:spacing w:line="210" w:lineRule="auto"/>
            </w:pPr>
            <w:r>
              <w:rPr>
                <w:b/>
                <w:bCs/>
                <w:color w:val="FFFFFF"/>
                <w:sz w:val="13"/>
                <w:szCs w:val="13"/>
              </w:rPr>
              <w:t>Category</w:t>
            </w:r>
          </w:p>
        </w:tc>
        <w:tc>
          <w:tcPr>
            <w:tcW w:w="1250" w:type="dxa"/>
            <w:shd w:val="clear" w:color="auto" w:fill="2E576B"/>
            <w:tcMar>
              <w:top w:w="40" w:type="dxa"/>
              <w:left w:w="60" w:type="dxa"/>
              <w:bottom w:w="40" w:type="dxa"/>
              <w:right w:w="60" w:type="dxa"/>
            </w:tcMar>
            <w:vAlign w:val="center"/>
          </w:tcPr>
          <w:p w14:paraId="3B338393" w14:textId="77777777" w:rsidR="00632F03" w:rsidRDefault="00632F03" w:rsidP="00A43D5A">
            <w:pPr>
              <w:spacing w:line="210" w:lineRule="auto"/>
            </w:pPr>
            <w:r>
              <w:rPr>
                <w:b/>
                <w:bCs/>
                <w:color w:val="FFFFFF"/>
                <w:sz w:val="13"/>
                <w:szCs w:val="13"/>
              </w:rPr>
              <w:t>Owner</w:t>
            </w:r>
          </w:p>
        </w:tc>
        <w:tc>
          <w:tcPr>
            <w:tcW w:w="1000" w:type="dxa"/>
            <w:shd w:val="clear" w:color="auto" w:fill="2E576B"/>
            <w:tcMar>
              <w:top w:w="40" w:type="dxa"/>
              <w:left w:w="60" w:type="dxa"/>
              <w:bottom w:w="40" w:type="dxa"/>
              <w:right w:w="60" w:type="dxa"/>
            </w:tcMar>
            <w:vAlign w:val="center"/>
          </w:tcPr>
          <w:p w14:paraId="424B5FF7" w14:textId="77777777" w:rsidR="00632F03" w:rsidRDefault="00632F03" w:rsidP="00A43D5A">
            <w:pPr>
              <w:spacing w:line="210" w:lineRule="auto"/>
              <w:jc w:val="center"/>
            </w:pPr>
            <w:r>
              <w:rPr>
                <w:b/>
                <w:bCs/>
                <w:color w:val="FFFFFF"/>
                <w:sz w:val="13"/>
                <w:szCs w:val="13"/>
              </w:rPr>
              <w:t>Inherent rating</w:t>
            </w:r>
          </w:p>
        </w:tc>
        <w:tc>
          <w:tcPr>
            <w:tcW w:w="3448" w:type="dxa"/>
            <w:shd w:val="clear" w:color="auto" w:fill="2E576B"/>
            <w:tcMar>
              <w:top w:w="40" w:type="dxa"/>
              <w:left w:w="60" w:type="dxa"/>
              <w:bottom w:w="40" w:type="dxa"/>
              <w:right w:w="60" w:type="dxa"/>
            </w:tcMar>
            <w:vAlign w:val="center"/>
          </w:tcPr>
          <w:p w14:paraId="60AD5E18" w14:textId="77777777" w:rsidR="00632F03" w:rsidRDefault="00632F03" w:rsidP="00A43D5A">
            <w:pPr>
              <w:spacing w:line="210" w:lineRule="auto"/>
            </w:pPr>
            <w:r>
              <w:rPr>
                <w:b/>
                <w:bCs/>
                <w:color w:val="FFFFFF"/>
                <w:sz w:val="13"/>
                <w:szCs w:val="13"/>
              </w:rPr>
              <w:t>Controls (existing measures)</w:t>
            </w:r>
          </w:p>
        </w:tc>
        <w:tc>
          <w:tcPr>
            <w:tcW w:w="1000" w:type="dxa"/>
            <w:shd w:val="clear" w:color="auto" w:fill="2E576B"/>
            <w:tcMar>
              <w:top w:w="40" w:type="dxa"/>
              <w:left w:w="60" w:type="dxa"/>
              <w:bottom w:w="40" w:type="dxa"/>
              <w:right w:w="60" w:type="dxa"/>
            </w:tcMar>
            <w:vAlign w:val="center"/>
          </w:tcPr>
          <w:p w14:paraId="75FFB6FA" w14:textId="77777777" w:rsidR="00632F03" w:rsidRDefault="00632F03" w:rsidP="00A43D5A">
            <w:pPr>
              <w:spacing w:line="210" w:lineRule="auto"/>
              <w:jc w:val="center"/>
            </w:pPr>
            <w:r>
              <w:rPr>
                <w:b/>
                <w:bCs/>
                <w:color w:val="FFFFFF"/>
                <w:sz w:val="13"/>
                <w:szCs w:val="13"/>
              </w:rPr>
              <w:t>Residual rating</w:t>
            </w:r>
          </w:p>
        </w:tc>
        <w:tc>
          <w:tcPr>
            <w:tcW w:w="900" w:type="dxa"/>
            <w:shd w:val="clear" w:color="auto" w:fill="2E576B"/>
            <w:tcMar>
              <w:top w:w="40" w:type="dxa"/>
              <w:left w:w="60" w:type="dxa"/>
              <w:bottom w:w="40" w:type="dxa"/>
              <w:right w:w="60" w:type="dxa"/>
            </w:tcMar>
            <w:vAlign w:val="center"/>
          </w:tcPr>
          <w:p w14:paraId="6E1B831D" w14:textId="77777777" w:rsidR="00632F03" w:rsidRDefault="00632F03" w:rsidP="00A43D5A">
            <w:pPr>
              <w:spacing w:line="210" w:lineRule="auto"/>
              <w:jc w:val="center"/>
            </w:pPr>
            <w:r>
              <w:rPr>
                <w:b/>
                <w:bCs/>
                <w:color w:val="FFFFFF"/>
                <w:sz w:val="13"/>
                <w:szCs w:val="13"/>
              </w:rPr>
              <w:t>Trend</w:t>
            </w:r>
          </w:p>
        </w:tc>
        <w:tc>
          <w:tcPr>
            <w:tcW w:w="1450" w:type="dxa"/>
            <w:shd w:val="clear" w:color="auto" w:fill="2E576B"/>
            <w:tcMar>
              <w:top w:w="40" w:type="dxa"/>
              <w:left w:w="60" w:type="dxa"/>
              <w:bottom w:w="40" w:type="dxa"/>
              <w:right w:w="60" w:type="dxa"/>
            </w:tcMar>
            <w:vAlign w:val="center"/>
          </w:tcPr>
          <w:p w14:paraId="3081D7C3" w14:textId="77777777" w:rsidR="00632F03" w:rsidRDefault="00632F03" w:rsidP="00A43D5A">
            <w:pPr>
              <w:spacing w:line="210" w:lineRule="auto"/>
            </w:pPr>
            <w:r>
              <w:rPr>
                <w:b/>
                <w:bCs/>
                <w:color w:val="FFFFFF"/>
                <w:sz w:val="13"/>
                <w:szCs w:val="13"/>
              </w:rPr>
              <w:t>Movement this period</w:t>
            </w:r>
          </w:p>
        </w:tc>
        <w:tc>
          <w:tcPr>
            <w:tcW w:w="1500" w:type="dxa"/>
            <w:shd w:val="clear" w:color="auto" w:fill="2E576B"/>
            <w:tcMar>
              <w:top w:w="40" w:type="dxa"/>
              <w:left w:w="60" w:type="dxa"/>
              <w:bottom w:w="40" w:type="dxa"/>
              <w:right w:w="60" w:type="dxa"/>
            </w:tcMar>
            <w:vAlign w:val="center"/>
          </w:tcPr>
          <w:p w14:paraId="003F20CC" w14:textId="77777777" w:rsidR="00632F03" w:rsidRDefault="00632F03" w:rsidP="00A43D5A">
            <w:pPr>
              <w:spacing w:line="210" w:lineRule="auto"/>
            </w:pPr>
            <w:r>
              <w:rPr>
                <w:b/>
                <w:bCs/>
                <w:color w:val="FFFFFF"/>
                <w:sz w:val="13"/>
                <w:szCs w:val="13"/>
              </w:rPr>
              <w:t>Linked KRA/activity</w:t>
            </w:r>
          </w:p>
        </w:tc>
      </w:tr>
      <w:tr w:rsidR="00632F03" w14:paraId="4F3F24B3" w14:textId="77777777" w:rsidTr="00A43D5A">
        <w:tc>
          <w:tcPr>
            <w:tcW w:w="900" w:type="dxa"/>
            <w:tcMar>
              <w:top w:w="40" w:type="dxa"/>
              <w:left w:w="60" w:type="dxa"/>
              <w:bottom w:w="40" w:type="dxa"/>
              <w:right w:w="60" w:type="dxa"/>
            </w:tcMar>
          </w:tcPr>
          <w:p w14:paraId="0FABBB4D" w14:textId="77777777" w:rsidR="00632F03" w:rsidRDefault="00632F03" w:rsidP="00A43D5A">
            <w:pPr>
              <w:spacing w:line="210" w:lineRule="auto"/>
              <w:jc w:val="center"/>
            </w:pPr>
            <w:r>
              <w:rPr>
                <w:b/>
                <w:bCs/>
                <w:sz w:val="12"/>
                <w:szCs w:val="12"/>
              </w:rPr>
              <w:t>WRP-IFP-01</w:t>
            </w:r>
          </w:p>
        </w:tc>
        <w:tc>
          <w:tcPr>
            <w:tcW w:w="2200" w:type="dxa"/>
            <w:tcMar>
              <w:top w:w="40" w:type="dxa"/>
              <w:left w:w="60" w:type="dxa"/>
              <w:bottom w:w="40" w:type="dxa"/>
              <w:right w:w="60" w:type="dxa"/>
            </w:tcMar>
          </w:tcPr>
          <w:p w14:paraId="4A3D3B7D" w14:textId="77777777" w:rsidR="00632F03" w:rsidRDefault="00632F03" w:rsidP="00A43D5A">
            <w:pPr>
              <w:spacing w:line="210" w:lineRule="auto"/>
            </w:pPr>
            <w:r>
              <w:rPr>
                <w:sz w:val="12"/>
                <w:szCs w:val="12"/>
              </w:rPr>
              <w:t>Key person dependency</w:t>
            </w:r>
          </w:p>
        </w:tc>
        <w:tc>
          <w:tcPr>
            <w:tcW w:w="1750" w:type="dxa"/>
            <w:tcMar>
              <w:top w:w="40" w:type="dxa"/>
              <w:left w:w="60" w:type="dxa"/>
              <w:bottom w:w="40" w:type="dxa"/>
              <w:right w:w="60" w:type="dxa"/>
            </w:tcMar>
          </w:tcPr>
          <w:p w14:paraId="2A20177D"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2C31E3BD" w14:textId="77777777" w:rsidR="00632F03" w:rsidRDefault="00632F03" w:rsidP="00A43D5A">
            <w:pPr>
              <w:spacing w:line="210" w:lineRule="auto"/>
            </w:pPr>
            <w:r>
              <w:rPr>
                <w:sz w:val="12"/>
                <w:szCs w:val="12"/>
              </w:rPr>
              <w:t>Project Manager</w:t>
            </w:r>
          </w:p>
        </w:tc>
        <w:tc>
          <w:tcPr>
            <w:tcW w:w="1000" w:type="dxa"/>
            <w:tcMar>
              <w:top w:w="40" w:type="dxa"/>
              <w:left w:w="60" w:type="dxa"/>
              <w:bottom w:w="40" w:type="dxa"/>
              <w:right w:w="60" w:type="dxa"/>
            </w:tcMar>
          </w:tcPr>
          <w:p w14:paraId="10FA8E86"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773A5B61" w14:textId="77777777" w:rsidR="00632F03" w:rsidRDefault="00632F03" w:rsidP="00A43D5A">
            <w:pPr>
              <w:spacing w:line="210" w:lineRule="auto"/>
            </w:pPr>
            <w:r>
              <w:rPr>
                <w:sz w:val="12"/>
                <w:szCs w:val="12"/>
              </w:rPr>
              <w:t>Contingency measure in place for alternative resource options for delivery.</w:t>
            </w:r>
          </w:p>
        </w:tc>
        <w:tc>
          <w:tcPr>
            <w:tcW w:w="1000" w:type="dxa"/>
            <w:shd w:val="clear" w:color="auto" w:fill="FFE9C7"/>
            <w:tcMar>
              <w:top w:w="40" w:type="dxa"/>
              <w:left w:w="60" w:type="dxa"/>
              <w:bottom w:w="40" w:type="dxa"/>
              <w:right w:w="60" w:type="dxa"/>
            </w:tcMar>
          </w:tcPr>
          <w:p w14:paraId="14D09AFE"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21D6B467"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44D39AC0" w14:textId="77777777" w:rsidR="00632F03" w:rsidRDefault="00632F03" w:rsidP="00A43D5A">
            <w:pPr>
              <w:spacing w:line="210" w:lineRule="auto"/>
            </w:pPr>
          </w:p>
        </w:tc>
        <w:tc>
          <w:tcPr>
            <w:tcW w:w="1500" w:type="dxa"/>
            <w:tcMar>
              <w:top w:w="40" w:type="dxa"/>
              <w:left w:w="60" w:type="dxa"/>
              <w:bottom w:w="40" w:type="dxa"/>
              <w:right w:w="60" w:type="dxa"/>
            </w:tcMar>
          </w:tcPr>
          <w:p w14:paraId="04E48E99" w14:textId="77777777" w:rsidR="00632F03" w:rsidRDefault="00632F03" w:rsidP="00A43D5A">
            <w:pPr>
              <w:spacing w:line="210" w:lineRule="auto"/>
            </w:pPr>
            <w:r>
              <w:rPr>
                <w:sz w:val="12"/>
                <w:szCs w:val="12"/>
              </w:rPr>
              <w:t>KRA 4</w:t>
            </w:r>
          </w:p>
        </w:tc>
      </w:tr>
      <w:tr w:rsidR="00632F03" w14:paraId="7031B691" w14:textId="77777777" w:rsidTr="00A43D5A">
        <w:tc>
          <w:tcPr>
            <w:tcW w:w="900" w:type="dxa"/>
            <w:shd w:val="clear" w:color="auto" w:fill="F4F8F7"/>
            <w:tcMar>
              <w:top w:w="40" w:type="dxa"/>
              <w:left w:w="60" w:type="dxa"/>
              <w:bottom w:w="40" w:type="dxa"/>
              <w:right w:w="60" w:type="dxa"/>
            </w:tcMar>
          </w:tcPr>
          <w:p w14:paraId="446FCBCE" w14:textId="77777777" w:rsidR="00632F03" w:rsidRDefault="00632F03" w:rsidP="00A43D5A">
            <w:pPr>
              <w:spacing w:line="210" w:lineRule="auto"/>
              <w:jc w:val="center"/>
            </w:pPr>
            <w:r>
              <w:rPr>
                <w:b/>
                <w:bCs/>
                <w:sz w:val="12"/>
                <w:szCs w:val="12"/>
              </w:rPr>
              <w:t>WRP-IFP-02</w:t>
            </w:r>
          </w:p>
        </w:tc>
        <w:tc>
          <w:tcPr>
            <w:tcW w:w="2200" w:type="dxa"/>
            <w:shd w:val="clear" w:color="auto" w:fill="F4F8F7"/>
            <w:tcMar>
              <w:top w:w="40" w:type="dxa"/>
              <w:left w:w="60" w:type="dxa"/>
              <w:bottom w:w="40" w:type="dxa"/>
              <w:right w:w="60" w:type="dxa"/>
            </w:tcMar>
          </w:tcPr>
          <w:p w14:paraId="0FEA8371" w14:textId="77777777" w:rsidR="00632F03" w:rsidRDefault="00632F03" w:rsidP="00A43D5A">
            <w:pPr>
              <w:spacing w:line="210" w:lineRule="auto"/>
            </w:pPr>
            <w:r>
              <w:rPr>
                <w:sz w:val="12"/>
                <w:szCs w:val="12"/>
              </w:rPr>
              <w:t>ICT baseline not fit for purpose</w:t>
            </w:r>
          </w:p>
        </w:tc>
        <w:tc>
          <w:tcPr>
            <w:tcW w:w="1750" w:type="dxa"/>
            <w:shd w:val="clear" w:color="auto" w:fill="F4F8F7"/>
            <w:tcMar>
              <w:top w:w="40" w:type="dxa"/>
              <w:left w:w="60" w:type="dxa"/>
              <w:bottom w:w="40" w:type="dxa"/>
              <w:right w:w="60" w:type="dxa"/>
            </w:tcMar>
          </w:tcPr>
          <w:p w14:paraId="32C14537"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3B892D8A" w14:textId="77777777" w:rsidR="00632F03" w:rsidRDefault="00632F03" w:rsidP="00A43D5A">
            <w:pPr>
              <w:spacing w:line="210" w:lineRule="auto"/>
            </w:pPr>
            <w:r>
              <w:rPr>
                <w:sz w:val="12"/>
                <w:szCs w:val="12"/>
              </w:rPr>
              <w:t>Technical Lead</w:t>
            </w:r>
          </w:p>
        </w:tc>
        <w:tc>
          <w:tcPr>
            <w:tcW w:w="1000" w:type="dxa"/>
            <w:shd w:val="clear" w:color="auto" w:fill="F4F8F7"/>
            <w:tcMar>
              <w:top w:w="40" w:type="dxa"/>
              <w:left w:w="60" w:type="dxa"/>
              <w:bottom w:w="40" w:type="dxa"/>
              <w:right w:w="60" w:type="dxa"/>
            </w:tcMar>
          </w:tcPr>
          <w:p w14:paraId="18A4E9D1"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09AAB2DF" w14:textId="77777777" w:rsidR="00632F03" w:rsidRDefault="00632F03" w:rsidP="00A43D5A">
            <w:pPr>
              <w:spacing w:line="210" w:lineRule="auto"/>
            </w:pPr>
            <w:r>
              <w:rPr>
                <w:sz w:val="12"/>
                <w:szCs w:val="12"/>
              </w:rPr>
              <w:t>Assessment and survey addresses this, as well as during the IFP workshop.</w:t>
            </w:r>
          </w:p>
        </w:tc>
        <w:tc>
          <w:tcPr>
            <w:tcW w:w="1000" w:type="dxa"/>
            <w:shd w:val="clear" w:color="auto" w:fill="FFE9C7"/>
            <w:tcMar>
              <w:top w:w="40" w:type="dxa"/>
              <w:left w:w="60" w:type="dxa"/>
              <w:bottom w:w="40" w:type="dxa"/>
              <w:right w:w="60" w:type="dxa"/>
            </w:tcMar>
          </w:tcPr>
          <w:p w14:paraId="749CD479"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3F902064" w14:textId="77777777" w:rsidR="00632F03" w:rsidRDefault="00632F03" w:rsidP="00A43D5A">
            <w:pPr>
              <w:spacing w:line="210" w:lineRule="auto"/>
              <w:jc w:val="center"/>
            </w:pPr>
            <w:r>
              <w:rPr>
                <w:sz w:val="12"/>
                <w:szCs w:val="12"/>
              </w:rPr>
              <w:t>Decreasing</w:t>
            </w:r>
          </w:p>
        </w:tc>
        <w:tc>
          <w:tcPr>
            <w:tcW w:w="1450" w:type="dxa"/>
            <w:shd w:val="clear" w:color="auto" w:fill="F4F8F7"/>
            <w:tcMar>
              <w:top w:w="40" w:type="dxa"/>
              <w:left w:w="60" w:type="dxa"/>
              <w:bottom w:w="40" w:type="dxa"/>
              <w:right w:w="60" w:type="dxa"/>
            </w:tcMar>
          </w:tcPr>
          <w:p w14:paraId="17376EAD" w14:textId="77777777" w:rsidR="00632F03" w:rsidRDefault="00632F03" w:rsidP="00A43D5A">
            <w:pPr>
              <w:spacing w:line="210" w:lineRule="auto"/>
            </w:pPr>
          </w:p>
        </w:tc>
        <w:tc>
          <w:tcPr>
            <w:tcW w:w="1500" w:type="dxa"/>
            <w:shd w:val="clear" w:color="auto" w:fill="F4F8F7"/>
            <w:tcMar>
              <w:top w:w="40" w:type="dxa"/>
              <w:left w:w="60" w:type="dxa"/>
              <w:bottom w:w="40" w:type="dxa"/>
              <w:right w:w="60" w:type="dxa"/>
            </w:tcMar>
          </w:tcPr>
          <w:p w14:paraId="449DAE3A" w14:textId="77777777" w:rsidR="00632F03" w:rsidRDefault="00632F03" w:rsidP="00A43D5A">
            <w:pPr>
              <w:spacing w:line="210" w:lineRule="auto"/>
            </w:pPr>
            <w:r>
              <w:rPr>
                <w:sz w:val="12"/>
                <w:szCs w:val="12"/>
              </w:rPr>
              <w:t>KRA 4</w:t>
            </w:r>
          </w:p>
        </w:tc>
      </w:tr>
      <w:tr w:rsidR="00632F03" w14:paraId="34801A3F" w14:textId="77777777" w:rsidTr="00A43D5A">
        <w:tc>
          <w:tcPr>
            <w:tcW w:w="900" w:type="dxa"/>
            <w:tcMar>
              <w:top w:w="40" w:type="dxa"/>
              <w:left w:w="60" w:type="dxa"/>
              <w:bottom w:w="40" w:type="dxa"/>
              <w:right w:w="60" w:type="dxa"/>
            </w:tcMar>
          </w:tcPr>
          <w:p w14:paraId="3E35CE2A" w14:textId="77777777" w:rsidR="00632F03" w:rsidRDefault="00632F03" w:rsidP="00A43D5A">
            <w:pPr>
              <w:spacing w:line="210" w:lineRule="auto"/>
              <w:jc w:val="center"/>
            </w:pPr>
            <w:r>
              <w:rPr>
                <w:b/>
                <w:bCs/>
                <w:sz w:val="12"/>
                <w:szCs w:val="12"/>
              </w:rPr>
              <w:t>WRP-IFP-03</w:t>
            </w:r>
          </w:p>
        </w:tc>
        <w:tc>
          <w:tcPr>
            <w:tcW w:w="2200" w:type="dxa"/>
            <w:tcMar>
              <w:top w:w="40" w:type="dxa"/>
              <w:left w:w="60" w:type="dxa"/>
              <w:bottom w:w="40" w:type="dxa"/>
              <w:right w:w="60" w:type="dxa"/>
            </w:tcMar>
          </w:tcPr>
          <w:p w14:paraId="3132F3E8" w14:textId="77777777" w:rsidR="00632F03" w:rsidRDefault="00632F03" w:rsidP="00A43D5A">
            <w:pPr>
              <w:spacing w:line="210" w:lineRule="auto"/>
            </w:pPr>
            <w:r>
              <w:rPr>
                <w:sz w:val="12"/>
                <w:szCs w:val="12"/>
              </w:rPr>
              <w:t>Inconsistent ICT data across countries</w:t>
            </w:r>
          </w:p>
        </w:tc>
        <w:tc>
          <w:tcPr>
            <w:tcW w:w="1750" w:type="dxa"/>
            <w:tcMar>
              <w:top w:w="40" w:type="dxa"/>
              <w:left w:w="60" w:type="dxa"/>
              <w:bottom w:w="40" w:type="dxa"/>
              <w:right w:w="60" w:type="dxa"/>
            </w:tcMar>
          </w:tcPr>
          <w:p w14:paraId="0AC3CC2C"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147C7301" w14:textId="77777777" w:rsidR="00632F03" w:rsidRDefault="00632F03" w:rsidP="00A43D5A">
            <w:pPr>
              <w:spacing w:line="210" w:lineRule="auto"/>
            </w:pPr>
            <w:r>
              <w:rPr>
                <w:sz w:val="12"/>
                <w:szCs w:val="12"/>
              </w:rPr>
              <w:t>Technical Lead</w:t>
            </w:r>
          </w:p>
        </w:tc>
        <w:tc>
          <w:tcPr>
            <w:tcW w:w="1000" w:type="dxa"/>
            <w:tcMar>
              <w:top w:w="40" w:type="dxa"/>
              <w:left w:w="60" w:type="dxa"/>
              <w:bottom w:w="40" w:type="dxa"/>
              <w:right w:w="60" w:type="dxa"/>
            </w:tcMar>
          </w:tcPr>
          <w:p w14:paraId="055497A0"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194999B0" w14:textId="371311A3" w:rsidR="00632F03" w:rsidRDefault="00632F03" w:rsidP="00A43D5A">
            <w:pPr>
              <w:spacing w:line="210" w:lineRule="auto"/>
            </w:pPr>
            <w:r>
              <w:rPr>
                <w:sz w:val="12"/>
                <w:szCs w:val="12"/>
              </w:rPr>
              <w:t xml:space="preserve">Validation from different sources </w:t>
            </w:r>
            <w:r w:rsidR="00233151">
              <w:rPr>
                <w:sz w:val="12"/>
                <w:szCs w:val="12"/>
              </w:rPr>
              <w:t>including</w:t>
            </w:r>
            <w:r>
              <w:rPr>
                <w:sz w:val="12"/>
                <w:szCs w:val="12"/>
              </w:rPr>
              <w:t xml:space="preserve"> in country visits.</w:t>
            </w:r>
          </w:p>
        </w:tc>
        <w:tc>
          <w:tcPr>
            <w:tcW w:w="1000" w:type="dxa"/>
            <w:shd w:val="clear" w:color="auto" w:fill="FFE9C7"/>
            <w:tcMar>
              <w:top w:w="40" w:type="dxa"/>
              <w:left w:w="60" w:type="dxa"/>
              <w:bottom w:w="40" w:type="dxa"/>
              <w:right w:w="60" w:type="dxa"/>
            </w:tcMar>
          </w:tcPr>
          <w:p w14:paraId="3799B022"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1E06CEDD"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063AA4D8" w14:textId="77777777" w:rsidR="00632F03" w:rsidRDefault="00632F03" w:rsidP="00A43D5A">
            <w:pPr>
              <w:spacing w:line="210" w:lineRule="auto"/>
            </w:pPr>
          </w:p>
        </w:tc>
        <w:tc>
          <w:tcPr>
            <w:tcW w:w="1500" w:type="dxa"/>
            <w:tcMar>
              <w:top w:w="40" w:type="dxa"/>
              <w:left w:w="60" w:type="dxa"/>
              <w:bottom w:w="40" w:type="dxa"/>
              <w:right w:w="60" w:type="dxa"/>
            </w:tcMar>
          </w:tcPr>
          <w:p w14:paraId="12D29A8F" w14:textId="77777777" w:rsidR="00632F03" w:rsidRDefault="00632F03" w:rsidP="00A43D5A">
            <w:pPr>
              <w:spacing w:line="210" w:lineRule="auto"/>
            </w:pPr>
            <w:r>
              <w:rPr>
                <w:sz w:val="12"/>
                <w:szCs w:val="12"/>
              </w:rPr>
              <w:t>KRA 4</w:t>
            </w:r>
          </w:p>
        </w:tc>
      </w:tr>
      <w:tr w:rsidR="00632F03" w14:paraId="53D43DE6" w14:textId="77777777" w:rsidTr="00A43D5A">
        <w:tc>
          <w:tcPr>
            <w:tcW w:w="900" w:type="dxa"/>
            <w:shd w:val="clear" w:color="auto" w:fill="F4F8F7"/>
            <w:tcMar>
              <w:top w:w="40" w:type="dxa"/>
              <w:left w:w="60" w:type="dxa"/>
              <w:bottom w:w="40" w:type="dxa"/>
              <w:right w:w="60" w:type="dxa"/>
            </w:tcMar>
          </w:tcPr>
          <w:p w14:paraId="317BA281" w14:textId="77777777" w:rsidR="00632F03" w:rsidRDefault="00632F03" w:rsidP="00A43D5A">
            <w:pPr>
              <w:spacing w:line="210" w:lineRule="auto"/>
              <w:jc w:val="center"/>
            </w:pPr>
            <w:r>
              <w:rPr>
                <w:b/>
                <w:bCs/>
                <w:sz w:val="12"/>
                <w:szCs w:val="12"/>
              </w:rPr>
              <w:t>WRP-IFP-04</w:t>
            </w:r>
          </w:p>
        </w:tc>
        <w:tc>
          <w:tcPr>
            <w:tcW w:w="2200" w:type="dxa"/>
            <w:shd w:val="clear" w:color="auto" w:fill="F4F8F7"/>
            <w:tcMar>
              <w:top w:w="40" w:type="dxa"/>
              <w:left w:w="60" w:type="dxa"/>
              <w:bottom w:w="40" w:type="dxa"/>
              <w:right w:w="60" w:type="dxa"/>
            </w:tcMar>
          </w:tcPr>
          <w:p w14:paraId="6F15EA81" w14:textId="77777777" w:rsidR="00632F03" w:rsidRDefault="00632F03" w:rsidP="00A43D5A">
            <w:pPr>
              <w:spacing w:line="210" w:lineRule="auto"/>
            </w:pPr>
            <w:r>
              <w:rPr>
                <w:sz w:val="12"/>
                <w:szCs w:val="12"/>
              </w:rPr>
              <w:t>Insufficient technical readiness</w:t>
            </w:r>
          </w:p>
        </w:tc>
        <w:tc>
          <w:tcPr>
            <w:tcW w:w="1750" w:type="dxa"/>
            <w:shd w:val="clear" w:color="auto" w:fill="F4F8F7"/>
            <w:tcMar>
              <w:top w:w="40" w:type="dxa"/>
              <w:left w:w="60" w:type="dxa"/>
              <w:bottom w:w="40" w:type="dxa"/>
              <w:right w:w="60" w:type="dxa"/>
            </w:tcMar>
          </w:tcPr>
          <w:p w14:paraId="36D2472F"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3C019457" w14:textId="77777777" w:rsidR="00632F03" w:rsidRDefault="00632F03" w:rsidP="00A43D5A">
            <w:pPr>
              <w:spacing w:line="210" w:lineRule="auto"/>
            </w:pPr>
            <w:r>
              <w:rPr>
                <w:sz w:val="12"/>
                <w:szCs w:val="12"/>
              </w:rPr>
              <w:t>Project Manager</w:t>
            </w:r>
          </w:p>
        </w:tc>
        <w:tc>
          <w:tcPr>
            <w:tcW w:w="1000" w:type="dxa"/>
            <w:shd w:val="clear" w:color="auto" w:fill="F4F8F7"/>
            <w:tcMar>
              <w:top w:w="40" w:type="dxa"/>
              <w:left w:w="60" w:type="dxa"/>
              <w:bottom w:w="40" w:type="dxa"/>
              <w:right w:w="60" w:type="dxa"/>
            </w:tcMar>
          </w:tcPr>
          <w:p w14:paraId="23A4A546"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7E6535D5" w14:textId="77777777" w:rsidR="00632F03" w:rsidRDefault="00632F03" w:rsidP="00A43D5A">
            <w:pPr>
              <w:spacing w:line="210" w:lineRule="auto"/>
            </w:pPr>
            <w:r>
              <w:rPr>
                <w:sz w:val="12"/>
                <w:szCs w:val="12"/>
              </w:rPr>
              <w:t>Raised to Programme level for awareness and addressing as part of the WRP level work to address gaps.  Raise at WRP Steering Committee meeting.</w:t>
            </w:r>
          </w:p>
        </w:tc>
        <w:tc>
          <w:tcPr>
            <w:tcW w:w="1000" w:type="dxa"/>
            <w:shd w:val="clear" w:color="auto" w:fill="F7C9C2"/>
            <w:tcMar>
              <w:top w:w="40" w:type="dxa"/>
              <w:left w:w="60" w:type="dxa"/>
              <w:bottom w:w="40" w:type="dxa"/>
              <w:right w:w="60" w:type="dxa"/>
            </w:tcMar>
          </w:tcPr>
          <w:p w14:paraId="0BCF308E" w14:textId="77777777" w:rsidR="00632F03" w:rsidRDefault="00632F03" w:rsidP="00A43D5A">
            <w:pPr>
              <w:spacing w:line="210" w:lineRule="auto"/>
              <w:jc w:val="center"/>
            </w:pPr>
            <w:r>
              <w:rPr>
                <w:sz w:val="12"/>
                <w:szCs w:val="12"/>
              </w:rPr>
              <w:t>High</w:t>
            </w:r>
          </w:p>
        </w:tc>
        <w:tc>
          <w:tcPr>
            <w:tcW w:w="900" w:type="dxa"/>
            <w:shd w:val="clear" w:color="auto" w:fill="F4F8F7"/>
            <w:tcMar>
              <w:top w:w="40" w:type="dxa"/>
              <w:left w:w="60" w:type="dxa"/>
              <w:bottom w:w="40" w:type="dxa"/>
              <w:right w:w="60" w:type="dxa"/>
            </w:tcMar>
          </w:tcPr>
          <w:p w14:paraId="26867AF3"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10277B12" w14:textId="77777777" w:rsidR="00632F03" w:rsidRDefault="00632F03" w:rsidP="00A43D5A">
            <w:pPr>
              <w:spacing w:line="210" w:lineRule="auto"/>
            </w:pPr>
          </w:p>
        </w:tc>
        <w:tc>
          <w:tcPr>
            <w:tcW w:w="1500" w:type="dxa"/>
            <w:shd w:val="clear" w:color="auto" w:fill="F4F8F7"/>
            <w:tcMar>
              <w:top w:w="40" w:type="dxa"/>
              <w:left w:w="60" w:type="dxa"/>
              <w:bottom w:w="40" w:type="dxa"/>
              <w:right w:w="60" w:type="dxa"/>
            </w:tcMar>
          </w:tcPr>
          <w:p w14:paraId="55A91D42" w14:textId="77777777" w:rsidR="00632F03" w:rsidRDefault="00632F03" w:rsidP="00A43D5A">
            <w:pPr>
              <w:spacing w:line="210" w:lineRule="auto"/>
            </w:pPr>
            <w:r>
              <w:rPr>
                <w:sz w:val="12"/>
                <w:szCs w:val="12"/>
              </w:rPr>
              <w:t>KRA 4</w:t>
            </w:r>
          </w:p>
        </w:tc>
      </w:tr>
      <w:tr w:rsidR="00632F03" w14:paraId="759D4601" w14:textId="77777777" w:rsidTr="00A43D5A">
        <w:tc>
          <w:tcPr>
            <w:tcW w:w="900" w:type="dxa"/>
            <w:tcMar>
              <w:top w:w="40" w:type="dxa"/>
              <w:left w:w="60" w:type="dxa"/>
              <w:bottom w:w="40" w:type="dxa"/>
              <w:right w:w="60" w:type="dxa"/>
            </w:tcMar>
          </w:tcPr>
          <w:p w14:paraId="105780FE" w14:textId="77777777" w:rsidR="00632F03" w:rsidRDefault="00632F03" w:rsidP="00A43D5A">
            <w:pPr>
              <w:spacing w:line="210" w:lineRule="auto"/>
              <w:jc w:val="center"/>
            </w:pPr>
            <w:r>
              <w:rPr>
                <w:b/>
                <w:bCs/>
                <w:sz w:val="12"/>
                <w:szCs w:val="12"/>
              </w:rPr>
              <w:t>WRP-IFP-05</w:t>
            </w:r>
          </w:p>
        </w:tc>
        <w:tc>
          <w:tcPr>
            <w:tcW w:w="2200" w:type="dxa"/>
            <w:tcMar>
              <w:top w:w="40" w:type="dxa"/>
              <w:left w:w="60" w:type="dxa"/>
              <w:bottom w:w="40" w:type="dxa"/>
              <w:right w:w="60" w:type="dxa"/>
            </w:tcMar>
          </w:tcPr>
          <w:p w14:paraId="07FC3AFC" w14:textId="77777777" w:rsidR="00632F03" w:rsidRDefault="00632F03" w:rsidP="00A43D5A">
            <w:pPr>
              <w:spacing w:line="210" w:lineRule="auto"/>
            </w:pPr>
            <w:r>
              <w:rPr>
                <w:sz w:val="12"/>
                <w:szCs w:val="12"/>
              </w:rPr>
              <w:t>Undefined global standards</w:t>
            </w:r>
          </w:p>
        </w:tc>
        <w:tc>
          <w:tcPr>
            <w:tcW w:w="1750" w:type="dxa"/>
            <w:tcMar>
              <w:top w:w="40" w:type="dxa"/>
              <w:left w:w="60" w:type="dxa"/>
              <w:bottom w:w="40" w:type="dxa"/>
              <w:right w:w="60" w:type="dxa"/>
            </w:tcMar>
          </w:tcPr>
          <w:p w14:paraId="726F9D8D" w14:textId="77777777" w:rsidR="00632F03" w:rsidRDefault="00632F03" w:rsidP="00A43D5A">
            <w:pPr>
              <w:spacing w:line="210" w:lineRule="auto"/>
            </w:pPr>
            <w:r>
              <w:rPr>
                <w:sz w:val="12"/>
                <w:szCs w:val="12"/>
              </w:rPr>
              <w:t>Governance, Compliance &amp; Integrity</w:t>
            </w:r>
          </w:p>
        </w:tc>
        <w:tc>
          <w:tcPr>
            <w:tcW w:w="1250" w:type="dxa"/>
            <w:tcMar>
              <w:top w:w="40" w:type="dxa"/>
              <w:left w:w="60" w:type="dxa"/>
              <w:bottom w:w="40" w:type="dxa"/>
              <w:right w:w="60" w:type="dxa"/>
            </w:tcMar>
          </w:tcPr>
          <w:p w14:paraId="3EFC196B" w14:textId="77777777" w:rsidR="00632F03" w:rsidRDefault="00632F03" w:rsidP="00A43D5A">
            <w:pPr>
              <w:spacing w:line="210" w:lineRule="auto"/>
            </w:pPr>
            <w:r>
              <w:rPr>
                <w:sz w:val="12"/>
                <w:szCs w:val="12"/>
              </w:rPr>
              <w:t>Project Manager</w:t>
            </w:r>
          </w:p>
        </w:tc>
        <w:tc>
          <w:tcPr>
            <w:tcW w:w="1000" w:type="dxa"/>
            <w:tcMar>
              <w:top w:w="40" w:type="dxa"/>
              <w:left w:w="60" w:type="dxa"/>
              <w:bottom w:w="40" w:type="dxa"/>
              <w:right w:w="60" w:type="dxa"/>
            </w:tcMar>
          </w:tcPr>
          <w:p w14:paraId="6867E6A0" w14:textId="77777777" w:rsidR="00632F03" w:rsidRDefault="00632F03" w:rsidP="00A43D5A">
            <w:pPr>
              <w:spacing w:line="210" w:lineRule="auto"/>
              <w:jc w:val="center"/>
            </w:pPr>
            <w:r>
              <w:rPr>
                <w:sz w:val="12"/>
                <w:szCs w:val="12"/>
              </w:rPr>
              <w:t>Moderate</w:t>
            </w:r>
          </w:p>
        </w:tc>
        <w:tc>
          <w:tcPr>
            <w:tcW w:w="3448" w:type="dxa"/>
            <w:tcMar>
              <w:top w:w="40" w:type="dxa"/>
              <w:left w:w="60" w:type="dxa"/>
              <w:bottom w:w="40" w:type="dxa"/>
              <w:right w:w="60" w:type="dxa"/>
            </w:tcMar>
          </w:tcPr>
          <w:p w14:paraId="75077046" w14:textId="59062ECC" w:rsidR="00632F03" w:rsidRDefault="00632F03" w:rsidP="00A43D5A">
            <w:pPr>
              <w:spacing w:line="210" w:lineRule="auto"/>
            </w:pPr>
            <w:r>
              <w:rPr>
                <w:sz w:val="12"/>
                <w:szCs w:val="12"/>
              </w:rPr>
              <w:t xml:space="preserve">Define standards and measure against those as a baseline ahead of </w:t>
            </w:r>
            <w:r w:rsidR="00233151">
              <w:rPr>
                <w:sz w:val="12"/>
                <w:szCs w:val="12"/>
              </w:rPr>
              <w:t>implementation</w:t>
            </w:r>
            <w:r>
              <w:rPr>
                <w:sz w:val="12"/>
                <w:szCs w:val="12"/>
              </w:rPr>
              <w:t xml:space="preserve"> in the absence of official </w:t>
            </w:r>
            <w:r w:rsidR="00233151">
              <w:rPr>
                <w:sz w:val="12"/>
                <w:szCs w:val="12"/>
              </w:rPr>
              <w:t>standards</w:t>
            </w:r>
            <w:r>
              <w:rPr>
                <w:sz w:val="12"/>
                <w:szCs w:val="12"/>
              </w:rPr>
              <w:t xml:space="preserve"> for and IFP.</w:t>
            </w:r>
          </w:p>
        </w:tc>
        <w:tc>
          <w:tcPr>
            <w:tcW w:w="1000" w:type="dxa"/>
            <w:shd w:val="clear" w:color="auto" w:fill="FFE9C7"/>
            <w:tcMar>
              <w:top w:w="40" w:type="dxa"/>
              <w:left w:w="60" w:type="dxa"/>
              <w:bottom w:w="40" w:type="dxa"/>
              <w:right w:w="60" w:type="dxa"/>
            </w:tcMar>
          </w:tcPr>
          <w:p w14:paraId="396B19B4"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5CC5D3FF" w14:textId="77777777" w:rsidR="00632F03" w:rsidRDefault="00632F03" w:rsidP="00A43D5A">
            <w:pPr>
              <w:spacing w:line="210" w:lineRule="auto"/>
              <w:jc w:val="center"/>
            </w:pPr>
          </w:p>
        </w:tc>
        <w:tc>
          <w:tcPr>
            <w:tcW w:w="1450" w:type="dxa"/>
            <w:tcMar>
              <w:top w:w="40" w:type="dxa"/>
              <w:left w:w="60" w:type="dxa"/>
              <w:bottom w:w="40" w:type="dxa"/>
              <w:right w:w="60" w:type="dxa"/>
            </w:tcMar>
          </w:tcPr>
          <w:p w14:paraId="2C62D406" w14:textId="77777777" w:rsidR="00632F03" w:rsidRDefault="00632F03" w:rsidP="00A43D5A">
            <w:pPr>
              <w:spacing w:line="210" w:lineRule="auto"/>
            </w:pPr>
          </w:p>
        </w:tc>
        <w:tc>
          <w:tcPr>
            <w:tcW w:w="1500" w:type="dxa"/>
            <w:tcMar>
              <w:top w:w="40" w:type="dxa"/>
              <w:left w:w="60" w:type="dxa"/>
              <w:bottom w:w="40" w:type="dxa"/>
              <w:right w:w="60" w:type="dxa"/>
            </w:tcMar>
          </w:tcPr>
          <w:p w14:paraId="666CC3B8" w14:textId="77777777" w:rsidR="00632F03" w:rsidRDefault="00632F03" w:rsidP="00A43D5A">
            <w:pPr>
              <w:spacing w:line="210" w:lineRule="auto"/>
            </w:pPr>
            <w:r>
              <w:rPr>
                <w:sz w:val="12"/>
                <w:szCs w:val="12"/>
              </w:rPr>
              <w:t>KRA 4</w:t>
            </w:r>
          </w:p>
        </w:tc>
      </w:tr>
      <w:tr w:rsidR="00632F03" w14:paraId="0D4C3588" w14:textId="77777777" w:rsidTr="00A43D5A">
        <w:tc>
          <w:tcPr>
            <w:tcW w:w="900" w:type="dxa"/>
            <w:shd w:val="clear" w:color="auto" w:fill="F4F8F7"/>
            <w:tcMar>
              <w:top w:w="40" w:type="dxa"/>
              <w:left w:w="60" w:type="dxa"/>
              <w:bottom w:w="40" w:type="dxa"/>
              <w:right w:w="60" w:type="dxa"/>
            </w:tcMar>
          </w:tcPr>
          <w:p w14:paraId="2D937E3D" w14:textId="77777777" w:rsidR="00632F03" w:rsidRDefault="00632F03" w:rsidP="00A43D5A">
            <w:pPr>
              <w:spacing w:line="210" w:lineRule="auto"/>
              <w:jc w:val="center"/>
            </w:pPr>
            <w:r>
              <w:rPr>
                <w:b/>
                <w:bCs/>
                <w:sz w:val="12"/>
                <w:szCs w:val="12"/>
              </w:rPr>
              <w:t>WRP-IFP-06</w:t>
            </w:r>
          </w:p>
        </w:tc>
        <w:tc>
          <w:tcPr>
            <w:tcW w:w="2200" w:type="dxa"/>
            <w:shd w:val="clear" w:color="auto" w:fill="F4F8F7"/>
            <w:tcMar>
              <w:top w:w="40" w:type="dxa"/>
              <w:left w:w="60" w:type="dxa"/>
              <w:bottom w:w="40" w:type="dxa"/>
              <w:right w:w="60" w:type="dxa"/>
            </w:tcMar>
          </w:tcPr>
          <w:p w14:paraId="0E5EB6F7" w14:textId="77777777" w:rsidR="00632F03" w:rsidRDefault="00632F03" w:rsidP="00A43D5A">
            <w:pPr>
              <w:spacing w:line="210" w:lineRule="auto"/>
            </w:pPr>
            <w:r>
              <w:rPr>
                <w:sz w:val="12"/>
                <w:szCs w:val="12"/>
              </w:rPr>
              <w:t>Benefits not measurable</w:t>
            </w:r>
          </w:p>
        </w:tc>
        <w:tc>
          <w:tcPr>
            <w:tcW w:w="1750" w:type="dxa"/>
            <w:shd w:val="clear" w:color="auto" w:fill="F4F8F7"/>
            <w:tcMar>
              <w:top w:w="40" w:type="dxa"/>
              <w:left w:w="60" w:type="dxa"/>
              <w:bottom w:w="40" w:type="dxa"/>
              <w:right w:w="60" w:type="dxa"/>
            </w:tcMar>
          </w:tcPr>
          <w:p w14:paraId="629DDC2C"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5D1477E6" w14:textId="77777777" w:rsidR="00632F03" w:rsidRDefault="00632F03" w:rsidP="00A43D5A">
            <w:pPr>
              <w:spacing w:line="210" w:lineRule="auto"/>
            </w:pPr>
            <w:r>
              <w:rPr>
                <w:sz w:val="12"/>
                <w:szCs w:val="12"/>
              </w:rPr>
              <w:t>Technical Lead</w:t>
            </w:r>
          </w:p>
        </w:tc>
        <w:tc>
          <w:tcPr>
            <w:tcW w:w="1000" w:type="dxa"/>
            <w:shd w:val="clear" w:color="auto" w:fill="F4F8F7"/>
            <w:tcMar>
              <w:top w:w="40" w:type="dxa"/>
              <w:left w:w="60" w:type="dxa"/>
              <w:bottom w:w="40" w:type="dxa"/>
              <w:right w:w="60" w:type="dxa"/>
            </w:tcMar>
          </w:tcPr>
          <w:p w14:paraId="75488C51" w14:textId="77777777" w:rsidR="00632F03" w:rsidRDefault="00632F03" w:rsidP="00A43D5A">
            <w:pPr>
              <w:spacing w:line="210" w:lineRule="auto"/>
              <w:jc w:val="center"/>
            </w:pPr>
            <w:r>
              <w:rPr>
                <w:sz w:val="12"/>
                <w:szCs w:val="12"/>
              </w:rPr>
              <w:t>Moderate</w:t>
            </w:r>
          </w:p>
        </w:tc>
        <w:tc>
          <w:tcPr>
            <w:tcW w:w="3448" w:type="dxa"/>
            <w:shd w:val="clear" w:color="auto" w:fill="F4F8F7"/>
            <w:tcMar>
              <w:top w:w="40" w:type="dxa"/>
              <w:left w:w="60" w:type="dxa"/>
              <w:bottom w:w="40" w:type="dxa"/>
              <w:right w:w="60" w:type="dxa"/>
            </w:tcMar>
          </w:tcPr>
          <w:p w14:paraId="7B3BF07D" w14:textId="77777777" w:rsidR="00632F03" w:rsidRDefault="00632F03" w:rsidP="00A43D5A">
            <w:pPr>
              <w:spacing w:line="210" w:lineRule="auto"/>
            </w:pPr>
            <w:r>
              <w:rPr>
                <w:sz w:val="12"/>
                <w:szCs w:val="12"/>
              </w:rPr>
              <w:t>Baseline of IFP utilisation required before broader IFP rollout.  Assess already collected data for usefulness.</w:t>
            </w:r>
          </w:p>
        </w:tc>
        <w:tc>
          <w:tcPr>
            <w:tcW w:w="1000" w:type="dxa"/>
            <w:shd w:val="clear" w:color="auto" w:fill="FFE9C7"/>
            <w:tcMar>
              <w:top w:w="40" w:type="dxa"/>
              <w:left w:w="60" w:type="dxa"/>
              <w:bottom w:w="40" w:type="dxa"/>
              <w:right w:w="60" w:type="dxa"/>
            </w:tcMar>
          </w:tcPr>
          <w:p w14:paraId="4585EF5C"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3E3C7151" w14:textId="77777777" w:rsidR="00632F03" w:rsidRDefault="00632F03" w:rsidP="00A43D5A">
            <w:pPr>
              <w:spacing w:line="210" w:lineRule="auto"/>
              <w:jc w:val="center"/>
            </w:pPr>
          </w:p>
        </w:tc>
        <w:tc>
          <w:tcPr>
            <w:tcW w:w="1450" w:type="dxa"/>
            <w:shd w:val="clear" w:color="auto" w:fill="F4F8F7"/>
            <w:tcMar>
              <w:top w:w="40" w:type="dxa"/>
              <w:left w:w="60" w:type="dxa"/>
              <w:bottom w:w="40" w:type="dxa"/>
              <w:right w:w="60" w:type="dxa"/>
            </w:tcMar>
          </w:tcPr>
          <w:p w14:paraId="2FD4028C" w14:textId="77777777" w:rsidR="00632F03" w:rsidRDefault="00632F03" w:rsidP="00A43D5A">
            <w:pPr>
              <w:spacing w:line="210" w:lineRule="auto"/>
            </w:pPr>
          </w:p>
        </w:tc>
        <w:tc>
          <w:tcPr>
            <w:tcW w:w="1500" w:type="dxa"/>
            <w:shd w:val="clear" w:color="auto" w:fill="F4F8F7"/>
            <w:tcMar>
              <w:top w:w="40" w:type="dxa"/>
              <w:left w:w="60" w:type="dxa"/>
              <w:bottom w:w="40" w:type="dxa"/>
              <w:right w:w="60" w:type="dxa"/>
            </w:tcMar>
          </w:tcPr>
          <w:p w14:paraId="737291B1" w14:textId="77777777" w:rsidR="00632F03" w:rsidRDefault="00632F03" w:rsidP="00A43D5A">
            <w:pPr>
              <w:spacing w:line="210" w:lineRule="auto"/>
            </w:pPr>
            <w:r>
              <w:rPr>
                <w:sz w:val="12"/>
                <w:szCs w:val="12"/>
              </w:rPr>
              <w:t>KRA 4</w:t>
            </w:r>
          </w:p>
        </w:tc>
      </w:tr>
      <w:tr w:rsidR="00632F03" w14:paraId="22DC1DDB" w14:textId="77777777" w:rsidTr="00A43D5A">
        <w:tc>
          <w:tcPr>
            <w:tcW w:w="900" w:type="dxa"/>
            <w:tcMar>
              <w:top w:w="40" w:type="dxa"/>
              <w:left w:w="60" w:type="dxa"/>
              <w:bottom w:w="40" w:type="dxa"/>
              <w:right w:w="60" w:type="dxa"/>
            </w:tcMar>
          </w:tcPr>
          <w:p w14:paraId="3FAE4A32" w14:textId="77777777" w:rsidR="00632F03" w:rsidRDefault="00632F03" w:rsidP="00A43D5A">
            <w:pPr>
              <w:spacing w:line="210" w:lineRule="auto"/>
              <w:jc w:val="center"/>
            </w:pPr>
            <w:r>
              <w:rPr>
                <w:b/>
                <w:bCs/>
                <w:sz w:val="12"/>
                <w:szCs w:val="12"/>
              </w:rPr>
              <w:t>WRP-IFP-07</w:t>
            </w:r>
          </w:p>
        </w:tc>
        <w:tc>
          <w:tcPr>
            <w:tcW w:w="2200" w:type="dxa"/>
            <w:tcMar>
              <w:top w:w="40" w:type="dxa"/>
              <w:left w:w="60" w:type="dxa"/>
              <w:bottom w:w="40" w:type="dxa"/>
              <w:right w:w="60" w:type="dxa"/>
            </w:tcMar>
          </w:tcPr>
          <w:p w14:paraId="1C6124F3" w14:textId="77777777" w:rsidR="00632F03" w:rsidRDefault="00632F03" w:rsidP="00A43D5A">
            <w:pPr>
              <w:spacing w:line="210" w:lineRule="auto"/>
            </w:pPr>
            <w:r>
              <w:rPr>
                <w:sz w:val="12"/>
                <w:szCs w:val="12"/>
              </w:rPr>
              <w:t>Stakeholder understanding of technical design</w:t>
            </w:r>
          </w:p>
        </w:tc>
        <w:tc>
          <w:tcPr>
            <w:tcW w:w="1750" w:type="dxa"/>
            <w:tcMar>
              <w:top w:w="40" w:type="dxa"/>
              <w:left w:w="60" w:type="dxa"/>
              <w:bottom w:w="40" w:type="dxa"/>
              <w:right w:w="60" w:type="dxa"/>
            </w:tcMar>
          </w:tcPr>
          <w:p w14:paraId="55D34E60" w14:textId="77777777" w:rsidR="00632F03" w:rsidRDefault="00632F03" w:rsidP="00A43D5A">
            <w:pPr>
              <w:spacing w:line="210" w:lineRule="auto"/>
            </w:pPr>
            <w:r>
              <w:rPr>
                <w:sz w:val="12"/>
                <w:szCs w:val="12"/>
              </w:rPr>
              <w:t>Partnerships &amp; External Engagement</w:t>
            </w:r>
          </w:p>
        </w:tc>
        <w:tc>
          <w:tcPr>
            <w:tcW w:w="1250" w:type="dxa"/>
            <w:tcMar>
              <w:top w:w="40" w:type="dxa"/>
              <w:left w:w="60" w:type="dxa"/>
              <w:bottom w:w="40" w:type="dxa"/>
              <w:right w:w="60" w:type="dxa"/>
            </w:tcMar>
          </w:tcPr>
          <w:p w14:paraId="26729962" w14:textId="77777777" w:rsidR="00632F03" w:rsidRDefault="00632F03" w:rsidP="00A43D5A">
            <w:pPr>
              <w:spacing w:line="210" w:lineRule="auto"/>
            </w:pPr>
            <w:r>
              <w:rPr>
                <w:sz w:val="12"/>
                <w:szCs w:val="12"/>
              </w:rPr>
              <w:t>Project Manager</w:t>
            </w:r>
          </w:p>
        </w:tc>
        <w:tc>
          <w:tcPr>
            <w:tcW w:w="1000" w:type="dxa"/>
            <w:tcMar>
              <w:top w:w="40" w:type="dxa"/>
              <w:left w:w="60" w:type="dxa"/>
              <w:bottom w:w="40" w:type="dxa"/>
              <w:right w:w="60" w:type="dxa"/>
            </w:tcMar>
          </w:tcPr>
          <w:p w14:paraId="15731CA5"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7C1EA9D3" w14:textId="77777777" w:rsidR="00632F03" w:rsidRDefault="00632F03" w:rsidP="00A43D5A">
            <w:pPr>
              <w:spacing w:line="210" w:lineRule="auto"/>
            </w:pPr>
            <w:r>
              <w:rPr>
                <w:sz w:val="12"/>
                <w:szCs w:val="12"/>
              </w:rPr>
              <w:t>Extensive consultation required and during IFP workshop, tailored to the audience and during change implementation.  Develop a clear change engagement plan.</w:t>
            </w:r>
          </w:p>
        </w:tc>
        <w:tc>
          <w:tcPr>
            <w:tcW w:w="1000" w:type="dxa"/>
            <w:shd w:val="clear" w:color="auto" w:fill="FFE9C7"/>
            <w:tcMar>
              <w:top w:w="40" w:type="dxa"/>
              <w:left w:w="60" w:type="dxa"/>
              <w:bottom w:w="40" w:type="dxa"/>
              <w:right w:w="60" w:type="dxa"/>
            </w:tcMar>
          </w:tcPr>
          <w:p w14:paraId="3F65F339"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45309704" w14:textId="77777777" w:rsidR="00632F03" w:rsidRDefault="00632F03" w:rsidP="00A43D5A">
            <w:pPr>
              <w:spacing w:line="210" w:lineRule="auto"/>
              <w:jc w:val="center"/>
            </w:pPr>
          </w:p>
        </w:tc>
        <w:tc>
          <w:tcPr>
            <w:tcW w:w="1450" w:type="dxa"/>
            <w:tcMar>
              <w:top w:w="40" w:type="dxa"/>
              <w:left w:w="60" w:type="dxa"/>
              <w:bottom w:w="40" w:type="dxa"/>
              <w:right w:w="60" w:type="dxa"/>
            </w:tcMar>
          </w:tcPr>
          <w:p w14:paraId="741E4EF7" w14:textId="77777777" w:rsidR="00632F03" w:rsidRDefault="00632F03" w:rsidP="00A43D5A">
            <w:pPr>
              <w:spacing w:line="210" w:lineRule="auto"/>
            </w:pPr>
          </w:p>
        </w:tc>
        <w:tc>
          <w:tcPr>
            <w:tcW w:w="1500" w:type="dxa"/>
            <w:tcMar>
              <w:top w:w="40" w:type="dxa"/>
              <w:left w:w="60" w:type="dxa"/>
              <w:bottom w:w="40" w:type="dxa"/>
              <w:right w:w="60" w:type="dxa"/>
            </w:tcMar>
          </w:tcPr>
          <w:p w14:paraId="49C843C1" w14:textId="77777777" w:rsidR="00632F03" w:rsidRDefault="00632F03" w:rsidP="00A43D5A">
            <w:pPr>
              <w:spacing w:line="210" w:lineRule="auto"/>
            </w:pPr>
            <w:r>
              <w:rPr>
                <w:sz w:val="12"/>
                <w:szCs w:val="12"/>
              </w:rPr>
              <w:t>KRA 4</w:t>
            </w:r>
          </w:p>
        </w:tc>
      </w:tr>
      <w:tr w:rsidR="00632F03" w14:paraId="326FD721" w14:textId="77777777" w:rsidTr="00A43D5A">
        <w:tc>
          <w:tcPr>
            <w:tcW w:w="900" w:type="dxa"/>
            <w:shd w:val="clear" w:color="auto" w:fill="F4F8F7"/>
            <w:tcMar>
              <w:top w:w="40" w:type="dxa"/>
              <w:left w:w="60" w:type="dxa"/>
              <w:bottom w:w="40" w:type="dxa"/>
              <w:right w:w="60" w:type="dxa"/>
            </w:tcMar>
          </w:tcPr>
          <w:p w14:paraId="71720CC2" w14:textId="77777777" w:rsidR="00632F03" w:rsidRDefault="00632F03" w:rsidP="00A43D5A">
            <w:pPr>
              <w:spacing w:line="210" w:lineRule="auto"/>
              <w:jc w:val="center"/>
            </w:pPr>
            <w:r>
              <w:rPr>
                <w:b/>
                <w:bCs/>
                <w:sz w:val="12"/>
                <w:szCs w:val="12"/>
              </w:rPr>
              <w:t>WRP-IFP-08</w:t>
            </w:r>
          </w:p>
        </w:tc>
        <w:tc>
          <w:tcPr>
            <w:tcW w:w="2200" w:type="dxa"/>
            <w:shd w:val="clear" w:color="auto" w:fill="F4F8F7"/>
            <w:tcMar>
              <w:top w:w="40" w:type="dxa"/>
              <w:left w:w="60" w:type="dxa"/>
              <w:bottom w:w="40" w:type="dxa"/>
              <w:right w:w="60" w:type="dxa"/>
            </w:tcMar>
          </w:tcPr>
          <w:p w14:paraId="3F606324" w14:textId="77777777" w:rsidR="00632F03" w:rsidRDefault="00632F03" w:rsidP="00A43D5A">
            <w:pPr>
              <w:spacing w:line="210" w:lineRule="auto"/>
            </w:pPr>
            <w:r>
              <w:rPr>
                <w:sz w:val="12"/>
                <w:szCs w:val="12"/>
              </w:rPr>
              <w:t>Architecture not fully mature</w:t>
            </w:r>
          </w:p>
        </w:tc>
        <w:tc>
          <w:tcPr>
            <w:tcW w:w="1750" w:type="dxa"/>
            <w:shd w:val="clear" w:color="auto" w:fill="F4F8F7"/>
            <w:tcMar>
              <w:top w:w="40" w:type="dxa"/>
              <w:left w:w="60" w:type="dxa"/>
              <w:bottom w:w="40" w:type="dxa"/>
              <w:right w:w="60" w:type="dxa"/>
            </w:tcMar>
          </w:tcPr>
          <w:p w14:paraId="6FC82EDF"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6DBB1632" w14:textId="77777777" w:rsidR="00632F03" w:rsidRDefault="00632F03" w:rsidP="00A43D5A">
            <w:pPr>
              <w:spacing w:line="210" w:lineRule="auto"/>
            </w:pPr>
            <w:r>
              <w:rPr>
                <w:sz w:val="12"/>
                <w:szCs w:val="12"/>
              </w:rPr>
              <w:t>Technical Lead</w:t>
            </w:r>
          </w:p>
        </w:tc>
        <w:tc>
          <w:tcPr>
            <w:tcW w:w="1000" w:type="dxa"/>
            <w:shd w:val="clear" w:color="auto" w:fill="F4F8F7"/>
            <w:tcMar>
              <w:top w:w="40" w:type="dxa"/>
              <w:left w:w="60" w:type="dxa"/>
              <w:bottom w:w="40" w:type="dxa"/>
              <w:right w:w="60" w:type="dxa"/>
            </w:tcMar>
          </w:tcPr>
          <w:p w14:paraId="3D4F7FAA"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2DE16E35" w14:textId="77777777" w:rsidR="00632F03" w:rsidRDefault="00632F03" w:rsidP="00A43D5A">
            <w:pPr>
              <w:spacing w:line="210" w:lineRule="auto"/>
            </w:pPr>
            <w:r>
              <w:rPr>
                <w:sz w:val="12"/>
                <w:szCs w:val="12"/>
              </w:rPr>
              <w:t>Engagement between the project team to address technical gaps as well as external engagement with SME's and the vendor.</w:t>
            </w:r>
          </w:p>
        </w:tc>
        <w:tc>
          <w:tcPr>
            <w:tcW w:w="1000" w:type="dxa"/>
            <w:shd w:val="clear" w:color="auto" w:fill="FFE9C7"/>
            <w:tcMar>
              <w:top w:w="40" w:type="dxa"/>
              <w:left w:w="60" w:type="dxa"/>
              <w:bottom w:w="40" w:type="dxa"/>
              <w:right w:w="60" w:type="dxa"/>
            </w:tcMar>
          </w:tcPr>
          <w:p w14:paraId="3C4DABBD"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0AC24C41"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5AF3FDE1" w14:textId="77777777" w:rsidR="00632F03" w:rsidRDefault="00632F03" w:rsidP="00A43D5A">
            <w:pPr>
              <w:spacing w:line="210" w:lineRule="auto"/>
            </w:pPr>
          </w:p>
        </w:tc>
        <w:tc>
          <w:tcPr>
            <w:tcW w:w="1500" w:type="dxa"/>
            <w:shd w:val="clear" w:color="auto" w:fill="F4F8F7"/>
            <w:tcMar>
              <w:top w:w="40" w:type="dxa"/>
              <w:left w:w="60" w:type="dxa"/>
              <w:bottom w:w="40" w:type="dxa"/>
              <w:right w:w="60" w:type="dxa"/>
            </w:tcMar>
          </w:tcPr>
          <w:p w14:paraId="5D5F7747" w14:textId="77777777" w:rsidR="00632F03" w:rsidRDefault="00632F03" w:rsidP="00A43D5A">
            <w:pPr>
              <w:spacing w:line="210" w:lineRule="auto"/>
            </w:pPr>
            <w:r>
              <w:rPr>
                <w:sz w:val="12"/>
                <w:szCs w:val="12"/>
              </w:rPr>
              <w:t>KRA 4</w:t>
            </w:r>
          </w:p>
        </w:tc>
      </w:tr>
      <w:tr w:rsidR="00632F03" w14:paraId="29B350C4" w14:textId="77777777" w:rsidTr="00A43D5A">
        <w:tc>
          <w:tcPr>
            <w:tcW w:w="900" w:type="dxa"/>
            <w:tcMar>
              <w:top w:w="40" w:type="dxa"/>
              <w:left w:w="60" w:type="dxa"/>
              <w:bottom w:w="40" w:type="dxa"/>
              <w:right w:w="60" w:type="dxa"/>
            </w:tcMar>
          </w:tcPr>
          <w:p w14:paraId="079CDBE4" w14:textId="77777777" w:rsidR="00632F03" w:rsidRDefault="00632F03" w:rsidP="00A43D5A">
            <w:pPr>
              <w:spacing w:line="210" w:lineRule="auto"/>
              <w:jc w:val="center"/>
            </w:pPr>
            <w:r>
              <w:rPr>
                <w:b/>
                <w:bCs/>
                <w:sz w:val="12"/>
                <w:szCs w:val="12"/>
              </w:rPr>
              <w:t>WRP-IFP-09</w:t>
            </w:r>
          </w:p>
        </w:tc>
        <w:tc>
          <w:tcPr>
            <w:tcW w:w="2200" w:type="dxa"/>
            <w:tcMar>
              <w:top w:w="40" w:type="dxa"/>
              <w:left w:w="60" w:type="dxa"/>
              <w:bottom w:w="40" w:type="dxa"/>
              <w:right w:w="60" w:type="dxa"/>
            </w:tcMar>
          </w:tcPr>
          <w:p w14:paraId="27AC7792" w14:textId="77777777" w:rsidR="00632F03" w:rsidRDefault="00632F03" w:rsidP="00A43D5A">
            <w:pPr>
              <w:spacing w:line="210" w:lineRule="auto"/>
            </w:pPr>
            <w:r>
              <w:rPr>
                <w:sz w:val="12"/>
                <w:szCs w:val="12"/>
              </w:rPr>
              <w:t>Governance approval delays</w:t>
            </w:r>
          </w:p>
        </w:tc>
        <w:tc>
          <w:tcPr>
            <w:tcW w:w="1750" w:type="dxa"/>
            <w:tcMar>
              <w:top w:w="40" w:type="dxa"/>
              <w:left w:w="60" w:type="dxa"/>
              <w:bottom w:w="40" w:type="dxa"/>
              <w:right w:w="60" w:type="dxa"/>
            </w:tcMar>
          </w:tcPr>
          <w:p w14:paraId="1E73E94B" w14:textId="77777777" w:rsidR="00632F03" w:rsidRDefault="00632F03" w:rsidP="00A43D5A">
            <w:pPr>
              <w:spacing w:line="210" w:lineRule="auto"/>
            </w:pPr>
            <w:r>
              <w:rPr>
                <w:sz w:val="12"/>
                <w:szCs w:val="12"/>
              </w:rPr>
              <w:t>Governance, Compliance &amp; Integrity</w:t>
            </w:r>
          </w:p>
        </w:tc>
        <w:tc>
          <w:tcPr>
            <w:tcW w:w="1250" w:type="dxa"/>
            <w:tcMar>
              <w:top w:w="40" w:type="dxa"/>
              <w:left w:w="60" w:type="dxa"/>
              <w:bottom w:w="40" w:type="dxa"/>
              <w:right w:w="60" w:type="dxa"/>
            </w:tcMar>
          </w:tcPr>
          <w:p w14:paraId="5FC9A023" w14:textId="77777777" w:rsidR="00632F03" w:rsidRDefault="00632F03" w:rsidP="00A43D5A">
            <w:pPr>
              <w:spacing w:line="210" w:lineRule="auto"/>
            </w:pPr>
            <w:r>
              <w:rPr>
                <w:sz w:val="12"/>
                <w:szCs w:val="12"/>
              </w:rPr>
              <w:t>Programme Directors</w:t>
            </w:r>
          </w:p>
        </w:tc>
        <w:tc>
          <w:tcPr>
            <w:tcW w:w="1000" w:type="dxa"/>
            <w:tcMar>
              <w:top w:w="40" w:type="dxa"/>
              <w:left w:w="60" w:type="dxa"/>
              <w:bottom w:w="40" w:type="dxa"/>
              <w:right w:w="60" w:type="dxa"/>
            </w:tcMar>
          </w:tcPr>
          <w:p w14:paraId="551139E7"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10E72EEF" w14:textId="77777777" w:rsidR="00632F03" w:rsidRDefault="00632F03" w:rsidP="00A43D5A">
            <w:pPr>
              <w:spacing w:line="210" w:lineRule="auto"/>
            </w:pPr>
            <w:r>
              <w:rPr>
                <w:sz w:val="12"/>
                <w:szCs w:val="12"/>
              </w:rPr>
              <w:t>Data sharing policy was developed and has been shared for approval.  PICI panel to assist in Governance decisions established.</w:t>
            </w:r>
          </w:p>
        </w:tc>
        <w:tc>
          <w:tcPr>
            <w:tcW w:w="1000" w:type="dxa"/>
            <w:shd w:val="clear" w:color="auto" w:fill="FFE9C7"/>
            <w:tcMar>
              <w:top w:w="40" w:type="dxa"/>
              <w:left w:w="60" w:type="dxa"/>
              <w:bottom w:w="40" w:type="dxa"/>
              <w:right w:w="60" w:type="dxa"/>
            </w:tcMar>
          </w:tcPr>
          <w:p w14:paraId="10003C67"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7419EA05" w14:textId="77777777" w:rsidR="00632F03" w:rsidRDefault="00632F03" w:rsidP="00A43D5A">
            <w:pPr>
              <w:spacing w:line="210" w:lineRule="auto"/>
              <w:jc w:val="center"/>
            </w:pPr>
          </w:p>
        </w:tc>
        <w:tc>
          <w:tcPr>
            <w:tcW w:w="1450" w:type="dxa"/>
            <w:tcMar>
              <w:top w:w="40" w:type="dxa"/>
              <w:left w:w="60" w:type="dxa"/>
              <w:bottom w:w="40" w:type="dxa"/>
              <w:right w:w="60" w:type="dxa"/>
            </w:tcMar>
          </w:tcPr>
          <w:p w14:paraId="2133C146" w14:textId="77777777" w:rsidR="00632F03" w:rsidRDefault="00632F03" w:rsidP="00A43D5A">
            <w:pPr>
              <w:spacing w:line="210" w:lineRule="auto"/>
            </w:pPr>
          </w:p>
        </w:tc>
        <w:tc>
          <w:tcPr>
            <w:tcW w:w="1500" w:type="dxa"/>
            <w:tcMar>
              <w:top w:w="40" w:type="dxa"/>
              <w:left w:w="60" w:type="dxa"/>
              <w:bottom w:w="40" w:type="dxa"/>
              <w:right w:w="60" w:type="dxa"/>
            </w:tcMar>
          </w:tcPr>
          <w:p w14:paraId="598A4CDB" w14:textId="77777777" w:rsidR="00632F03" w:rsidRDefault="00632F03" w:rsidP="00A43D5A">
            <w:pPr>
              <w:spacing w:line="210" w:lineRule="auto"/>
            </w:pPr>
            <w:r>
              <w:rPr>
                <w:sz w:val="12"/>
                <w:szCs w:val="12"/>
              </w:rPr>
              <w:t>KRA 4</w:t>
            </w:r>
          </w:p>
        </w:tc>
      </w:tr>
      <w:tr w:rsidR="00632F03" w14:paraId="41592B9F" w14:textId="77777777" w:rsidTr="00A43D5A">
        <w:tc>
          <w:tcPr>
            <w:tcW w:w="900" w:type="dxa"/>
            <w:shd w:val="clear" w:color="auto" w:fill="F4F8F7"/>
            <w:tcMar>
              <w:top w:w="40" w:type="dxa"/>
              <w:left w:w="60" w:type="dxa"/>
              <w:bottom w:w="40" w:type="dxa"/>
              <w:right w:w="60" w:type="dxa"/>
            </w:tcMar>
          </w:tcPr>
          <w:p w14:paraId="5F2E358F" w14:textId="77777777" w:rsidR="00632F03" w:rsidRDefault="00632F03" w:rsidP="00A43D5A">
            <w:pPr>
              <w:spacing w:line="210" w:lineRule="auto"/>
              <w:jc w:val="center"/>
            </w:pPr>
            <w:r>
              <w:rPr>
                <w:b/>
                <w:bCs/>
                <w:sz w:val="12"/>
                <w:szCs w:val="12"/>
              </w:rPr>
              <w:t>WRP-IFP-10</w:t>
            </w:r>
          </w:p>
        </w:tc>
        <w:tc>
          <w:tcPr>
            <w:tcW w:w="2200" w:type="dxa"/>
            <w:shd w:val="clear" w:color="auto" w:fill="F4F8F7"/>
            <w:tcMar>
              <w:top w:w="40" w:type="dxa"/>
              <w:left w:w="60" w:type="dxa"/>
              <w:bottom w:w="40" w:type="dxa"/>
              <w:right w:w="60" w:type="dxa"/>
            </w:tcMar>
          </w:tcPr>
          <w:p w14:paraId="0AC99E4C" w14:textId="77777777" w:rsidR="00632F03" w:rsidRDefault="00632F03" w:rsidP="00A43D5A">
            <w:pPr>
              <w:spacing w:line="210" w:lineRule="auto"/>
            </w:pPr>
            <w:r>
              <w:rPr>
                <w:sz w:val="12"/>
                <w:szCs w:val="12"/>
              </w:rPr>
              <w:t>Scope ambiguity for non-WRP territories</w:t>
            </w:r>
          </w:p>
        </w:tc>
        <w:tc>
          <w:tcPr>
            <w:tcW w:w="1750" w:type="dxa"/>
            <w:shd w:val="clear" w:color="auto" w:fill="F4F8F7"/>
            <w:tcMar>
              <w:top w:w="40" w:type="dxa"/>
              <w:left w:w="60" w:type="dxa"/>
              <w:bottom w:w="40" w:type="dxa"/>
              <w:right w:w="60" w:type="dxa"/>
            </w:tcMar>
          </w:tcPr>
          <w:p w14:paraId="73CA79EF"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39B4CC19" w14:textId="77777777" w:rsidR="00632F03" w:rsidRDefault="00632F03" w:rsidP="00A43D5A">
            <w:pPr>
              <w:spacing w:line="210" w:lineRule="auto"/>
            </w:pPr>
            <w:r>
              <w:rPr>
                <w:sz w:val="12"/>
                <w:szCs w:val="12"/>
              </w:rPr>
              <w:t>Project Manager</w:t>
            </w:r>
          </w:p>
        </w:tc>
        <w:tc>
          <w:tcPr>
            <w:tcW w:w="1000" w:type="dxa"/>
            <w:shd w:val="clear" w:color="auto" w:fill="F4F8F7"/>
            <w:tcMar>
              <w:top w:w="40" w:type="dxa"/>
              <w:left w:w="60" w:type="dxa"/>
              <w:bottom w:w="40" w:type="dxa"/>
              <w:right w:w="60" w:type="dxa"/>
            </w:tcMar>
          </w:tcPr>
          <w:p w14:paraId="6806A1BD"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6177B483" w14:textId="2AB3AFC0" w:rsidR="00632F03" w:rsidRDefault="00632F03" w:rsidP="00A43D5A">
            <w:pPr>
              <w:spacing w:line="210" w:lineRule="auto"/>
            </w:pPr>
            <w:r>
              <w:rPr>
                <w:sz w:val="12"/>
                <w:szCs w:val="12"/>
              </w:rPr>
              <w:t xml:space="preserve">PM defined </w:t>
            </w:r>
            <w:r w:rsidR="001A2FFC">
              <w:rPr>
                <w:sz w:val="12"/>
                <w:szCs w:val="12"/>
              </w:rPr>
              <w:t>project scope</w:t>
            </w:r>
            <w:r>
              <w:rPr>
                <w:sz w:val="12"/>
                <w:szCs w:val="12"/>
              </w:rPr>
              <w:t xml:space="preserve"> for WRP countries only to be agreed by WRP Manager and subsequently WRP Steering Committee before formal agreement of phase 2 scope.  If additional countries are </w:t>
            </w:r>
            <w:r w:rsidR="001A2FFC">
              <w:rPr>
                <w:sz w:val="12"/>
                <w:szCs w:val="12"/>
              </w:rPr>
              <w:t>included,</w:t>
            </w:r>
            <w:r>
              <w:rPr>
                <w:sz w:val="12"/>
                <w:szCs w:val="12"/>
              </w:rPr>
              <w:t xml:space="preserve"> it should be included in the Phase 2 concept note.</w:t>
            </w:r>
          </w:p>
        </w:tc>
        <w:tc>
          <w:tcPr>
            <w:tcW w:w="1000" w:type="dxa"/>
            <w:shd w:val="clear" w:color="auto" w:fill="FFE9C7"/>
            <w:tcMar>
              <w:top w:w="40" w:type="dxa"/>
              <w:left w:w="60" w:type="dxa"/>
              <w:bottom w:w="40" w:type="dxa"/>
              <w:right w:w="60" w:type="dxa"/>
            </w:tcMar>
          </w:tcPr>
          <w:p w14:paraId="4854F229"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7DDAF04C"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534198E8" w14:textId="77777777" w:rsidR="00632F03" w:rsidRDefault="00632F03" w:rsidP="00A43D5A">
            <w:pPr>
              <w:spacing w:line="210" w:lineRule="auto"/>
            </w:pPr>
          </w:p>
        </w:tc>
        <w:tc>
          <w:tcPr>
            <w:tcW w:w="1500" w:type="dxa"/>
            <w:shd w:val="clear" w:color="auto" w:fill="F4F8F7"/>
            <w:tcMar>
              <w:top w:w="40" w:type="dxa"/>
              <w:left w:w="60" w:type="dxa"/>
              <w:bottom w:w="40" w:type="dxa"/>
              <w:right w:w="60" w:type="dxa"/>
            </w:tcMar>
          </w:tcPr>
          <w:p w14:paraId="1693DB85" w14:textId="77777777" w:rsidR="00632F03" w:rsidRDefault="00632F03" w:rsidP="00A43D5A">
            <w:pPr>
              <w:spacing w:line="210" w:lineRule="auto"/>
            </w:pPr>
            <w:r>
              <w:rPr>
                <w:sz w:val="12"/>
                <w:szCs w:val="12"/>
              </w:rPr>
              <w:t>KRA 4</w:t>
            </w:r>
          </w:p>
        </w:tc>
      </w:tr>
      <w:tr w:rsidR="00632F03" w14:paraId="47AB6700" w14:textId="77777777" w:rsidTr="00A43D5A">
        <w:tc>
          <w:tcPr>
            <w:tcW w:w="900" w:type="dxa"/>
            <w:tcMar>
              <w:top w:w="40" w:type="dxa"/>
              <w:left w:w="60" w:type="dxa"/>
              <w:bottom w:w="40" w:type="dxa"/>
              <w:right w:w="60" w:type="dxa"/>
            </w:tcMar>
          </w:tcPr>
          <w:p w14:paraId="14EB5658" w14:textId="77777777" w:rsidR="00632F03" w:rsidRDefault="00632F03" w:rsidP="00A43D5A">
            <w:pPr>
              <w:spacing w:line="210" w:lineRule="auto"/>
              <w:jc w:val="center"/>
            </w:pPr>
            <w:r>
              <w:rPr>
                <w:b/>
                <w:bCs/>
                <w:sz w:val="12"/>
                <w:szCs w:val="12"/>
              </w:rPr>
              <w:t>WRP-IFP-11</w:t>
            </w:r>
          </w:p>
        </w:tc>
        <w:tc>
          <w:tcPr>
            <w:tcW w:w="2200" w:type="dxa"/>
            <w:tcMar>
              <w:top w:w="40" w:type="dxa"/>
              <w:left w:w="60" w:type="dxa"/>
              <w:bottom w:w="40" w:type="dxa"/>
              <w:right w:w="60" w:type="dxa"/>
            </w:tcMar>
          </w:tcPr>
          <w:p w14:paraId="235C30CF" w14:textId="317C0BE2" w:rsidR="00632F03" w:rsidRDefault="00632F03" w:rsidP="00A43D5A">
            <w:pPr>
              <w:spacing w:line="210" w:lineRule="auto"/>
            </w:pPr>
            <w:r>
              <w:rPr>
                <w:sz w:val="12"/>
                <w:szCs w:val="12"/>
              </w:rPr>
              <w:t xml:space="preserve">IFP </w:t>
            </w:r>
            <w:r w:rsidR="00233151">
              <w:rPr>
                <w:sz w:val="12"/>
                <w:szCs w:val="12"/>
              </w:rPr>
              <w:t>Participating</w:t>
            </w:r>
            <w:r>
              <w:rPr>
                <w:sz w:val="12"/>
                <w:szCs w:val="12"/>
              </w:rPr>
              <w:t xml:space="preserve"> Country commitment requirements</w:t>
            </w:r>
          </w:p>
        </w:tc>
        <w:tc>
          <w:tcPr>
            <w:tcW w:w="1750" w:type="dxa"/>
            <w:tcMar>
              <w:top w:w="40" w:type="dxa"/>
              <w:left w:w="60" w:type="dxa"/>
              <w:bottom w:w="40" w:type="dxa"/>
              <w:right w:w="60" w:type="dxa"/>
            </w:tcMar>
          </w:tcPr>
          <w:p w14:paraId="22C92994" w14:textId="77777777" w:rsidR="00632F03" w:rsidRDefault="00632F03" w:rsidP="00A43D5A">
            <w:pPr>
              <w:spacing w:line="210" w:lineRule="auto"/>
            </w:pPr>
            <w:r>
              <w:rPr>
                <w:sz w:val="12"/>
                <w:szCs w:val="12"/>
              </w:rPr>
              <w:t>Governance, Compliance &amp; Integrity</w:t>
            </w:r>
          </w:p>
        </w:tc>
        <w:tc>
          <w:tcPr>
            <w:tcW w:w="1250" w:type="dxa"/>
            <w:tcMar>
              <w:top w:w="40" w:type="dxa"/>
              <w:left w:w="60" w:type="dxa"/>
              <w:bottom w:w="40" w:type="dxa"/>
              <w:right w:w="60" w:type="dxa"/>
            </w:tcMar>
          </w:tcPr>
          <w:p w14:paraId="1A4CC4F8" w14:textId="77777777" w:rsidR="00632F03" w:rsidRDefault="00632F03" w:rsidP="00A43D5A">
            <w:pPr>
              <w:spacing w:line="210" w:lineRule="auto"/>
            </w:pPr>
            <w:r>
              <w:rPr>
                <w:sz w:val="12"/>
                <w:szCs w:val="12"/>
              </w:rPr>
              <w:t>Programme Directors</w:t>
            </w:r>
          </w:p>
        </w:tc>
        <w:tc>
          <w:tcPr>
            <w:tcW w:w="1000" w:type="dxa"/>
            <w:tcMar>
              <w:top w:w="40" w:type="dxa"/>
              <w:left w:w="60" w:type="dxa"/>
              <w:bottom w:w="40" w:type="dxa"/>
              <w:right w:w="60" w:type="dxa"/>
            </w:tcMar>
          </w:tcPr>
          <w:p w14:paraId="0E2D2C66" w14:textId="77777777" w:rsidR="00632F03" w:rsidRDefault="00632F03" w:rsidP="00A43D5A">
            <w:pPr>
              <w:spacing w:line="210" w:lineRule="auto"/>
              <w:jc w:val="center"/>
            </w:pPr>
            <w:r>
              <w:rPr>
                <w:sz w:val="12"/>
                <w:szCs w:val="12"/>
              </w:rPr>
              <w:t>Extreme</w:t>
            </w:r>
          </w:p>
        </w:tc>
        <w:tc>
          <w:tcPr>
            <w:tcW w:w="3448" w:type="dxa"/>
            <w:tcMar>
              <w:top w:w="40" w:type="dxa"/>
              <w:left w:w="60" w:type="dxa"/>
              <w:bottom w:w="40" w:type="dxa"/>
              <w:right w:w="60" w:type="dxa"/>
            </w:tcMar>
          </w:tcPr>
          <w:p w14:paraId="760CF169" w14:textId="5E786D3C" w:rsidR="00632F03" w:rsidRDefault="00632F03" w:rsidP="00A43D5A">
            <w:pPr>
              <w:spacing w:line="210" w:lineRule="auto"/>
            </w:pPr>
            <w:r>
              <w:rPr>
                <w:sz w:val="12"/>
                <w:szCs w:val="12"/>
              </w:rPr>
              <w:t xml:space="preserve">PICI panel </w:t>
            </w:r>
            <w:r w:rsidR="00233151">
              <w:rPr>
                <w:sz w:val="12"/>
                <w:szCs w:val="12"/>
              </w:rPr>
              <w:t>established</w:t>
            </w:r>
            <w:r>
              <w:rPr>
                <w:sz w:val="12"/>
                <w:szCs w:val="12"/>
              </w:rPr>
              <w:t xml:space="preserve"> and this issue needs to be addressed through PICI Panel and later through an </w:t>
            </w:r>
            <w:r w:rsidR="00233151">
              <w:rPr>
                <w:sz w:val="12"/>
                <w:szCs w:val="12"/>
              </w:rPr>
              <w:t>agreement</w:t>
            </w:r>
            <w:r>
              <w:rPr>
                <w:sz w:val="12"/>
                <w:szCs w:val="12"/>
              </w:rPr>
              <w:t xml:space="preserve"> to be endorsed by PMC/WRP Steering Committee.</w:t>
            </w:r>
          </w:p>
        </w:tc>
        <w:tc>
          <w:tcPr>
            <w:tcW w:w="1000" w:type="dxa"/>
            <w:shd w:val="clear" w:color="auto" w:fill="F7C9C2"/>
            <w:tcMar>
              <w:top w:w="40" w:type="dxa"/>
              <w:left w:w="60" w:type="dxa"/>
              <w:bottom w:w="40" w:type="dxa"/>
              <w:right w:w="60" w:type="dxa"/>
            </w:tcMar>
          </w:tcPr>
          <w:p w14:paraId="6996375D" w14:textId="77777777" w:rsidR="00632F03" w:rsidRDefault="00632F03" w:rsidP="00A43D5A">
            <w:pPr>
              <w:spacing w:line="210" w:lineRule="auto"/>
              <w:jc w:val="center"/>
            </w:pPr>
            <w:r>
              <w:rPr>
                <w:sz w:val="12"/>
                <w:szCs w:val="12"/>
              </w:rPr>
              <w:t>High</w:t>
            </w:r>
          </w:p>
        </w:tc>
        <w:tc>
          <w:tcPr>
            <w:tcW w:w="900" w:type="dxa"/>
            <w:tcMar>
              <w:top w:w="40" w:type="dxa"/>
              <w:left w:w="60" w:type="dxa"/>
              <w:bottom w:w="40" w:type="dxa"/>
              <w:right w:w="60" w:type="dxa"/>
            </w:tcMar>
          </w:tcPr>
          <w:p w14:paraId="42D6CC1E" w14:textId="77777777" w:rsidR="00632F03" w:rsidRDefault="00632F03" w:rsidP="00A43D5A">
            <w:pPr>
              <w:spacing w:line="210" w:lineRule="auto"/>
              <w:jc w:val="center"/>
            </w:pPr>
            <w:r>
              <w:rPr>
                <w:sz w:val="12"/>
                <w:szCs w:val="12"/>
              </w:rPr>
              <w:t>Increasing</w:t>
            </w:r>
          </w:p>
        </w:tc>
        <w:tc>
          <w:tcPr>
            <w:tcW w:w="1450" w:type="dxa"/>
            <w:tcMar>
              <w:top w:w="40" w:type="dxa"/>
              <w:left w:w="60" w:type="dxa"/>
              <w:bottom w:w="40" w:type="dxa"/>
              <w:right w:w="60" w:type="dxa"/>
            </w:tcMar>
          </w:tcPr>
          <w:p w14:paraId="456172DD" w14:textId="77777777" w:rsidR="00632F03" w:rsidRDefault="00632F03" w:rsidP="00A43D5A">
            <w:pPr>
              <w:spacing w:line="210" w:lineRule="auto"/>
            </w:pPr>
          </w:p>
        </w:tc>
        <w:tc>
          <w:tcPr>
            <w:tcW w:w="1500" w:type="dxa"/>
            <w:tcMar>
              <w:top w:w="40" w:type="dxa"/>
              <w:left w:w="60" w:type="dxa"/>
              <w:bottom w:w="40" w:type="dxa"/>
              <w:right w:w="60" w:type="dxa"/>
            </w:tcMar>
          </w:tcPr>
          <w:p w14:paraId="46806B91" w14:textId="77777777" w:rsidR="00632F03" w:rsidRDefault="00632F03" w:rsidP="00A43D5A">
            <w:pPr>
              <w:spacing w:line="210" w:lineRule="auto"/>
            </w:pPr>
            <w:r>
              <w:rPr>
                <w:sz w:val="12"/>
                <w:szCs w:val="12"/>
              </w:rPr>
              <w:t>KRA 4</w:t>
            </w:r>
          </w:p>
        </w:tc>
      </w:tr>
      <w:tr w:rsidR="00632F03" w14:paraId="551423C1" w14:textId="77777777" w:rsidTr="00A43D5A">
        <w:tc>
          <w:tcPr>
            <w:tcW w:w="900" w:type="dxa"/>
            <w:shd w:val="clear" w:color="auto" w:fill="F4F8F7"/>
            <w:tcMar>
              <w:top w:w="40" w:type="dxa"/>
              <w:left w:w="60" w:type="dxa"/>
              <w:bottom w:w="40" w:type="dxa"/>
              <w:right w:w="60" w:type="dxa"/>
            </w:tcMar>
          </w:tcPr>
          <w:p w14:paraId="159B563A" w14:textId="77777777" w:rsidR="00632F03" w:rsidRDefault="00632F03" w:rsidP="00A43D5A">
            <w:pPr>
              <w:spacing w:line="210" w:lineRule="auto"/>
              <w:jc w:val="center"/>
            </w:pPr>
            <w:r>
              <w:rPr>
                <w:b/>
                <w:bCs/>
                <w:sz w:val="12"/>
                <w:szCs w:val="12"/>
              </w:rPr>
              <w:t>WRP-IFP-12</w:t>
            </w:r>
          </w:p>
        </w:tc>
        <w:tc>
          <w:tcPr>
            <w:tcW w:w="2200" w:type="dxa"/>
            <w:shd w:val="clear" w:color="auto" w:fill="F4F8F7"/>
            <w:tcMar>
              <w:top w:w="40" w:type="dxa"/>
              <w:left w:w="60" w:type="dxa"/>
              <w:bottom w:w="40" w:type="dxa"/>
              <w:right w:w="60" w:type="dxa"/>
            </w:tcMar>
          </w:tcPr>
          <w:p w14:paraId="03479FC7" w14:textId="77777777" w:rsidR="00632F03" w:rsidRDefault="00632F03" w:rsidP="00A43D5A">
            <w:pPr>
              <w:spacing w:line="210" w:lineRule="auto"/>
            </w:pPr>
            <w:r>
              <w:rPr>
                <w:sz w:val="12"/>
                <w:szCs w:val="12"/>
              </w:rPr>
              <w:t>IFP Country Readiness Heterogeneity</w:t>
            </w:r>
          </w:p>
        </w:tc>
        <w:tc>
          <w:tcPr>
            <w:tcW w:w="1750" w:type="dxa"/>
            <w:shd w:val="clear" w:color="auto" w:fill="F4F8F7"/>
            <w:tcMar>
              <w:top w:w="40" w:type="dxa"/>
              <w:left w:w="60" w:type="dxa"/>
              <w:bottom w:w="40" w:type="dxa"/>
              <w:right w:w="60" w:type="dxa"/>
            </w:tcMar>
          </w:tcPr>
          <w:p w14:paraId="6DC94B50"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5E5B3AD8"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6CED47E8"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65EC8E82" w14:textId="77777777" w:rsidR="00632F03" w:rsidRDefault="00632F03" w:rsidP="00A43D5A">
            <w:pPr>
              <w:spacing w:line="210" w:lineRule="auto"/>
            </w:pPr>
            <w:r>
              <w:rPr>
                <w:sz w:val="12"/>
                <w:szCs w:val="12"/>
              </w:rPr>
              <w:t>&gt;Country readiness assessments, surveys, Met Director engagement and ICT input &gt;Workshop validation of common needs vs country-specific constraints &gt;Modular architecture and staged implementation approach</w:t>
            </w:r>
          </w:p>
        </w:tc>
        <w:tc>
          <w:tcPr>
            <w:tcW w:w="1000" w:type="dxa"/>
            <w:shd w:val="clear" w:color="auto" w:fill="FFE9C7"/>
            <w:tcMar>
              <w:top w:w="40" w:type="dxa"/>
              <w:left w:w="60" w:type="dxa"/>
              <w:bottom w:w="40" w:type="dxa"/>
              <w:right w:w="60" w:type="dxa"/>
            </w:tcMar>
          </w:tcPr>
          <w:p w14:paraId="3F23FB8D"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62762065" w14:textId="77777777" w:rsidR="00632F03" w:rsidRDefault="00632F03" w:rsidP="00A43D5A">
            <w:pPr>
              <w:spacing w:line="210" w:lineRule="auto"/>
              <w:jc w:val="center"/>
            </w:pPr>
            <w:r>
              <w:rPr>
                <w:sz w:val="12"/>
                <w:szCs w:val="12"/>
              </w:rPr>
              <w:t>Decreasing</w:t>
            </w:r>
          </w:p>
        </w:tc>
        <w:tc>
          <w:tcPr>
            <w:tcW w:w="1450" w:type="dxa"/>
            <w:shd w:val="clear" w:color="auto" w:fill="F4F8F7"/>
            <w:tcMar>
              <w:top w:w="40" w:type="dxa"/>
              <w:left w:w="60" w:type="dxa"/>
              <w:bottom w:w="40" w:type="dxa"/>
              <w:right w:w="60" w:type="dxa"/>
            </w:tcMar>
          </w:tcPr>
          <w:p w14:paraId="68C5AA2A" w14:textId="77777777" w:rsidR="00632F03" w:rsidRDefault="00632F03" w:rsidP="00A43D5A">
            <w:pPr>
              <w:spacing w:line="210" w:lineRule="auto"/>
            </w:pPr>
          </w:p>
        </w:tc>
        <w:tc>
          <w:tcPr>
            <w:tcW w:w="1500" w:type="dxa"/>
            <w:shd w:val="clear" w:color="auto" w:fill="F4F8F7"/>
            <w:tcMar>
              <w:top w:w="40" w:type="dxa"/>
              <w:left w:w="60" w:type="dxa"/>
              <w:bottom w:w="40" w:type="dxa"/>
              <w:right w:w="60" w:type="dxa"/>
            </w:tcMar>
          </w:tcPr>
          <w:p w14:paraId="021E078B" w14:textId="77777777" w:rsidR="00632F03" w:rsidRDefault="00632F03" w:rsidP="00A43D5A">
            <w:pPr>
              <w:spacing w:line="210" w:lineRule="auto"/>
            </w:pPr>
            <w:r>
              <w:rPr>
                <w:sz w:val="12"/>
                <w:szCs w:val="12"/>
              </w:rPr>
              <w:t>KRA 4</w:t>
            </w:r>
          </w:p>
        </w:tc>
      </w:tr>
      <w:tr w:rsidR="00632F03" w14:paraId="2A482CD9" w14:textId="77777777" w:rsidTr="00A43D5A">
        <w:tc>
          <w:tcPr>
            <w:tcW w:w="900" w:type="dxa"/>
            <w:tcMar>
              <w:top w:w="40" w:type="dxa"/>
              <w:left w:w="60" w:type="dxa"/>
              <w:bottom w:w="40" w:type="dxa"/>
              <w:right w:w="60" w:type="dxa"/>
            </w:tcMar>
          </w:tcPr>
          <w:p w14:paraId="00AC8F2B" w14:textId="77777777" w:rsidR="00632F03" w:rsidRDefault="00632F03" w:rsidP="00A43D5A">
            <w:pPr>
              <w:spacing w:line="210" w:lineRule="auto"/>
              <w:jc w:val="center"/>
            </w:pPr>
            <w:r>
              <w:rPr>
                <w:b/>
                <w:bCs/>
                <w:sz w:val="12"/>
                <w:szCs w:val="12"/>
              </w:rPr>
              <w:t>WRP-IFP-13</w:t>
            </w:r>
          </w:p>
        </w:tc>
        <w:tc>
          <w:tcPr>
            <w:tcW w:w="2200" w:type="dxa"/>
            <w:tcMar>
              <w:top w:w="40" w:type="dxa"/>
              <w:left w:w="60" w:type="dxa"/>
              <w:bottom w:w="40" w:type="dxa"/>
              <w:right w:w="60" w:type="dxa"/>
            </w:tcMar>
          </w:tcPr>
          <w:p w14:paraId="76FD05E3" w14:textId="77777777" w:rsidR="00632F03" w:rsidRDefault="00632F03" w:rsidP="00A43D5A">
            <w:pPr>
              <w:spacing w:line="210" w:lineRule="auto"/>
            </w:pPr>
            <w:r>
              <w:rPr>
                <w:sz w:val="12"/>
                <w:szCs w:val="12"/>
              </w:rPr>
              <w:t>Severe Weather Pilot Tool Continuity Gap</w:t>
            </w:r>
          </w:p>
        </w:tc>
        <w:tc>
          <w:tcPr>
            <w:tcW w:w="1750" w:type="dxa"/>
            <w:tcMar>
              <w:top w:w="40" w:type="dxa"/>
              <w:left w:w="60" w:type="dxa"/>
              <w:bottom w:w="40" w:type="dxa"/>
              <w:right w:w="60" w:type="dxa"/>
            </w:tcMar>
          </w:tcPr>
          <w:p w14:paraId="63D7C82E" w14:textId="77777777" w:rsidR="00632F03" w:rsidRDefault="00632F03" w:rsidP="00A43D5A">
            <w:pPr>
              <w:spacing w:line="210" w:lineRule="auto"/>
            </w:pPr>
            <w:r>
              <w:rPr>
                <w:sz w:val="12"/>
                <w:szCs w:val="12"/>
              </w:rPr>
              <w:t>Strategic &amp; Programmatic Delivery</w:t>
            </w:r>
          </w:p>
        </w:tc>
        <w:tc>
          <w:tcPr>
            <w:tcW w:w="1250" w:type="dxa"/>
            <w:tcMar>
              <w:top w:w="40" w:type="dxa"/>
              <w:left w:w="60" w:type="dxa"/>
              <w:bottom w:w="40" w:type="dxa"/>
              <w:right w:w="60" w:type="dxa"/>
            </w:tcMar>
          </w:tcPr>
          <w:p w14:paraId="682775AF"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4CDAA6C5"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7B3CB87E" w14:textId="77777777" w:rsidR="00632F03" w:rsidRDefault="00632F03" w:rsidP="00A43D5A">
            <w:pPr>
              <w:spacing w:line="210" w:lineRule="auto"/>
            </w:pPr>
            <w:r>
              <w:rPr>
                <w:sz w:val="12"/>
                <w:szCs w:val="12"/>
              </w:rPr>
              <w:t>&gt;IFP Concept Note provision to keep Severe Weather Pilot tools operating a further 12 months &gt;Pilot lessons feeding IFP design, support requirements and transition planning</w:t>
            </w:r>
          </w:p>
        </w:tc>
        <w:tc>
          <w:tcPr>
            <w:tcW w:w="1000" w:type="dxa"/>
            <w:shd w:val="clear" w:color="auto" w:fill="FFE9C7"/>
            <w:tcMar>
              <w:top w:w="40" w:type="dxa"/>
              <w:left w:w="60" w:type="dxa"/>
              <w:bottom w:w="40" w:type="dxa"/>
              <w:right w:w="60" w:type="dxa"/>
            </w:tcMar>
          </w:tcPr>
          <w:p w14:paraId="637EAD50"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0DCBB380"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5AB1FC62" w14:textId="77777777" w:rsidR="00632F03" w:rsidRDefault="00632F03" w:rsidP="00A43D5A">
            <w:pPr>
              <w:spacing w:line="210" w:lineRule="auto"/>
            </w:pPr>
          </w:p>
        </w:tc>
        <w:tc>
          <w:tcPr>
            <w:tcW w:w="1500" w:type="dxa"/>
            <w:tcMar>
              <w:top w:w="40" w:type="dxa"/>
              <w:left w:w="60" w:type="dxa"/>
              <w:bottom w:w="40" w:type="dxa"/>
              <w:right w:w="60" w:type="dxa"/>
            </w:tcMar>
          </w:tcPr>
          <w:p w14:paraId="792C0EFE" w14:textId="77777777" w:rsidR="00632F03" w:rsidRDefault="00632F03" w:rsidP="00A43D5A">
            <w:pPr>
              <w:spacing w:line="210" w:lineRule="auto"/>
            </w:pPr>
            <w:r>
              <w:rPr>
                <w:sz w:val="12"/>
                <w:szCs w:val="12"/>
              </w:rPr>
              <w:t>KRA 4</w:t>
            </w:r>
          </w:p>
        </w:tc>
      </w:tr>
      <w:tr w:rsidR="00632F03" w14:paraId="7FFAB375" w14:textId="77777777" w:rsidTr="00A43D5A">
        <w:tc>
          <w:tcPr>
            <w:tcW w:w="900" w:type="dxa"/>
            <w:shd w:val="clear" w:color="auto" w:fill="F4F8F7"/>
            <w:tcMar>
              <w:top w:w="40" w:type="dxa"/>
              <w:left w:w="60" w:type="dxa"/>
              <w:bottom w:w="40" w:type="dxa"/>
              <w:right w:w="60" w:type="dxa"/>
            </w:tcMar>
          </w:tcPr>
          <w:p w14:paraId="2DED3D00" w14:textId="77777777" w:rsidR="00632F03" w:rsidRDefault="00632F03" w:rsidP="00A43D5A">
            <w:pPr>
              <w:spacing w:line="210" w:lineRule="auto"/>
              <w:jc w:val="center"/>
            </w:pPr>
            <w:r>
              <w:rPr>
                <w:b/>
                <w:bCs/>
                <w:sz w:val="12"/>
                <w:szCs w:val="12"/>
              </w:rPr>
              <w:t>WRP-IFP-14</w:t>
            </w:r>
          </w:p>
        </w:tc>
        <w:tc>
          <w:tcPr>
            <w:tcW w:w="2200" w:type="dxa"/>
            <w:shd w:val="clear" w:color="auto" w:fill="F4F8F7"/>
            <w:tcMar>
              <w:top w:w="40" w:type="dxa"/>
              <w:left w:w="60" w:type="dxa"/>
              <w:bottom w:w="40" w:type="dxa"/>
              <w:right w:w="60" w:type="dxa"/>
            </w:tcMar>
          </w:tcPr>
          <w:p w14:paraId="0149FD60" w14:textId="77777777" w:rsidR="00632F03" w:rsidRDefault="00632F03" w:rsidP="00A43D5A">
            <w:pPr>
              <w:spacing w:line="210" w:lineRule="auto"/>
            </w:pPr>
            <w:r>
              <w:rPr>
                <w:sz w:val="12"/>
                <w:szCs w:val="12"/>
              </w:rPr>
              <w:t>WIS 2.0 Alignment Uncertainty</w:t>
            </w:r>
          </w:p>
        </w:tc>
        <w:tc>
          <w:tcPr>
            <w:tcW w:w="1750" w:type="dxa"/>
            <w:shd w:val="clear" w:color="auto" w:fill="F4F8F7"/>
            <w:tcMar>
              <w:top w:w="40" w:type="dxa"/>
              <w:left w:w="60" w:type="dxa"/>
              <w:bottom w:w="40" w:type="dxa"/>
              <w:right w:w="60" w:type="dxa"/>
            </w:tcMar>
          </w:tcPr>
          <w:p w14:paraId="0E89ED39"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5C5E50AA"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29496E80" w14:textId="77777777" w:rsidR="00632F03" w:rsidRDefault="00632F03" w:rsidP="00A43D5A">
            <w:pPr>
              <w:spacing w:line="210" w:lineRule="auto"/>
              <w:jc w:val="center"/>
            </w:pPr>
            <w:r>
              <w:rPr>
                <w:sz w:val="12"/>
                <w:szCs w:val="12"/>
              </w:rPr>
              <w:t>Moderate</w:t>
            </w:r>
          </w:p>
        </w:tc>
        <w:tc>
          <w:tcPr>
            <w:tcW w:w="3448" w:type="dxa"/>
            <w:shd w:val="clear" w:color="auto" w:fill="F4F8F7"/>
            <w:tcMar>
              <w:top w:w="40" w:type="dxa"/>
              <w:left w:w="60" w:type="dxa"/>
              <w:bottom w:w="40" w:type="dxa"/>
              <w:right w:w="60" w:type="dxa"/>
            </w:tcMar>
          </w:tcPr>
          <w:p w14:paraId="0120F37B" w14:textId="77777777" w:rsidR="00632F03" w:rsidRDefault="00632F03" w:rsidP="00A43D5A">
            <w:pPr>
              <w:spacing w:line="210" w:lineRule="auto"/>
            </w:pPr>
            <w:r>
              <w:rPr>
                <w:sz w:val="12"/>
                <w:szCs w:val="12"/>
              </w:rPr>
              <w:t>&gt;WIS 2.0 brought into scope during design phase &gt;Engagement in regional and WMO-related discussions &gt;Draft Pacific regional approach developed to inform IFP architecture</w:t>
            </w:r>
          </w:p>
        </w:tc>
        <w:tc>
          <w:tcPr>
            <w:tcW w:w="1000" w:type="dxa"/>
            <w:shd w:val="clear" w:color="auto" w:fill="FFE9C7"/>
            <w:tcMar>
              <w:top w:w="40" w:type="dxa"/>
              <w:left w:w="60" w:type="dxa"/>
              <w:bottom w:w="40" w:type="dxa"/>
              <w:right w:w="60" w:type="dxa"/>
            </w:tcMar>
          </w:tcPr>
          <w:p w14:paraId="68295407"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1489800A"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7A01C95C" w14:textId="77777777" w:rsidR="00632F03" w:rsidRDefault="00632F03" w:rsidP="00A43D5A">
            <w:pPr>
              <w:spacing w:line="210" w:lineRule="auto"/>
            </w:pPr>
          </w:p>
        </w:tc>
        <w:tc>
          <w:tcPr>
            <w:tcW w:w="1500" w:type="dxa"/>
            <w:shd w:val="clear" w:color="auto" w:fill="F4F8F7"/>
            <w:tcMar>
              <w:top w:w="40" w:type="dxa"/>
              <w:left w:w="60" w:type="dxa"/>
              <w:bottom w:w="40" w:type="dxa"/>
              <w:right w:w="60" w:type="dxa"/>
            </w:tcMar>
          </w:tcPr>
          <w:p w14:paraId="3196C46F" w14:textId="77777777" w:rsidR="00632F03" w:rsidRDefault="00632F03" w:rsidP="00A43D5A">
            <w:pPr>
              <w:spacing w:line="210" w:lineRule="auto"/>
            </w:pPr>
            <w:r>
              <w:rPr>
                <w:sz w:val="12"/>
                <w:szCs w:val="12"/>
              </w:rPr>
              <w:t>KRA 4</w:t>
            </w:r>
          </w:p>
        </w:tc>
      </w:tr>
      <w:tr w:rsidR="00632F03" w14:paraId="53BE60C4" w14:textId="77777777" w:rsidTr="00A43D5A">
        <w:tc>
          <w:tcPr>
            <w:tcW w:w="900" w:type="dxa"/>
            <w:tcMar>
              <w:top w:w="40" w:type="dxa"/>
              <w:left w:w="60" w:type="dxa"/>
              <w:bottom w:w="40" w:type="dxa"/>
              <w:right w:w="60" w:type="dxa"/>
            </w:tcMar>
          </w:tcPr>
          <w:p w14:paraId="4FC3873D" w14:textId="77777777" w:rsidR="00632F03" w:rsidRDefault="00632F03" w:rsidP="00A43D5A">
            <w:pPr>
              <w:spacing w:line="210" w:lineRule="auto"/>
              <w:jc w:val="center"/>
            </w:pPr>
            <w:r>
              <w:rPr>
                <w:b/>
                <w:bCs/>
                <w:sz w:val="12"/>
                <w:szCs w:val="12"/>
              </w:rPr>
              <w:t>WRP-ESNZ-01</w:t>
            </w:r>
          </w:p>
        </w:tc>
        <w:tc>
          <w:tcPr>
            <w:tcW w:w="2200" w:type="dxa"/>
            <w:tcMar>
              <w:top w:w="40" w:type="dxa"/>
              <w:left w:w="60" w:type="dxa"/>
              <w:bottom w:w="40" w:type="dxa"/>
              <w:right w:w="60" w:type="dxa"/>
            </w:tcMar>
          </w:tcPr>
          <w:p w14:paraId="1B281331" w14:textId="77777777" w:rsidR="00632F03" w:rsidRDefault="00632F03" w:rsidP="00A43D5A">
            <w:pPr>
              <w:spacing w:line="210" w:lineRule="auto"/>
            </w:pPr>
            <w:r>
              <w:rPr>
                <w:sz w:val="12"/>
                <w:szCs w:val="12"/>
              </w:rPr>
              <w:t>Fieldwork Health, Safety &amp; Duty of Care</w:t>
            </w:r>
          </w:p>
        </w:tc>
        <w:tc>
          <w:tcPr>
            <w:tcW w:w="1750" w:type="dxa"/>
            <w:tcMar>
              <w:top w:w="40" w:type="dxa"/>
              <w:left w:w="60" w:type="dxa"/>
              <w:bottom w:w="40" w:type="dxa"/>
              <w:right w:w="60" w:type="dxa"/>
            </w:tcMar>
          </w:tcPr>
          <w:p w14:paraId="6B750515" w14:textId="77777777" w:rsidR="00632F03" w:rsidRDefault="00632F03" w:rsidP="00A43D5A">
            <w:pPr>
              <w:spacing w:line="210" w:lineRule="auto"/>
            </w:pPr>
            <w:r>
              <w:rPr>
                <w:sz w:val="12"/>
                <w:szCs w:val="12"/>
              </w:rPr>
              <w:t>People, Health &amp; Safety</w:t>
            </w:r>
          </w:p>
        </w:tc>
        <w:tc>
          <w:tcPr>
            <w:tcW w:w="1250" w:type="dxa"/>
            <w:tcMar>
              <w:top w:w="40" w:type="dxa"/>
              <w:left w:w="60" w:type="dxa"/>
              <w:bottom w:w="40" w:type="dxa"/>
              <w:right w:w="60" w:type="dxa"/>
            </w:tcMar>
          </w:tcPr>
          <w:p w14:paraId="0350DF02"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50880440"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0D17F1C2" w14:textId="77777777" w:rsidR="00632F03" w:rsidRDefault="00632F03" w:rsidP="00A43D5A">
            <w:pPr>
              <w:spacing w:line="210" w:lineRule="auto"/>
            </w:pPr>
            <w:r>
              <w:rPr>
                <w:sz w:val="12"/>
                <w:szCs w:val="12"/>
              </w:rPr>
              <w:t>&gt;Health &amp; safety planning and travel-approval processes &gt;Contingency planning built into field missions &gt;Local partner coordination and joint-mission alignment</w:t>
            </w:r>
          </w:p>
        </w:tc>
        <w:tc>
          <w:tcPr>
            <w:tcW w:w="1000" w:type="dxa"/>
            <w:shd w:val="clear" w:color="auto" w:fill="FFE9C7"/>
            <w:tcMar>
              <w:top w:w="40" w:type="dxa"/>
              <w:left w:w="60" w:type="dxa"/>
              <w:bottom w:w="40" w:type="dxa"/>
              <w:right w:w="60" w:type="dxa"/>
            </w:tcMar>
          </w:tcPr>
          <w:p w14:paraId="6AA2562C"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70D0C6C0"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14659BC1" w14:textId="77777777" w:rsidR="00632F03" w:rsidRDefault="00632F03" w:rsidP="00A43D5A">
            <w:pPr>
              <w:spacing w:line="210" w:lineRule="auto"/>
            </w:pPr>
          </w:p>
        </w:tc>
        <w:tc>
          <w:tcPr>
            <w:tcW w:w="1500" w:type="dxa"/>
            <w:tcMar>
              <w:top w:w="40" w:type="dxa"/>
              <w:left w:w="60" w:type="dxa"/>
              <w:bottom w:w="40" w:type="dxa"/>
              <w:right w:w="60" w:type="dxa"/>
            </w:tcMar>
          </w:tcPr>
          <w:p w14:paraId="1914F316" w14:textId="77777777" w:rsidR="00632F03" w:rsidRDefault="00632F03" w:rsidP="00A43D5A">
            <w:pPr>
              <w:spacing w:line="210" w:lineRule="auto"/>
            </w:pPr>
            <w:r>
              <w:rPr>
                <w:sz w:val="12"/>
                <w:szCs w:val="12"/>
              </w:rPr>
              <w:t>KRA 3, 4</w:t>
            </w:r>
          </w:p>
        </w:tc>
      </w:tr>
      <w:tr w:rsidR="00632F03" w14:paraId="406EF76D" w14:textId="77777777" w:rsidTr="00A43D5A">
        <w:tc>
          <w:tcPr>
            <w:tcW w:w="900" w:type="dxa"/>
            <w:shd w:val="clear" w:color="auto" w:fill="F4F8F7"/>
            <w:tcMar>
              <w:top w:w="40" w:type="dxa"/>
              <w:left w:w="60" w:type="dxa"/>
              <w:bottom w:w="40" w:type="dxa"/>
              <w:right w:w="60" w:type="dxa"/>
            </w:tcMar>
          </w:tcPr>
          <w:p w14:paraId="49932DDF" w14:textId="77777777" w:rsidR="00632F03" w:rsidRDefault="00632F03" w:rsidP="00A43D5A">
            <w:pPr>
              <w:spacing w:line="210" w:lineRule="auto"/>
              <w:jc w:val="center"/>
            </w:pPr>
            <w:r>
              <w:rPr>
                <w:b/>
                <w:bCs/>
                <w:sz w:val="12"/>
                <w:szCs w:val="12"/>
              </w:rPr>
              <w:t>WRP-ESNZ-02</w:t>
            </w:r>
          </w:p>
        </w:tc>
        <w:tc>
          <w:tcPr>
            <w:tcW w:w="2200" w:type="dxa"/>
            <w:shd w:val="clear" w:color="auto" w:fill="F4F8F7"/>
            <w:tcMar>
              <w:top w:w="40" w:type="dxa"/>
              <w:left w:w="60" w:type="dxa"/>
              <w:bottom w:w="40" w:type="dxa"/>
              <w:right w:w="60" w:type="dxa"/>
            </w:tcMar>
          </w:tcPr>
          <w:p w14:paraId="2E53A8B7" w14:textId="77777777" w:rsidR="00632F03" w:rsidRDefault="00632F03" w:rsidP="00A43D5A">
            <w:pPr>
              <w:spacing w:line="210" w:lineRule="auto"/>
            </w:pPr>
            <w:r>
              <w:rPr>
                <w:sz w:val="12"/>
                <w:szCs w:val="12"/>
              </w:rPr>
              <w:t>ESNZ Organisational Transition Disruption</w:t>
            </w:r>
          </w:p>
        </w:tc>
        <w:tc>
          <w:tcPr>
            <w:tcW w:w="1750" w:type="dxa"/>
            <w:shd w:val="clear" w:color="auto" w:fill="F4F8F7"/>
            <w:tcMar>
              <w:top w:w="40" w:type="dxa"/>
              <w:left w:w="60" w:type="dxa"/>
              <w:bottom w:w="40" w:type="dxa"/>
              <w:right w:w="60" w:type="dxa"/>
            </w:tcMar>
          </w:tcPr>
          <w:p w14:paraId="5A7C531D" w14:textId="77777777" w:rsidR="00632F03" w:rsidRDefault="00632F03" w:rsidP="00A43D5A">
            <w:pPr>
              <w:spacing w:line="210" w:lineRule="auto"/>
            </w:pPr>
            <w:r>
              <w:rPr>
                <w:sz w:val="12"/>
                <w:szCs w:val="12"/>
              </w:rPr>
              <w:t>Strategic &amp; Programmatic Delivery</w:t>
            </w:r>
          </w:p>
        </w:tc>
        <w:tc>
          <w:tcPr>
            <w:tcW w:w="1250" w:type="dxa"/>
            <w:shd w:val="clear" w:color="auto" w:fill="F4F8F7"/>
            <w:tcMar>
              <w:top w:w="40" w:type="dxa"/>
              <w:left w:w="60" w:type="dxa"/>
              <w:bottom w:w="40" w:type="dxa"/>
              <w:right w:w="60" w:type="dxa"/>
            </w:tcMar>
          </w:tcPr>
          <w:p w14:paraId="6E8D692E"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42090E42"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7074E040" w14:textId="77777777" w:rsidR="00632F03" w:rsidRDefault="00632F03" w:rsidP="00A43D5A">
            <w:pPr>
              <w:spacing w:line="210" w:lineRule="auto"/>
            </w:pPr>
            <w:r>
              <w:rPr>
                <w:sz w:val="12"/>
                <w:szCs w:val="12"/>
              </w:rPr>
              <w:t>&gt;Business-as-usual delivery maintained through transition &gt;Proactive communication with WRP PMU, MFAT and partners &gt;Key-personnel contractual arrangements clarified during the period</w:t>
            </w:r>
          </w:p>
        </w:tc>
        <w:tc>
          <w:tcPr>
            <w:tcW w:w="1000" w:type="dxa"/>
            <w:shd w:val="clear" w:color="auto" w:fill="FFE9C7"/>
            <w:tcMar>
              <w:top w:w="40" w:type="dxa"/>
              <w:left w:w="60" w:type="dxa"/>
              <w:bottom w:w="40" w:type="dxa"/>
              <w:right w:w="60" w:type="dxa"/>
            </w:tcMar>
          </w:tcPr>
          <w:p w14:paraId="4ECBF521"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0187D2D3" w14:textId="77777777" w:rsidR="00632F03" w:rsidRDefault="00632F03" w:rsidP="00A43D5A">
            <w:pPr>
              <w:spacing w:line="210" w:lineRule="auto"/>
              <w:jc w:val="center"/>
            </w:pPr>
            <w:r>
              <w:rPr>
                <w:sz w:val="12"/>
                <w:szCs w:val="12"/>
              </w:rPr>
              <w:t>Stable</w:t>
            </w:r>
          </w:p>
        </w:tc>
        <w:tc>
          <w:tcPr>
            <w:tcW w:w="1450" w:type="dxa"/>
            <w:shd w:val="clear" w:color="auto" w:fill="F4F8F7"/>
            <w:tcMar>
              <w:top w:w="40" w:type="dxa"/>
              <w:left w:w="60" w:type="dxa"/>
              <w:bottom w:w="40" w:type="dxa"/>
              <w:right w:w="60" w:type="dxa"/>
            </w:tcMar>
          </w:tcPr>
          <w:p w14:paraId="52AFA857" w14:textId="77777777" w:rsidR="00632F03" w:rsidRDefault="00632F03" w:rsidP="00A43D5A">
            <w:pPr>
              <w:spacing w:line="210" w:lineRule="auto"/>
            </w:pPr>
          </w:p>
        </w:tc>
        <w:tc>
          <w:tcPr>
            <w:tcW w:w="1500" w:type="dxa"/>
            <w:shd w:val="clear" w:color="auto" w:fill="F4F8F7"/>
            <w:tcMar>
              <w:top w:w="40" w:type="dxa"/>
              <w:left w:w="60" w:type="dxa"/>
              <w:bottom w:w="40" w:type="dxa"/>
              <w:right w:w="60" w:type="dxa"/>
            </w:tcMar>
          </w:tcPr>
          <w:p w14:paraId="37D9FA95" w14:textId="77777777" w:rsidR="00632F03" w:rsidRDefault="00632F03" w:rsidP="00A43D5A">
            <w:pPr>
              <w:spacing w:line="210" w:lineRule="auto"/>
            </w:pPr>
            <w:r>
              <w:rPr>
                <w:sz w:val="12"/>
                <w:szCs w:val="12"/>
              </w:rPr>
              <w:t>KRA 3, 4</w:t>
            </w:r>
          </w:p>
        </w:tc>
      </w:tr>
      <w:tr w:rsidR="00632F03" w14:paraId="1E1DBA56" w14:textId="77777777" w:rsidTr="00A43D5A">
        <w:tc>
          <w:tcPr>
            <w:tcW w:w="900" w:type="dxa"/>
            <w:tcMar>
              <w:top w:w="40" w:type="dxa"/>
              <w:left w:w="60" w:type="dxa"/>
              <w:bottom w:w="40" w:type="dxa"/>
              <w:right w:w="60" w:type="dxa"/>
            </w:tcMar>
          </w:tcPr>
          <w:p w14:paraId="7C16ED81" w14:textId="77777777" w:rsidR="00632F03" w:rsidRDefault="00632F03" w:rsidP="00A43D5A">
            <w:pPr>
              <w:spacing w:line="210" w:lineRule="auto"/>
              <w:jc w:val="center"/>
            </w:pPr>
            <w:r>
              <w:rPr>
                <w:b/>
                <w:bCs/>
                <w:sz w:val="12"/>
                <w:szCs w:val="12"/>
              </w:rPr>
              <w:t>WRP-ESNZ-03</w:t>
            </w:r>
          </w:p>
        </w:tc>
        <w:tc>
          <w:tcPr>
            <w:tcW w:w="2200" w:type="dxa"/>
            <w:tcMar>
              <w:top w:w="40" w:type="dxa"/>
              <w:left w:w="60" w:type="dxa"/>
              <w:bottom w:w="40" w:type="dxa"/>
              <w:right w:w="60" w:type="dxa"/>
            </w:tcMar>
          </w:tcPr>
          <w:p w14:paraId="16A2770F" w14:textId="77777777" w:rsidR="00632F03" w:rsidRDefault="00632F03" w:rsidP="00A43D5A">
            <w:pPr>
              <w:spacing w:line="210" w:lineRule="auto"/>
            </w:pPr>
            <w:r>
              <w:rPr>
                <w:sz w:val="12"/>
                <w:szCs w:val="12"/>
              </w:rPr>
              <w:t>MFAT Contract End-Date Constraint (June 2027)</w:t>
            </w:r>
          </w:p>
        </w:tc>
        <w:tc>
          <w:tcPr>
            <w:tcW w:w="1750" w:type="dxa"/>
            <w:tcMar>
              <w:top w:w="40" w:type="dxa"/>
              <w:left w:w="60" w:type="dxa"/>
              <w:bottom w:w="40" w:type="dxa"/>
              <w:right w:w="60" w:type="dxa"/>
            </w:tcMar>
          </w:tcPr>
          <w:p w14:paraId="71BE4467" w14:textId="77777777" w:rsidR="00632F03" w:rsidRDefault="00632F03" w:rsidP="00A43D5A">
            <w:pPr>
              <w:spacing w:line="210" w:lineRule="auto"/>
            </w:pPr>
            <w:r>
              <w:rPr>
                <w:sz w:val="12"/>
                <w:szCs w:val="12"/>
              </w:rPr>
              <w:t>Financial Management</w:t>
            </w:r>
          </w:p>
        </w:tc>
        <w:tc>
          <w:tcPr>
            <w:tcW w:w="1250" w:type="dxa"/>
            <w:tcMar>
              <w:top w:w="40" w:type="dxa"/>
              <w:left w:w="60" w:type="dxa"/>
              <w:bottom w:w="40" w:type="dxa"/>
              <w:right w:w="60" w:type="dxa"/>
            </w:tcMar>
          </w:tcPr>
          <w:p w14:paraId="2B5307F9" w14:textId="77777777" w:rsidR="00632F03" w:rsidRDefault="00632F03" w:rsidP="00A43D5A">
            <w:pPr>
              <w:spacing w:line="210" w:lineRule="auto"/>
            </w:pPr>
            <w:r>
              <w:rPr>
                <w:sz w:val="12"/>
                <w:szCs w:val="12"/>
              </w:rPr>
              <w:t>WRP Manager</w:t>
            </w:r>
          </w:p>
        </w:tc>
        <w:tc>
          <w:tcPr>
            <w:tcW w:w="1000" w:type="dxa"/>
            <w:tcMar>
              <w:top w:w="40" w:type="dxa"/>
              <w:left w:w="60" w:type="dxa"/>
              <w:bottom w:w="40" w:type="dxa"/>
              <w:right w:w="60" w:type="dxa"/>
            </w:tcMar>
          </w:tcPr>
          <w:p w14:paraId="2B65AC4E" w14:textId="77777777" w:rsidR="00632F03" w:rsidRDefault="00632F03" w:rsidP="00A43D5A">
            <w:pPr>
              <w:spacing w:line="210" w:lineRule="auto"/>
              <w:jc w:val="center"/>
            </w:pPr>
            <w:r>
              <w:rPr>
                <w:sz w:val="12"/>
                <w:szCs w:val="12"/>
              </w:rPr>
              <w:t>High</w:t>
            </w:r>
          </w:p>
        </w:tc>
        <w:tc>
          <w:tcPr>
            <w:tcW w:w="3448" w:type="dxa"/>
            <w:tcMar>
              <w:top w:w="40" w:type="dxa"/>
              <w:left w:w="60" w:type="dxa"/>
              <w:bottom w:w="40" w:type="dxa"/>
              <w:right w:w="60" w:type="dxa"/>
            </w:tcMar>
          </w:tcPr>
          <w:p w14:paraId="769005CC" w14:textId="77777777" w:rsidR="00632F03" w:rsidRDefault="00632F03" w:rsidP="00A43D5A">
            <w:pPr>
              <w:spacing w:line="210" w:lineRule="auto"/>
            </w:pPr>
            <w:r>
              <w:rPr>
                <w:sz w:val="12"/>
                <w:szCs w:val="12"/>
              </w:rPr>
              <w:t>&gt;Model development sequenced in parallel with data collection &gt;Potential need for costed extension / follow-on contract identified &gt;Critical-path activities prioritised</w:t>
            </w:r>
          </w:p>
        </w:tc>
        <w:tc>
          <w:tcPr>
            <w:tcW w:w="1000" w:type="dxa"/>
            <w:shd w:val="clear" w:color="auto" w:fill="FFE9C7"/>
            <w:tcMar>
              <w:top w:w="40" w:type="dxa"/>
              <w:left w:w="60" w:type="dxa"/>
              <w:bottom w:w="40" w:type="dxa"/>
              <w:right w:w="60" w:type="dxa"/>
            </w:tcMar>
          </w:tcPr>
          <w:p w14:paraId="0E3B5EAB" w14:textId="77777777" w:rsidR="00632F03" w:rsidRDefault="00632F03" w:rsidP="00A43D5A">
            <w:pPr>
              <w:spacing w:line="210" w:lineRule="auto"/>
              <w:jc w:val="center"/>
            </w:pPr>
            <w:r>
              <w:rPr>
                <w:sz w:val="12"/>
                <w:szCs w:val="12"/>
              </w:rPr>
              <w:t>Moderate</w:t>
            </w:r>
          </w:p>
        </w:tc>
        <w:tc>
          <w:tcPr>
            <w:tcW w:w="900" w:type="dxa"/>
            <w:tcMar>
              <w:top w:w="40" w:type="dxa"/>
              <w:left w:w="60" w:type="dxa"/>
              <w:bottom w:w="40" w:type="dxa"/>
              <w:right w:w="60" w:type="dxa"/>
            </w:tcMar>
          </w:tcPr>
          <w:p w14:paraId="16AB8DD5" w14:textId="77777777" w:rsidR="00632F03" w:rsidRDefault="00632F03" w:rsidP="00A43D5A">
            <w:pPr>
              <w:spacing w:line="210" w:lineRule="auto"/>
              <w:jc w:val="center"/>
            </w:pPr>
            <w:r>
              <w:rPr>
                <w:sz w:val="12"/>
                <w:szCs w:val="12"/>
              </w:rPr>
              <w:t>Stable</w:t>
            </w:r>
          </w:p>
        </w:tc>
        <w:tc>
          <w:tcPr>
            <w:tcW w:w="1450" w:type="dxa"/>
            <w:tcMar>
              <w:top w:w="40" w:type="dxa"/>
              <w:left w:w="60" w:type="dxa"/>
              <w:bottom w:w="40" w:type="dxa"/>
              <w:right w:w="60" w:type="dxa"/>
            </w:tcMar>
          </w:tcPr>
          <w:p w14:paraId="4E6CD156" w14:textId="77777777" w:rsidR="00632F03" w:rsidRDefault="00632F03" w:rsidP="00A43D5A">
            <w:pPr>
              <w:spacing w:line="210" w:lineRule="auto"/>
            </w:pPr>
          </w:p>
        </w:tc>
        <w:tc>
          <w:tcPr>
            <w:tcW w:w="1500" w:type="dxa"/>
            <w:tcMar>
              <w:top w:w="40" w:type="dxa"/>
              <w:left w:w="60" w:type="dxa"/>
              <w:bottom w:w="40" w:type="dxa"/>
              <w:right w:w="60" w:type="dxa"/>
            </w:tcMar>
          </w:tcPr>
          <w:p w14:paraId="3FA7A97B" w14:textId="77777777" w:rsidR="00632F03" w:rsidRDefault="00632F03" w:rsidP="00A43D5A">
            <w:pPr>
              <w:spacing w:line="210" w:lineRule="auto"/>
            </w:pPr>
            <w:r>
              <w:rPr>
                <w:sz w:val="12"/>
                <w:szCs w:val="12"/>
              </w:rPr>
              <w:t>KRA 3, 4</w:t>
            </w:r>
          </w:p>
        </w:tc>
      </w:tr>
      <w:tr w:rsidR="00632F03" w14:paraId="45F98AF9" w14:textId="77777777" w:rsidTr="00A43D5A">
        <w:tc>
          <w:tcPr>
            <w:tcW w:w="900" w:type="dxa"/>
            <w:shd w:val="clear" w:color="auto" w:fill="F4F8F7"/>
            <w:tcMar>
              <w:top w:w="40" w:type="dxa"/>
              <w:left w:w="60" w:type="dxa"/>
              <w:bottom w:w="40" w:type="dxa"/>
              <w:right w:w="60" w:type="dxa"/>
            </w:tcMar>
          </w:tcPr>
          <w:p w14:paraId="7582493C" w14:textId="77777777" w:rsidR="00632F03" w:rsidRDefault="00632F03" w:rsidP="00A43D5A">
            <w:pPr>
              <w:spacing w:line="210" w:lineRule="auto"/>
              <w:jc w:val="center"/>
            </w:pPr>
            <w:r>
              <w:rPr>
                <w:b/>
                <w:bCs/>
                <w:sz w:val="12"/>
                <w:szCs w:val="12"/>
              </w:rPr>
              <w:t>WRP-ESNZ-04</w:t>
            </w:r>
          </w:p>
        </w:tc>
        <w:tc>
          <w:tcPr>
            <w:tcW w:w="2200" w:type="dxa"/>
            <w:shd w:val="clear" w:color="auto" w:fill="F4F8F7"/>
            <w:tcMar>
              <w:top w:w="40" w:type="dxa"/>
              <w:left w:w="60" w:type="dxa"/>
              <w:bottom w:w="40" w:type="dxa"/>
              <w:right w:w="60" w:type="dxa"/>
            </w:tcMar>
          </w:tcPr>
          <w:p w14:paraId="22407464" w14:textId="77777777" w:rsidR="00632F03" w:rsidRDefault="00632F03" w:rsidP="00A43D5A">
            <w:pPr>
              <w:spacing w:line="210" w:lineRule="auto"/>
            </w:pPr>
            <w:r>
              <w:rPr>
                <w:sz w:val="12"/>
                <w:szCs w:val="12"/>
              </w:rPr>
              <w:t>ESNZ Governance &amp; Coordination Budget Pressure</w:t>
            </w:r>
          </w:p>
        </w:tc>
        <w:tc>
          <w:tcPr>
            <w:tcW w:w="1750" w:type="dxa"/>
            <w:shd w:val="clear" w:color="auto" w:fill="F4F8F7"/>
            <w:tcMar>
              <w:top w:w="40" w:type="dxa"/>
              <w:left w:w="60" w:type="dxa"/>
              <w:bottom w:w="40" w:type="dxa"/>
              <w:right w:w="60" w:type="dxa"/>
            </w:tcMar>
          </w:tcPr>
          <w:p w14:paraId="1DBDE1E5" w14:textId="77777777" w:rsidR="00632F03" w:rsidRDefault="00632F03" w:rsidP="00A43D5A">
            <w:pPr>
              <w:spacing w:line="210" w:lineRule="auto"/>
            </w:pPr>
            <w:r>
              <w:rPr>
                <w:sz w:val="12"/>
                <w:szCs w:val="12"/>
              </w:rPr>
              <w:t>Financial Management</w:t>
            </w:r>
          </w:p>
        </w:tc>
        <w:tc>
          <w:tcPr>
            <w:tcW w:w="1250" w:type="dxa"/>
            <w:shd w:val="clear" w:color="auto" w:fill="F4F8F7"/>
            <w:tcMar>
              <w:top w:w="40" w:type="dxa"/>
              <w:left w:w="60" w:type="dxa"/>
              <w:bottom w:w="40" w:type="dxa"/>
              <w:right w:w="60" w:type="dxa"/>
            </w:tcMar>
          </w:tcPr>
          <w:p w14:paraId="188FBF32" w14:textId="77777777" w:rsidR="00632F03" w:rsidRDefault="00632F03" w:rsidP="00A43D5A">
            <w:pPr>
              <w:spacing w:line="210" w:lineRule="auto"/>
            </w:pPr>
            <w:r>
              <w:rPr>
                <w:sz w:val="12"/>
                <w:szCs w:val="12"/>
              </w:rPr>
              <w:t>WRP Manager</w:t>
            </w:r>
          </w:p>
        </w:tc>
        <w:tc>
          <w:tcPr>
            <w:tcW w:w="1000" w:type="dxa"/>
            <w:shd w:val="clear" w:color="auto" w:fill="F4F8F7"/>
            <w:tcMar>
              <w:top w:w="40" w:type="dxa"/>
              <w:left w:w="60" w:type="dxa"/>
              <w:bottom w:w="40" w:type="dxa"/>
              <w:right w:w="60" w:type="dxa"/>
            </w:tcMar>
          </w:tcPr>
          <w:p w14:paraId="5DA6B30F" w14:textId="77777777" w:rsidR="00632F03" w:rsidRDefault="00632F03" w:rsidP="00A43D5A">
            <w:pPr>
              <w:spacing w:line="210" w:lineRule="auto"/>
              <w:jc w:val="center"/>
            </w:pPr>
            <w:r>
              <w:rPr>
                <w:sz w:val="12"/>
                <w:szCs w:val="12"/>
              </w:rPr>
              <w:t>High</w:t>
            </w:r>
          </w:p>
        </w:tc>
        <w:tc>
          <w:tcPr>
            <w:tcW w:w="3448" w:type="dxa"/>
            <w:shd w:val="clear" w:color="auto" w:fill="F4F8F7"/>
            <w:tcMar>
              <w:top w:w="40" w:type="dxa"/>
              <w:left w:w="60" w:type="dxa"/>
              <w:bottom w:w="40" w:type="dxa"/>
              <w:right w:w="60" w:type="dxa"/>
            </w:tcMar>
          </w:tcPr>
          <w:p w14:paraId="5F3034BE" w14:textId="77777777" w:rsidR="00632F03" w:rsidRDefault="00632F03" w:rsidP="00A43D5A">
            <w:pPr>
              <w:spacing w:line="210" w:lineRule="auto"/>
            </w:pPr>
            <w:r>
              <w:rPr>
                <w:sz w:val="12"/>
                <w:szCs w:val="12"/>
              </w:rPr>
              <w:t>&gt;Budget position identified and flagged to WRP/MFAT &gt;Governance/coordination costs deliberately constrained during the period</w:t>
            </w:r>
          </w:p>
        </w:tc>
        <w:tc>
          <w:tcPr>
            <w:tcW w:w="1000" w:type="dxa"/>
            <w:shd w:val="clear" w:color="auto" w:fill="FFE9C7"/>
            <w:tcMar>
              <w:top w:w="40" w:type="dxa"/>
              <w:left w:w="60" w:type="dxa"/>
              <w:bottom w:w="40" w:type="dxa"/>
              <w:right w:w="60" w:type="dxa"/>
            </w:tcMar>
          </w:tcPr>
          <w:p w14:paraId="5764453F" w14:textId="77777777" w:rsidR="00632F03" w:rsidRDefault="00632F03" w:rsidP="00A43D5A">
            <w:pPr>
              <w:spacing w:line="210" w:lineRule="auto"/>
              <w:jc w:val="center"/>
            </w:pPr>
            <w:r>
              <w:rPr>
                <w:sz w:val="12"/>
                <w:szCs w:val="12"/>
              </w:rPr>
              <w:t>Moderate</w:t>
            </w:r>
          </w:p>
        </w:tc>
        <w:tc>
          <w:tcPr>
            <w:tcW w:w="900" w:type="dxa"/>
            <w:shd w:val="clear" w:color="auto" w:fill="F4F8F7"/>
            <w:tcMar>
              <w:top w:w="40" w:type="dxa"/>
              <w:left w:w="60" w:type="dxa"/>
              <w:bottom w:w="40" w:type="dxa"/>
              <w:right w:w="60" w:type="dxa"/>
            </w:tcMar>
          </w:tcPr>
          <w:p w14:paraId="3CC17520" w14:textId="77777777" w:rsidR="00632F03" w:rsidRDefault="00632F03" w:rsidP="00A43D5A">
            <w:pPr>
              <w:spacing w:line="210" w:lineRule="auto"/>
              <w:jc w:val="center"/>
            </w:pPr>
            <w:r>
              <w:rPr>
                <w:sz w:val="12"/>
                <w:szCs w:val="12"/>
              </w:rPr>
              <w:t>Increasing</w:t>
            </w:r>
          </w:p>
        </w:tc>
        <w:tc>
          <w:tcPr>
            <w:tcW w:w="1450" w:type="dxa"/>
            <w:shd w:val="clear" w:color="auto" w:fill="F4F8F7"/>
            <w:tcMar>
              <w:top w:w="40" w:type="dxa"/>
              <w:left w:w="60" w:type="dxa"/>
              <w:bottom w:w="40" w:type="dxa"/>
              <w:right w:w="60" w:type="dxa"/>
            </w:tcMar>
          </w:tcPr>
          <w:p w14:paraId="64B73466" w14:textId="77777777" w:rsidR="00632F03" w:rsidRDefault="00632F03" w:rsidP="00A43D5A">
            <w:pPr>
              <w:spacing w:line="210" w:lineRule="auto"/>
            </w:pPr>
          </w:p>
        </w:tc>
        <w:tc>
          <w:tcPr>
            <w:tcW w:w="1500" w:type="dxa"/>
            <w:shd w:val="clear" w:color="auto" w:fill="F4F8F7"/>
            <w:tcMar>
              <w:top w:w="40" w:type="dxa"/>
              <w:left w:w="60" w:type="dxa"/>
              <w:bottom w:w="40" w:type="dxa"/>
              <w:right w:w="60" w:type="dxa"/>
            </w:tcMar>
          </w:tcPr>
          <w:p w14:paraId="63621CD9" w14:textId="77777777" w:rsidR="00632F03" w:rsidRDefault="00632F03" w:rsidP="00A43D5A">
            <w:pPr>
              <w:spacing w:line="210" w:lineRule="auto"/>
            </w:pPr>
            <w:r>
              <w:rPr>
                <w:sz w:val="12"/>
                <w:szCs w:val="12"/>
              </w:rPr>
              <w:t>KRA 3, 4</w:t>
            </w:r>
          </w:p>
        </w:tc>
      </w:tr>
    </w:tbl>
    <w:p w14:paraId="115539A4" w14:textId="77777777" w:rsidR="00632F03" w:rsidRDefault="00632F03" w:rsidP="00632F03"/>
    <w:p w14:paraId="1E2B68AD" w14:textId="77777777" w:rsidR="0089064C" w:rsidRDefault="0089064C"/>
    <w:p w14:paraId="77747B24" w14:textId="72359958" w:rsidR="006B466D" w:rsidRDefault="006B466D" w:rsidP="006B466D">
      <w:pPr>
        <w:pStyle w:val="Heading2"/>
        <w:rPr>
          <w:rFonts w:ascii="Arial" w:hAnsi="Arial" w:cs="Arial"/>
          <w:b/>
          <w:bCs/>
          <w:color w:val="auto"/>
          <w:sz w:val="24"/>
          <w:szCs w:val="24"/>
        </w:rPr>
      </w:pPr>
      <w:bookmarkStart w:id="32" w:name="_Toc240193140"/>
      <w:r w:rsidRPr="00963D4A">
        <w:rPr>
          <w:rFonts w:ascii="Arial" w:hAnsi="Arial" w:cs="Arial"/>
          <w:b/>
          <w:bCs/>
          <w:color w:val="auto"/>
          <w:sz w:val="24"/>
          <w:szCs w:val="24"/>
        </w:rPr>
        <w:lastRenderedPageBreak/>
        <w:t>A</w:t>
      </w:r>
      <w:r>
        <w:rPr>
          <w:rFonts w:ascii="Arial" w:hAnsi="Arial" w:cs="Arial"/>
          <w:b/>
          <w:bCs/>
          <w:color w:val="auto"/>
          <w:sz w:val="24"/>
          <w:szCs w:val="24"/>
        </w:rPr>
        <w:t>ppend</w:t>
      </w:r>
      <w:r w:rsidR="00774835">
        <w:rPr>
          <w:rFonts w:ascii="Arial" w:hAnsi="Arial" w:cs="Arial"/>
          <w:b/>
          <w:bCs/>
          <w:color w:val="auto"/>
          <w:sz w:val="24"/>
          <w:szCs w:val="24"/>
        </w:rPr>
        <w:t>i</w:t>
      </w:r>
      <w:r>
        <w:rPr>
          <w:rFonts w:ascii="Arial" w:hAnsi="Arial" w:cs="Arial"/>
          <w:b/>
          <w:bCs/>
          <w:color w:val="auto"/>
          <w:sz w:val="24"/>
          <w:szCs w:val="24"/>
        </w:rPr>
        <w:t>x Five</w:t>
      </w:r>
      <w:r w:rsidRPr="00963D4A">
        <w:rPr>
          <w:rFonts w:ascii="Arial" w:hAnsi="Arial" w:cs="Arial"/>
          <w:b/>
          <w:bCs/>
          <w:color w:val="auto"/>
          <w:sz w:val="24"/>
          <w:szCs w:val="24"/>
        </w:rPr>
        <w:t xml:space="preserve"> — </w:t>
      </w:r>
      <w:r w:rsidR="00CA419D" w:rsidRPr="00CA419D">
        <w:rPr>
          <w:rFonts w:ascii="Arial" w:hAnsi="Arial" w:cs="Arial"/>
          <w:b/>
          <w:bCs/>
          <w:color w:val="auto"/>
          <w:sz w:val="24"/>
          <w:szCs w:val="24"/>
        </w:rPr>
        <w:t xml:space="preserve">PMU Expenditure by Activity (as </w:t>
      </w:r>
      <w:proofErr w:type="gramStart"/>
      <w:r w:rsidR="00CA419D" w:rsidRPr="00CA419D">
        <w:rPr>
          <w:rFonts w:ascii="Arial" w:hAnsi="Arial" w:cs="Arial"/>
          <w:b/>
          <w:bCs/>
          <w:color w:val="auto"/>
          <w:sz w:val="24"/>
          <w:szCs w:val="24"/>
        </w:rPr>
        <w:t>at</w:t>
      </w:r>
      <w:proofErr w:type="gramEnd"/>
      <w:r w:rsidR="00CA419D" w:rsidRPr="00CA419D">
        <w:rPr>
          <w:rFonts w:ascii="Arial" w:hAnsi="Arial" w:cs="Arial"/>
          <w:b/>
          <w:bCs/>
          <w:color w:val="auto"/>
          <w:sz w:val="24"/>
          <w:szCs w:val="24"/>
        </w:rPr>
        <w:t xml:space="preserve"> 30 June 2026)</w:t>
      </w:r>
      <w:bookmarkEnd w:id="32"/>
    </w:p>
    <w:p w14:paraId="69F8145C" w14:textId="77777777" w:rsidR="00CA419D" w:rsidRPr="00CA419D" w:rsidRDefault="00CA419D" w:rsidP="00CA419D"/>
    <w:p w14:paraId="0D48AD4F" w14:textId="6D926515" w:rsidR="00774835" w:rsidRDefault="00774835" w:rsidP="00774835">
      <w:pPr>
        <w:spacing w:after="140" w:line="276" w:lineRule="auto"/>
        <w:jc w:val="both"/>
      </w:pPr>
      <w:r w:rsidRPr="00774835">
        <w:t>This a</w:t>
      </w:r>
      <w:r w:rsidR="006E098B">
        <w:t>ppendix</w:t>
      </w:r>
      <w:r w:rsidRPr="00774835">
        <w:t xml:space="preserve"> provides the full activity-level breakdown of the PMU-channelled ledger summarised by Key Result Area in Table F3 of the Financial Performance section. Figures are provisional as at the 30 June 2026 cut-off, are PMU-channelled only (excluding funding paid directly to executing agencies), and will be finalised in the 2026 Annual Report. A dash denotes nil or not-yet-budgeted lines; percentages above 100% indicate budget lines over-drawn in the period.</w:t>
      </w:r>
    </w:p>
    <w:tbl>
      <w:tblPr>
        <w:tblW w:w="13673"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560"/>
        <w:gridCol w:w="760"/>
        <w:gridCol w:w="5400"/>
        <w:gridCol w:w="1497"/>
        <w:gridCol w:w="1156"/>
        <w:gridCol w:w="1650"/>
        <w:gridCol w:w="1650"/>
        <w:gridCol w:w="1000"/>
      </w:tblGrid>
      <w:tr w:rsidR="00774835" w14:paraId="4D322E70" w14:textId="77777777" w:rsidTr="00774835">
        <w:trPr>
          <w:tblHeader/>
        </w:trPr>
        <w:tc>
          <w:tcPr>
            <w:tcW w:w="560" w:type="dxa"/>
            <w:shd w:val="clear" w:color="auto" w:fill="2E576B"/>
            <w:tcMar>
              <w:top w:w="40" w:type="dxa"/>
              <w:left w:w="60" w:type="dxa"/>
              <w:bottom w:w="40" w:type="dxa"/>
              <w:right w:w="60" w:type="dxa"/>
            </w:tcMar>
            <w:vAlign w:val="center"/>
          </w:tcPr>
          <w:p w14:paraId="382D73F6" w14:textId="77777777" w:rsidR="00774835" w:rsidRDefault="00774835" w:rsidP="00A15B29">
            <w:r>
              <w:rPr>
                <w:b/>
                <w:bCs/>
                <w:color w:val="FFFFFF"/>
                <w:sz w:val="14"/>
                <w:szCs w:val="14"/>
              </w:rPr>
              <w:t>KRA</w:t>
            </w:r>
          </w:p>
        </w:tc>
        <w:tc>
          <w:tcPr>
            <w:tcW w:w="760" w:type="dxa"/>
            <w:shd w:val="clear" w:color="auto" w:fill="2E576B"/>
            <w:tcMar>
              <w:top w:w="40" w:type="dxa"/>
              <w:left w:w="60" w:type="dxa"/>
              <w:bottom w:w="40" w:type="dxa"/>
              <w:right w:w="60" w:type="dxa"/>
            </w:tcMar>
            <w:vAlign w:val="center"/>
          </w:tcPr>
          <w:p w14:paraId="42C66A0D" w14:textId="77777777" w:rsidR="00774835" w:rsidRDefault="00774835" w:rsidP="00A15B29">
            <w:r>
              <w:rPr>
                <w:b/>
                <w:bCs/>
                <w:color w:val="FFFFFF"/>
                <w:sz w:val="14"/>
                <w:szCs w:val="14"/>
              </w:rPr>
              <w:t>Activity</w:t>
            </w:r>
          </w:p>
        </w:tc>
        <w:tc>
          <w:tcPr>
            <w:tcW w:w="5400" w:type="dxa"/>
            <w:shd w:val="clear" w:color="auto" w:fill="2E576B"/>
            <w:tcMar>
              <w:top w:w="40" w:type="dxa"/>
              <w:left w:w="60" w:type="dxa"/>
              <w:bottom w:w="40" w:type="dxa"/>
              <w:right w:w="60" w:type="dxa"/>
            </w:tcMar>
            <w:vAlign w:val="center"/>
          </w:tcPr>
          <w:p w14:paraId="50DF4BB7" w14:textId="77777777" w:rsidR="00774835" w:rsidRDefault="00774835" w:rsidP="00A15B29">
            <w:r>
              <w:rPr>
                <w:b/>
                <w:bCs/>
                <w:color w:val="FFFFFF"/>
                <w:sz w:val="14"/>
                <w:szCs w:val="14"/>
              </w:rPr>
              <w:t>Project title</w:t>
            </w:r>
          </w:p>
        </w:tc>
        <w:tc>
          <w:tcPr>
            <w:tcW w:w="1497" w:type="dxa"/>
            <w:shd w:val="clear" w:color="auto" w:fill="2E576B"/>
            <w:tcMar>
              <w:top w:w="40" w:type="dxa"/>
              <w:left w:w="60" w:type="dxa"/>
              <w:bottom w:w="40" w:type="dxa"/>
              <w:right w:w="60" w:type="dxa"/>
            </w:tcMar>
            <w:vAlign w:val="center"/>
          </w:tcPr>
          <w:p w14:paraId="216880E7" w14:textId="77777777" w:rsidR="00774835" w:rsidRDefault="00774835" w:rsidP="00A15B29">
            <w:r>
              <w:rPr>
                <w:b/>
                <w:bCs/>
                <w:color w:val="FFFFFF"/>
                <w:sz w:val="14"/>
                <w:szCs w:val="14"/>
              </w:rPr>
              <w:t>Funding source</w:t>
            </w:r>
          </w:p>
        </w:tc>
        <w:tc>
          <w:tcPr>
            <w:tcW w:w="1156" w:type="dxa"/>
            <w:shd w:val="clear" w:color="auto" w:fill="2E576B"/>
            <w:tcMar>
              <w:top w:w="40" w:type="dxa"/>
              <w:left w:w="60" w:type="dxa"/>
              <w:bottom w:w="40" w:type="dxa"/>
              <w:right w:w="60" w:type="dxa"/>
            </w:tcMar>
            <w:vAlign w:val="center"/>
          </w:tcPr>
          <w:p w14:paraId="4125D417" w14:textId="77777777" w:rsidR="00774835" w:rsidRDefault="00774835" w:rsidP="00A15B29">
            <w:pPr>
              <w:jc w:val="right"/>
            </w:pPr>
            <w:r>
              <w:rPr>
                <w:b/>
                <w:bCs/>
                <w:color w:val="FFFFFF"/>
                <w:sz w:val="14"/>
                <w:szCs w:val="14"/>
              </w:rPr>
              <w:t>2026 budget (USD)</w:t>
            </w:r>
          </w:p>
        </w:tc>
        <w:tc>
          <w:tcPr>
            <w:tcW w:w="1650" w:type="dxa"/>
            <w:shd w:val="clear" w:color="auto" w:fill="2E576B"/>
            <w:tcMar>
              <w:top w:w="40" w:type="dxa"/>
              <w:left w:w="60" w:type="dxa"/>
              <w:bottom w:w="40" w:type="dxa"/>
              <w:right w:w="60" w:type="dxa"/>
            </w:tcMar>
            <w:vAlign w:val="center"/>
          </w:tcPr>
          <w:p w14:paraId="63465CB5" w14:textId="77777777" w:rsidR="00774835" w:rsidRDefault="00774835" w:rsidP="00A15B29">
            <w:pPr>
              <w:jc w:val="right"/>
            </w:pPr>
            <w:r>
              <w:rPr>
                <w:b/>
                <w:bCs/>
                <w:color w:val="FFFFFF"/>
                <w:sz w:val="14"/>
                <w:szCs w:val="14"/>
              </w:rPr>
              <w:t>Actual to 30 Jun 2026 (USD)</w:t>
            </w:r>
          </w:p>
        </w:tc>
        <w:tc>
          <w:tcPr>
            <w:tcW w:w="1650" w:type="dxa"/>
            <w:shd w:val="clear" w:color="auto" w:fill="2E576B"/>
            <w:tcMar>
              <w:top w:w="40" w:type="dxa"/>
              <w:left w:w="60" w:type="dxa"/>
              <w:bottom w:w="40" w:type="dxa"/>
              <w:right w:w="60" w:type="dxa"/>
            </w:tcMar>
            <w:vAlign w:val="center"/>
          </w:tcPr>
          <w:p w14:paraId="1D5F6A3E" w14:textId="77777777" w:rsidR="00774835" w:rsidRDefault="00774835" w:rsidP="00A15B29">
            <w:pPr>
              <w:jc w:val="right"/>
            </w:pPr>
            <w:r>
              <w:rPr>
                <w:b/>
                <w:bCs/>
                <w:color w:val="FFFFFF"/>
                <w:sz w:val="14"/>
                <w:szCs w:val="14"/>
              </w:rPr>
              <w:t>Budget vs actual (USD)</w:t>
            </w:r>
          </w:p>
        </w:tc>
        <w:tc>
          <w:tcPr>
            <w:tcW w:w="1000" w:type="dxa"/>
            <w:shd w:val="clear" w:color="auto" w:fill="2E576B"/>
            <w:tcMar>
              <w:top w:w="40" w:type="dxa"/>
              <w:left w:w="60" w:type="dxa"/>
              <w:bottom w:w="40" w:type="dxa"/>
              <w:right w:w="60" w:type="dxa"/>
            </w:tcMar>
            <w:vAlign w:val="center"/>
          </w:tcPr>
          <w:p w14:paraId="707B81DF" w14:textId="77777777" w:rsidR="00774835" w:rsidRDefault="00774835" w:rsidP="00A15B29">
            <w:pPr>
              <w:jc w:val="right"/>
            </w:pPr>
            <w:r>
              <w:rPr>
                <w:b/>
                <w:bCs/>
                <w:color w:val="FFFFFF"/>
                <w:sz w:val="14"/>
                <w:szCs w:val="14"/>
              </w:rPr>
              <w:t>% util. 2026</w:t>
            </w:r>
          </w:p>
        </w:tc>
      </w:tr>
      <w:tr w:rsidR="00774835" w14:paraId="262B61CA" w14:textId="77777777" w:rsidTr="00774835">
        <w:tc>
          <w:tcPr>
            <w:tcW w:w="560" w:type="dxa"/>
            <w:tcMar>
              <w:top w:w="30" w:type="dxa"/>
              <w:left w:w="60" w:type="dxa"/>
              <w:bottom w:w="30" w:type="dxa"/>
              <w:right w:w="60" w:type="dxa"/>
            </w:tcMar>
            <w:vAlign w:val="center"/>
          </w:tcPr>
          <w:p w14:paraId="192C6438" w14:textId="77777777" w:rsidR="00774835" w:rsidRDefault="00774835" w:rsidP="00A15B29">
            <w:pPr>
              <w:spacing w:line="220" w:lineRule="auto"/>
            </w:pPr>
            <w:r>
              <w:rPr>
                <w:b/>
                <w:bCs/>
                <w:sz w:val="13"/>
                <w:szCs w:val="13"/>
              </w:rPr>
              <w:t>1</w:t>
            </w:r>
          </w:p>
        </w:tc>
        <w:tc>
          <w:tcPr>
            <w:tcW w:w="760" w:type="dxa"/>
            <w:tcMar>
              <w:top w:w="30" w:type="dxa"/>
              <w:left w:w="60" w:type="dxa"/>
              <w:bottom w:w="30" w:type="dxa"/>
              <w:right w:w="60" w:type="dxa"/>
            </w:tcMar>
            <w:vAlign w:val="center"/>
          </w:tcPr>
          <w:p w14:paraId="570D708A" w14:textId="77777777" w:rsidR="00774835" w:rsidRDefault="00774835" w:rsidP="00A15B29">
            <w:pPr>
              <w:spacing w:line="220" w:lineRule="auto"/>
            </w:pPr>
            <w:r>
              <w:rPr>
                <w:sz w:val="13"/>
                <w:szCs w:val="13"/>
              </w:rPr>
              <w:t>1.1.1</w:t>
            </w:r>
          </w:p>
        </w:tc>
        <w:tc>
          <w:tcPr>
            <w:tcW w:w="5400" w:type="dxa"/>
            <w:tcMar>
              <w:top w:w="30" w:type="dxa"/>
              <w:left w:w="60" w:type="dxa"/>
              <w:bottom w:w="30" w:type="dxa"/>
              <w:right w:w="60" w:type="dxa"/>
            </w:tcMar>
            <w:vAlign w:val="center"/>
          </w:tcPr>
          <w:p w14:paraId="39A340D0" w14:textId="77777777" w:rsidR="00774835" w:rsidRDefault="00774835" w:rsidP="00A15B29">
            <w:pPr>
              <w:spacing w:line="220" w:lineRule="auto"/>
            </w:pPr>
            <w:r>
              <w:rPr>
                <w:sz w:val="13"/>
                <w:szCs w:val="13"/>
              </w:rPr>
              <w:t>Branding and advertising</w:t>
            </w:r>
          </w:p>
        </w:tc>
        <w:tc>
          <w:tcPr>
            <w:tcW w:w="1497" w:type="dxa"/>
            <w:tcMar>
              <w:top w:w="30" w:type="dxa"/>
              <w:left w:w="60" w:type="dxa"/>
              <w:bottom w:w="30" w:type="dxa"/>
              <w:right w:w="60" w:type="dxa"/>
            </w:tcMar>
            <w:vAlign w:val="center"/>
          </w:tcPr>
          <w:p w14:paraId="46FA4DDE" w14:textId="77777777" w:rsidR="00774835" w:rsidRDefault="00774835" w:rsidP="00A15B29">
            <w:pPr>
              <w:spacing w:line="220" w:lineRule="auto"/>
            </w:pPr>
            <w:r>
              <w:rPr>
                <w:sz w:val="13"/>
                <w:szCs w:val="13"/>
              </w:rPr>
              <w:t>MFAT- SPREP</w:t>
            </w:r>
          </w:p>
        </w:tc>
        <w:tc>
          <w:tcPr>
            <w:tcW w:w="1156" w:type="dxa"/>
            <w:tcMar>
              <w:top w:w="30" w:type="dxa"/>
              <w:left w:w="60" w:type="dxa"/>
              <w:bottom w:w="30" w:type="dxa"/>
              <w:right w:w="60" w:type="dxa"/>
            </w:tcMar>
            <w:vAlign w:val="center"/>
          </w:tcPr>
          <w:p w14:paraId="0B8A237B" w14:textId="77777777" w:rsidR="00774835" w:rsidRDefault="00774835" w:rsidP="00A15B29">
            <w:pPr>
              <w:spacing w:line="220" w:lineRule="auto"/>
              <w:jc w:val="right"/>
            </w:pPr>
            <w:r>
              <w:rPr>
                <w:sz w:val="13"/>
                <w:szCs w:val="13"/>
              </w:rPr>
              <w:t>20,000</w:t>
            </w:r>
          </w:p>
        </w:tc>
        <w:tc>
          <w:tcPr>
            <w:tcW w:w="1650" w:type="dxa"/>
            <w:tcMar>
              <w:top w:w="30" w:type="dxa"/>
              <w:left w:w="60" w:type="dxa"/>
              <w:bottom w:w="30" w:type="dxa"/>
              <w:right w:w="60" w:type="dxa"/>
            </w:tcMar>
            <w:vAlign w:val="center"/>
          </w:tcPr>
          <w:p w14:paraId="4D7FD364" w14:textId="77777777" w:rsidR="00774835" w:rsidRDefault="00774835" w:rsidP="00A15B29">
            <w:pPr>
              <w:spacing w:line="220" w:lineRule="auto"/>
              <w:jc w:val="right"/>
            </w:pPr>
            <w:r>
              <w:rPr>
                <w:sz w:val="13"/>
                <w:szCs w:val="13"/>
              </w:rPr>
              <w:t>923</w:t>
            </w:r>
          </w:p>
        </w:tc>
        <w:tc>
          <w:tcPr>
            <w:tcW w:w="1650" w:type="dxa"/>
            <w:tcMar>
              <w:top w:w="30" w:type="dxa"/>
              <w:left w:w="60" w:type="dxa"/>
              <w:bottom w:w="30" w:type="dxa"/>
              <w:right w:w="60" w:type="dxa"/>
            </w:tcMar>
            <w:vAlign w:val="center"/>
          </w:tcPr>
          <w:p w14:paraId="3BDD7586" w14:textId="77777777" w:rsidR="00774835" w:rsidRDefault="00774835" w:rsidP="00A15B29">
            <w:pPr>
              <w:spacing w:line="220" w:lineRule="auto"/>
              <w:jc w:val="right"/>
            </w:pPr>
            <w:r>
              <w:rPr>
                <w:sz w:val="13"/>
                <w:szCs w:val="13"/>
              </w:rPr>
              <w:t>19,077</w:t>
            </w:r>
          </w:p>
        </w:tc>
        <w:tc>
          <w:tcPr>
            <w:tcW w:w="1000" w:type="dxa"/>
            <w:tcMar>
              <w:top w:w="30" w:type="dxa"/>
              <w:left w:w="60" w:type="dxa"/>
              <w:bottom w:w="30" w:type="dxa"/>
              <w:right w:w="60" w:type="dxa"/>
            </w:tcMar>
            <w:vAlign w:val="center"/>
          </w:tcPr>
          <w:p w14:paraId="39F2797C" w14:textId="77777777" w:rsidR="00774835" w:rsidRDefault="00774835" w:rsidP="00A15B29">
            <w:pPr>
              <w:spacing w:line="220" w:lineRule="auto"/>
              <w:jc w:val="right"/>
            </w:pPr>
            <w:r>
              <w:rPr>
                <w:sz w:val="13"/>
                <w:szCs w:val="13"/>
              </w:rPr>
              <w:t>5%</w:t>
            </w:r>
          </w:p>
        </w:tc>
      </w:tr>
      <w:tr w:rsidR="00774835" w14:paraId="68938547" w14:textId="77777777" w:rsidTr="00774835">
        <w:tc>
          <w:tcPr>
            <w:tcW w:w="560" w:type="dxa"/>
            <w:shd w:val="clear" w:color="auto" w:fill="F4F6F7"/>
            <w:tcMar>
              <w:top w:w="30" w:type="dxa"/>
              <w:left w:w="60" w:type="dxa"/>
              <w:bottom w:w="30" w:type="dxa"/>
              <w:right w:w="60" w:type="dxa"/>
            </w:tcMar>
            <w:vAlign w:val="center"/>
          </w:tcPr>
          <w:p w14:paraId="695350C1"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3C4DFC2B"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16CFC15C" w14:textId="77777777" w:rsidR="00774835" w:rsidRDefault="00774835" w:rsidP="00A15B29">
            <w:pPr>
              <w:spacing w:line="220" w:lineRule="auto"/>
            </w:pPr>
            <w:r>
              <w:rPr>
                <w:sz w:val="13"/>
                <w:szCs w:val="13"/>
              </w:rPr>
              <w:t>Revised WRP Investment plan and implementation plan aligned with EW4ALL</w:t>
            </w:r>
          </w:p>
        </w:tc>
        <w:tc>
          <w:tcPr>
            <w:tcW w:w="1497" w:type="dxa"/>
            <w:shd w:val="clear" w:color="auto" w:fill="F4F6F7"/>
            <w:tcMar>
              <w:top w:w="30" w:type="dxa"/>
              <w:left w:w="60" w:type="dxa"/>
              <w:bottom w:w="30" w:type="dxa"/>
              <w:right w:w="60" w:type="dxa"/>
            </w:tcMar>
            <w:vAlign w:val="center"/>
          </w:tcPr>
          <w:p w14:paraId="3B39A1B1"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2CFCD0C7" w14:textId="77777777" w:rsidR="00774835" w:rsidRDefault="00774835" w:rsidP="00A15B29">
            <w:pPr>
              <w:spacing w:line="220" w:lineRule="auto"/>
              <w:jc w:val="right"/>
            </w:pPr>
            <w:r>
              <w:rPr>
                <w:sz w:val="13"/>
                <w:szCs w:val="13"/>
              </w:rPr>
              <w:t>54,070</w:t>
            </w:r>
          </w:p>
        </w:tc>
        <w:tc>
          <w:tcPr>
            <w:tcW w:w="1650" w:type="dxa"/>
            <w:shd w:val="clear" w:color="auto" w:fill="F4F6F7"/>
            <w:tcMar>
              <w:top w:w="30" w:type="dxa"/>
              <w:left w:w="60" w:type="dxa"/>
              <w:bottom w:w="30" w:type="dxa"/>
              <w:right w:w="60" w:type="dxa"/>
            </w:tcMar>
            <w:vAlign w:val="center"/>
          </w:tcPr>
          <w:p w14:paraId="79E23516"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761B822D" w14:textId="77777777" w:rsidR="00774835" w:rsidRDefault="00774835" w:rsidP="00A15B29">
            <w:pPr>
              <w:spacing w:line="220" w:lineRule="auto"/>
              <w:jc w:val="right"/>
            </w:pPr>
            <w:r>
              <w:rPr>
                <w:sz w:val="13"/>
                <w:szCs w:val="13"/>
              </w:rPr>
              <w:t>54,070</w:t>
            </w:r>
          </w:p>
        </w:tc>
        <w:tc>
          <w:tcPr>
            <w:tcW w:w="1000" w:type="dxa"/>
            <w:shd w:val="clear" w:color="auto" w:fill="F4F6F7"/>
            <w:tcMar>
              <w:top w:w="30" w:type="dxa"/>
              <w:left w:w="60" w:type="dxa"/>
              <w:bottom w:w="30" w:type="dxa"/>
              <w:right w:w="60" w:type="dxa"/>
            </w:tcMar>
            <w:vAlign w:val="center"/>
          </w:tcPr>
          <w:p w14:paraId="185DFBD9" w14:textId="77777777" w:rsidR="00774835" w:rsidRDefault="00774835" w:rsidP="00A15B29">
            <w:pPr>
              <w:spacing w:line="220" w:lineRule="auto"/>
              <w:jc w:val="right"/>
            </w:pPr>
            <w:r>
              <w:rPr>
                <w:sz w:val="13"/>
                <w:szCs w:val="13"/>
              </w:rPr>
              <w:t>0%</w:t>
            </w:r>
          </w:p>
        </w:tc>
      </w:tr>
      <w:tr w:rsidR="00774835" w14:paraId="4897EC92" w14:textId="77777777" w:rsidTr="00774835">
        <w:tc>
          <w:tcPr>
            <w:tcW w:w="560" w:type="dxa"/>
            <w:tcMar>
              <w:top w:w="30" w:type="dxa"/>
              <w:left w:w="60" w:type="dxa"/>
              <w:bottom w:w="30" w:type="dxa"/>
              <w:right w:w="60" w:type="dxa"/>
            </w:tcMar>
            <w:vAlign w:val="center"/>
          </w:tcPr>
          <w:p w14:paraId="7E6CDFA3"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31CC712B"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0B1E4954" w14:textId="77777777" w:rsidR="00774835" w:rsidRDefault="00774835" w:rsidP="00A15B29">
            <w:pPr>
              <w:spacing w:line="220" w:lineRule="auto"/>
            </w:pPr>
            <w:r>
              <w:rPr>
                <w:sz w:val="13"/>
                <w:szCs w:val="13"/>
              </w:rPr>
              <w:t>Resource Mobilisation Strategy</w:t>
            </w:r>
          </w:p>
        </w:tc>
        <w:tc>
          <w:tcPr>
            <w:tcW w:w="1497" w:type="dxa"/>
            <w:tcMar>
              <w:top w:w="30" w:type="dxa"/>
              <w:left w:w="60" w:type="dxa"/>
              <w:bottom w:w="30" w:type="dxa"/>
              <w:right w:w="60" w:type="dxa"/>
            </w:tcMar>
            <w:vAlign w:val="center"/>
          </w:tcPr>
          <w:p w14:paraId="23EFD2AA"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4271919C" w14:textId="77777777" w:rsidR="00774835" w:rsidRDefault="00774835" w:rsidP="00A15B29">
            <w:pPr>
              <w:spacing w:line="220" w:lineRule="auto"/>
              <w:jc w:val="right"/>
            </w:pPr>
            <w:r>
              <w:rPr>
                <w:sz w:val="13"/>
                <w:szCs w:val="13"/>
              </w:rPr>
              <w:t>50,000</w:t>
            </w:r>
          </w:p>
        </w:tc>
        <w:tc>
          <w:tcPr>
            <w:tcW w:w="1650" w:type="dxa"/>
            <w:tcMar>
              <w:top w:w="30" w:type="dxa"/>
              <w:left w:w="60" w:type="dxa"/>
              <w:bottom w:w="30" w:type="dxa"/>
              <w:right w:w="60" w:type="dxa"/>
            </w:tcMar>
            <w:vAlign w:val="center"/>
          </w:tcPr>
          <w:p w14:paraId="19EBDCF3"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08881080" w14:textId="77777777" w:rsidR="00774835" w:rsidRDefault="00774835" w:rsidP="00A15B29">
            <w:pPr>
              <w:spacing w:line="220" w:lineRule="auto"/>
              <w:jc w:val="right"/>
            </w:pPr>
            <w:r>
              <w:rPr>
                <w:sz w:val="13"/>
                <w:szCs w:val="13"/>
              </w:rPr>
              <w:t>50,000</w:t>
            </w:r>
          </w:p>
        </w:tc>
        <w:tc>
          <w:tcPr>
            <w:tcW w:w="1000" w:type="dxa"/>
            <w:tcMar>
              <w:top w:w="30" w:type="dxa"/>
              <w:left w:w="60" w:type="dxa"/>
              <w:bottom w:w="30" w:type="dxa"/>
              <w:right w:w="60" w:type="dxa"/>
            </w:tcMar>
            <w:vAlign w:val="center"/>
          </w:tcPr>
          <w:p w14:paraId="66EDB725" w14:textId="77777777" w:rsidR="00774835" w:rsidRDefault="00774835" w:rsidP="00A15B29">
            <w:pPr>
              <w:spacing w:line="220" w:lineRule="auto"/>
              <w:jc w:val="right"/>
            </w:pPr>
            <w:r>
              <w:rPr>
                <w:sz w:val="13"/>
                <w:szCs w:val="13"/>
              </w:rPr>
              <w:t>0%</w:t>
            </w:r>
          </w:p>
        </w:tc>
      </w:tr>
      <w:tr w:rsidR="00774835" w14:paraId="275895E0" w14:textId="77777777" w:rsidTr="00774835">
        <w:tc>
          <w:tcPr>
            <w:tcW w:w="560" w:type="dxa"/>
            <w:shd w:val="clear" w:color="auto" w:fill="F4F6F7"/>
            <w:tcMar>
              <w:top w:w="30" w:type="dxa"/>
              <w:left w:w="60" w:type="dxa"/>
              <w:bottom w:w="30" w:type="dxa"/>
              <w:right w:w="60" w:type="dxa"/>
            </w:tcMar>
            <w:vAlign w:val="center"/>
          </w:tcPr>
          <w:p w14:paraId="075B669F"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587CA379"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40983E43" w14:textId="77777777" w:rsidR="00774835" w:rsidRDefault="00774835" w:rsidP="00A15B29">
            <w:pPr>
              <w:spacing w:line="220" w:lineRule="auto"/>
            </w:pPr>
            <w:r>
              <w:rPr>
                <w:sz w:val="13"/>
                <w:szCs w:val="13"/>
              </w:rPr>
              <w:t>Environmental and Social Safeguard Framework</w:t>
            </w:r>
          </w:p>
        </w:tc>
        <w:tc>
          <w:tcPr>
            <w:tcW w:w="1497" w:type="dxa"/>
            <w:shd w:val="clear" w:color="auto" w:fill="F4F6F7"/>
            <w:tcMar>
              <w:top w:w="30" w:type="dxa"/>
              <w:left w:w="60" w:type="dxa"/>
              <w:bottom w:w="30" w:type="dxa"/>
              <w:right w:w="60" w:type="dxa"/>
            </w:tcMar>
            <w:vAlign w:val="center"/>
          </w:tcPr>
          <w:p w14:paraId="2B9959FF"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351E5451" w14:textId="77777777" w:rsidR="00774835" w:rsidRDefault="00774835" w:rsidP="00A15B29">
            <w:pPr>
              <w:spacing w:line="220" w:lineRule="auto"/>
              <w:jc w:val="right"/>
            </w:pPr>
            <w:r>
              <w:rPr>
                <w:sz w:val="13"/>
                <w:szCs w:val="13"/>
              </w:rPr>
              <w:t>25,000</w:t>
            </w:r>
          </w:p>
        </w:tc>
        <w:tc>
          <w:tcPr>
            <w:tcW w:w="1650" w:type="dxa"/>
            <w:shd w:val="clear" w:color="auto" w:fill="F4F6F7"/>
            <w:tcMar>
              <w:top w:w="30" w:type="dxa"/>
              <w:left w:w="60" w:type="dxa"/>
              <w:bottom w:w="30" w:type="dxa"/>
              <w:right w:w="60" w:type="dxa"/>
            </w:tcMar>
            <w:vAlign w:val="center"/>
          </w:tcPr>
          <w:p w14:paraId="6795889B"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6EA692B3" w14:textId="77777777" w:rsidR="00774835" w:rsidRDefault="00774835" w:rsidP="00A15B29">
            <w:pPr>
              <w:spacing w:line="220" w:lineRule="auto"/>
              <w:jc w:val="right"/>
            </w:pPr>
            <w:r>
              <w:rPr>
                <w:sz w:val="13"/>
                <w:szCs w:val="13"/>
              </w:rPr>
              <w:t>25,000</w:t>
            </w:r>
          </w:p>
        </w:tc>
        <w:tc>
          <w:tcPr>
            <w:tcW w:w="1000" w:type="dxa"/>
            <w:shd w:val="clear" w:color="auto" w:fill="F4F6F7"/>
            <w:tcMar>
              <w:top w:w="30" w:type="dxa"/>
              <w:left w:w="60" w:type="dxa"/>
              <w:bottom w:w="30" w:type="dxa"/>
              <w:right w:w="60" w:type="dxa"/>
            </w:tcMar>
            <w:vAlign w:val="center"/>
          </w:tcPr>
          <w:p w14:paraId="0756C88E" w14:textId="77777777" w:rsidR="00774835" w:rsidRDefault="00774835" w:rsidP="00A15B29">
            <w:pPr>
              <w:spacing w:line="220" w:lineRule="auto"/>
              <w:jc w:val="right"/>
            </w:pPr>
            <w:r>
              <w:rPr>
                <w:sz w:val="13"/>
                <w:szCs w:val="13"/>
              </w:rPr>
              <w:t>0%</w:t>
            </w:r>
          </w:p>
        </w:tc>
      </w:tr>
      <w:tr w:rsidR="00774835" w14:paraId="3D82AC08" w14:textId="77777777" w:rsidTr="00774835">
        <w:tc>
          <w:tcPr>
            <w:tcW w:w="560" w:type="dxa"/>
            <w:tcMar>
              <w:top w:w="30" w:type="dxa"/>
              <w:left w:w="60" w:type="dxa"/>
              <w:bottom w:w="30" w:type="dxa"/>
              <w:right w:w="60" w:type="dxa"/>
            </w:tcMar>
            <w:vAlign w:val="center"/>
          </w:tcPr>
          <w:p w14:paraId="0C7A8540"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535697AE"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3C05C73A" w14:textId="77777777" w:rsidR="00774835" w:rsidRDefault="00774835" w:rsidP="00A15B29">
            <w:pPr>
              <w:spacing w:line="220" w:lineRule="auto"/>
            </w:pPr>
            <w:r>
              <w:rPr>
                <w:sz w:val="13"/>
                <w:szCs w:val="13"/>
              </w:rPr>
              <w:t>Pooled fund - Legal and financial framework around the WRP Investment Facility</w:t>
            </w:r>
          </w:p>
        </w:tc>
        <w:tc>
          <w:tcPr>
            <w:tcW w:w="1497" w:type="dxa"/>
            <w:tcMar>
              <w:top w:w="30" w:type="dxa"/>
              <w:left w:w="60" w:type="dxa"/>
              <w:bottom w:w="30" w:type="dxa"/>
              <w:right w:w="60" w:type="dxa"/>
            </w:tcMar>
            <w:vAlign w:val="center"/>
          </w:tcPr>
          <w:p w14:paraId="44B8CDD1"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00BCAB4A" w14:textId="77777777" w:rsidR="00774835" w:rsidRDefault="00774835" w:rsidP="00A15B29">
            <w:pPr>
              <w:spacing w:line="220" w:lineRule="auto"/>
              <w:jc w:val="right"/>
            </w:pPr>
            <w:r>
              <w:rPr>
                <w:sz w:val="13"/>
                <w:szCs w:val="13"/>
              </w:rPr>
              <w:t>61,273</w:t>
            </w:r>
          </w:p>
        </w:tc>
        <w:tc>
          <w:tcPr>
            <w:tcW w:w="1650" w:type="dxa"/>
            <w:tcMar>
              <w:top w:w="30" w:type="dxa"/>
              <w:left w:w="60" w:type="dxa"/>
              <w:bottom w:w="30" w:type="dxa"/>
              <w:right w:w="60" w:type="dxa"/>
            </w:tcMar>
            <w:vAlign w:val="center"/>
          </w:tcPr>
          <w:p w14:paraId="6103D99F" w14:textId="77777777" w:rsidR="00774835" w:rsidRDefault="00774835" w:rsidP="00A15B29">
            <w:pPr>
              <w:spacing w:line="220" w:lineRule="auto"/>
              <w:jc w:val="right"/>
            </w:pPr>
            <w:r>
              <w:rPr>
                <w:sz w:val="13"/>
                <w:szCs w:val="13"/>
              </w:rPr>
              <w:t>13,204</w:t>
            </w:r>
          </w:p>
        </w:tc>
        <w:tc>
          <w:tcPr>
            <w:tcW w:w="1650" w:type="dxa"/>
            <w:tcMar>
              <w:top w:w="30" w:type="dxa"/>
              <w:left w:w="60" w:type="dxa"/>
              <w:bottom w:w="30" w:type="dxa"/>
              <w:right w:w="60" w:type="dxa"/>
            </w:tcMar>
            <w:vAlign w:val="center"/>
          </w:tcPr>
          <w:p w14:paraId="6BC09B40" w14:textId="77777777" w:rsidR="00774835" w:rsidRDefault="00774835" w:rsidP="00A15B29">
            <w:pPr>
              <w:spacing w:line="220" w:lineRule="auto"/>
              <w:jc w:val="right"/>
            </w:pPr>
            <w:r>
              <w:rPr>
                <w:sz w:val="13"/>
                <w:szCs w:val="13"/>
              </w:rPr>
              <w:t>48,069</w:t>
            </w:r>
          </w:p>
        </w:tc>
        <w:tc>
          <w:tcPr>
            <w:tcW w:w="1000" w:type="dxa"/>
            <w:tcMar>
              <w:top w:w="30" w:type="dxa"/>
              <w:left w:w="60" w:type="dxa"/>
              <w:bottom w:w="30" w:type="dxa"/>
              <w:right w:w="60" w:type="dxa"/>
            </w:tcMar>
            <w:vAlign w:val="center"/>
          </w:tcPr>
          <w:p w14:paraId="5710E088" w14:textId="77777777" w:rsidR="00774835" w:rsidRDefault="00774835" w:rsidP="00A15B29">
            <w:pPr>
              <w:spacing w:line="220" w:lineRule="auto"/>
              <w:jc w:val="right"/>
            </w:pPr>
            <w:r>
              <w:rPr>
                <w:sz w:val="13"/>
                <w:szCs w:val="13"/>
              </w:rPr>
              <w:t>22%</w:t>
            </w:r>
          </w:p>
        </w:tc>
      </w:tr>
      <w:tr w:rsidR="00774835" w14:paraId="455974EE" w14:textId="77777777" w:rsidTr="00774835">
        <w:tc>
          <w:tcPr>
            <w:tcW w:w="560" w:type="dxa"/>
            <w:shd w:val="clear" w:color="auto" w:fill="F4F6F7"/>
            <w:tcMar>
              <w:top w:w="30" w:type="dxa"/>
              <w:left w:w="60" w:type="dxa"/>
              <w:bottom w:w="30" w:type="dxa"/>
              <w:right w:w="60" w:type="dxa"/>
            </w:tcMar>
            <w:vAlign w:val="center"/>
          </w:tcPr>
          <w:p w14:paraId="590E7497"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1A9B9BDA"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5EB6A940" w14:textId="77777777" w:rsidR="00774835" w:rsidRDefault="00774835" w:rsidP="00A15B29">
            <w:pPr>
              <w:spacing w:line="220" w:lineRule="auto"/>
            </w:pPr>
            <w:r>
              <w:rPr>
                <w:sz w:val="13"/>
                <w:szCs w:val="13"/>
              </w:rPr>
              <w:t>Communication Strategy and Action Plan</w:t>
            </w:r>
          </w:p>
        </w:tc>
        <w:tc>
          <w:tcPr>
            <w:tcW w:w="1497" w:type="dxa"/>
            <w:shd w:val="clear" w:color="auto" w:fill="F4F6F7"/>
            <w:tcMar>
              <w:top w:w="30" w:type="dxa"/>
              <w:left w:w="60" w:type="dxa"/>
              <w:bottom w:w="30" w:type="dxa"/>
              <w:right w:w="60" w:type="dxa"/>
            </w:tcMar>
            <w:vAlign w:val="center"/>
          </w:tcPr>
          <w:p w14:paraId="2087D8CA"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16947D60"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99A83FF"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17C6A95A"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3B5BA1C2" w14:textId="77777777" w:rsidR="00774835" w:rsidRDefault="00774835" w:rsidP="00A15B29">
            <w:pPr>
              <w:spacing w:line="220" w:lineRule="auto"/>
              <w:jc w:val="right"/>
            </w:pPr>
            <w:r>
              <w:rPr>
                <w:sz w:val="13"/>
                <w:szCs w:val="13"/>
              </w:rPr>
              <w:t>-</w:t>
            </w:r>
          </w:p>
        </w:tc>
      </w:tr>
      <w:tr w:rsidR="00774835" w14:paraId="639EA6EA" w14:textId="77777777" w:rsidTr="00774835">
        <w:tc>
          <w:tcPr>
            <w:tcW w:w="560" w:type="dxa"/>
            <w:tcMar>
              <w:top w:w="30" w:type="dxa"/>
              <w:left w:w="60" w:type="dxa"/>
              <w:bottom w:w="30" w:type="dxa"/>
              <w:right w:w="60" w:type="dxa"/>
            </w:tcMar>
            <w:vAlign w:val="center"/>
          </w:tcPr>
          <w:p w14:paraId="13E7A60E"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38DA2786" w14:textId="77777777" w:rsidR="00774835" w:rsidRDefault="00774835" w:rsidP="00A15B29">
            <w:pPr>
              <w:spacing w:line="220" w:lineRule="auto"/>
            </w:pPr>
            <w:r>
              <w:rPr>
                <w:sz w:val="13"/>
                <w:szCs w:val="13"/>
              </w:rPr>
              <w:t>1.1.2</w:t>
            </w:r>
          </w:p>
        </w:tc>
        <w:tc>
          <w:tcPr>
            <w:tcW w:w="5400" w:type="dxa"/>
            <w:tcMar>
              <w:top w:w="30" w:type="dxa"/>
              <w:left w:w="60" w:type="dxa"/>
              <w:bottom w:w="30" w:type="dxa"/>
              <w:right w:w="60" w:type="dxa"/>
            </w:tcMar>
            <w:vAlign w:val="center"/>
          </w:tcPr>
          <w:p w14:paraId="242B219D" w14:textId="77777777" w:rsidR="00774835" w:rsidRDefault="00774835" w:rsidP="00A15B29">
            <w:pPr>
              <w:spacing w:line="220" w:lineRule="auto"/>
            </w:pPr>
            <w:r>
              <w:rPr>
                <w:sz w:val="13"/>
                <w:szCs w:val="13"/>
              </w:rPr>
              <w:t>Hosting of WRP Steering Group and Liaison Platform</w:t>
            </w:r>
          </w:p>
        </w:tc>
        <w:tc>
          <w:tcPr>
            <w:tcW w:w="1497" w:type="dxa"/>
            <w:tcMar>
              <w:top w:w="30" w:type="dxa"/>
              <w:left w:w="60" w:type="dxa"/>
              <w:bottom w:w="30" w:type="dxa"/>
              <w:right w:w="60" w:type="dxa"/>
            </w:tcMar>
            <w:vAlign w:val="center"/>
          </w:tcPr>
          <w:p w14:paraId="25B54706" w14:textId="77777777" w:rsidR="00774835" w:rsidRDefault="00774835" w:rsidP="00A15B29">
            <w:pPr>
              <w:spacing w:line="220" w:lineRule="auto"/>
            </w:pPr>
            <w:r>
              <w:rPr>
                <w:sz w:val="13"/>
                <w:szCs w:val="13"/>
              </w:rPr>
              <w:t>DFAT Inception</w:t>
            </w:r>
          </w:p>
        </w:tc>
        <w:tc>
          <w:tcPr>
            <w:tcW w:w="1156" w:type="dxa"/>
            <w:tcMar>
              <w:top w:w="30" w:type="dxa"/>
              <w:left w:w="60" w:type="dxa"/>
              <w:bottom w:w="30" w:type="dxa"/>
              <w:right w:w="60" w:type="dxa"/>
            </w:tcMar>
            <w:vAlign w:val="center"/>
          </w:tcPr>
          <w:p w14:paraId="3672737E" w14:textId="77777777" w:rsidR="00774835" w:rsidRDefault="00774835" w:rsidP="00A15B29">
            <w:pPr>
              <w:spacing w:line="220" w:lineRule="auto"/>
              <w:jc w:val="right"/>
            </w:pPr>
            <w:r>
              <w:rPr>
                <w:sz w:val="13"/>
                <w:szCs w:val="13"/>
              </w:rPr>
              <w:t>50,000</w:t>
            </w:r>
          </w:p>
        </w:tc>
        <w:tc>
          <w:tcPr>
            <w:tcW w:w="1650" w:type="dxa"/>
            <w:tcMar>
              <w:top w:w="30" w:type="dxa"/>
              <w:left w:w="60" w:type="dxa"/>
              <w:bottom w:w="30" w:type="dxa"/>
              <w:right w:w="60" w:type="dxa"/>
            </w:tcMar>
            <w:vAlign w:val="center"/>
          </w:tcPr>
          <w:p w14:paraId="5FC57918"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35C38322" w14:textId="77777777" w:rsidR="00774835" w:rsidRDefault="00774835" w:rsidP="00A15B29">
            <w:pPr>
              <w:spacing w:line="220" w:lineRule="auto"/>
              <w:jc w:val="right"/>
            </w:pPr>
            <w:r>
              <w:rPr>
                <w:sz w:val="13"/>
                <w:szCs w:val="13"/>
              </w:rPr>
              <w:t>50,000</w:t>
            </w:r>
          </w:p>
        </w:tc>
        <w:tc>
          <w:tcPr>
            <w:tcW w:w="1000" w:type="dxa"/>
            <w:tcMar>
              <w:top w:w="30" w:type="dxa"/>
              <w:left w:w="60" w:type="dxa"/>
              <w:bottom w:w="30" w:type="dxa"/>
              <w:right w:w="60" w:type="dxa"/>
            </w:tcMar>
            <w:vAlign w:val="center"/>
          </w:tcPr>
          <w:p w14:paraId="288A7B08" w14:textId="77777777" w:rsidR="00774835" w:rsidRDefault="00774835" w:rsidP="00A15B29">
            <w:pPr>
              <w:spacing w:line="220" w:lineRule="auto"/>
              <w:jc w:val="right"/>
            </w:pPr>
            <w:r>
              <w:rPr>
                <w:sz w:val="13"/>
                <w:szCs w:val="13"/>
              </w:rPr>
              <w:t>0%</w:t>
            </w:r>
          </w:p>
        </w:tc>
      </w:tr>
      <w:tr w:rsidR="00774835" w14:paraId="08E41C98" w14:textId="77777777" w:rsidTr="00774835">
        <w:tc>
          <w:tcPr>
            <w:tcW w:w="560" w:type="dxa"/>
            <w:shd w:val="clear" w:color="auto" w:fill="F4F6F7"/>
            <w:tcMar>
              <w:top w:w="30" w:type="dxa"/>
              <w:left w:w="60" w:type="dxa"/>
              <w:bottom w:w="30" w:type="dxa"/>
              <w:right w:w="60" w:type="dxa"/>
            </w:tcMar>
            <w:vAlign w:val="center"/>
          </w:tcPr>
          <w:p w14:paraId="58764403"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4C1BFB3C"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688205F6" w14:textId="77777777" w:rsidR="00774835" w:rsidRDefault="00774835" w:rsidP="00A15B29">
            <w:pPr>
              <w:spacing w:line="220" w:lineRule="auto"/>
            </w:pPr>
          </w:p>
        </w:tc>
        <w:tc>
          <w:tcPr>
            <w:tcW w:w="1497" w:type="dxa"/>
            <w:shd w:val="clear" w:color="auto" w:fill="F4F6F7"/>
            <w:tcMar>
              <w:top w:w="30" w:type="dxa"/>
              <w:left w:w="60" w:type="dxa"/>
              <w:bottom w:w="30" w:type="dxa"/>
              <w:right w:w="60" w:type="dxa"/>
            </w:tcMar>
            <w:vAlign w:val="center"/>
          </w:tcPr>
          <w:p w14:paraId="5F2B8E0D"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24F560D7" w14:textId="77777777" w:rsidR="00774835" w:rsidRDefault="00774835" w:rsidP="00A15B29">
            <w:pPr>
              <w:spacing w:line="220" w:lineRule="auto"/>
              <w:jc w:val="right"/>
            </w:pPr>
            <w:r>
              <w:rPr>
                <w:sz w:val="13"/>
                <w:szCs w:val="13"/>
              </w:rPr>
              <w:t>83,808</w:t>
            </w:r>
          </w:p>
        </w:tc>
        <w:tc>
          <w:tcPr>
            <w:tcW w:w="1650" w:type="dxa"/>
            <w:shd w:val="clear" w:color="auto" w:fill="F4F6F7"/>
            <w:tcMar>
              <w:top w:w="30" w:type="dxa"/>
              <w:left w:w="60" w:type="dxa"/>
              <w:bottom w:w="30" w:type="dxa"/>
              <w:right w:w="60" w:type="dxa"/>
            </w:tcMar>
            <w:vAlign w:val="center"/>
          </w:tcPr>
          <w:p w14:paraId="7490E2F5" w14:textId="77777777" w:rsidR="00774835" w:rsidRDefault="00774835" w:rsidP="00A15B29">
            <w:pPr>
              <w:spacing w:line="220" w:lineRule="auto"/>
              <w:jc w:val="right"/>
            </w:pPr>
            <w:r>
              <w:rPr>
                <w:sz w:val="13"/>
                <w:szCs w:val="13"/>
              </w:rPr>
              <w:t>98,513</w:t>
            </w:r>
          </w:p>
        </w:tc>
        <w:tc>
          <w:tcPr>
            <w:tcW w:w="1650" w:type="dxa"/>
            <w:shd w:val="clear" w:color="auto" w:fill="F4F6F7"/>
            <w:tcMar>
              <w:top w:w="30" w:type="dxa"/>
              <w:left w:w="60" w:type="dxa"/>
              <w:bottom w:w="30" w:type="dxa"/>
              <w:right w:w="60" w:type="dxa"/>
            </w:tcMar>
            <w:vAlign w:val="center"/>
          </w:tcPr>
          <w:p w14:paraId="755FBC73" w14:textId="77777777" w:rsidR="00774835" w:rsidRDefault="00774835" w:rsidP="00A15B29">
            <w:pPr>
              <w:spacing w:line="220" w:lineRule="auto"/>
              <w:jc w:val="right"/>
            </w:pPr>
            <w:r>
              <w:rPr>
                <w:sz w:val="13"/>
                <w:szCs w:val="13"/>
              </w:rPr>
              <w:t>-14,705</w:t>
            </w:r>
          </w:p>
        </w:tc>
        <w:tc>
          <w:tcPr>
            <w:tcW w:w="1000" w:type="dxa"/>
            <w:shd w:val="clear" w:color="auto" w:fill="F4F6F7"/>
            <w:tcMar>
              <w:top w:w="30" w:type="dxa"/>
              <w:left w:w="60" w:type="dxa"/>
              <w:bottom w:w="30" w:type="dxa"/>
              <w:right w:w="60" w:type="dxa"/>
            </w:tcMar>
            <w:vAlign w:val="center"/>
          </w:tcPr>
          <w:p w14:paraId="74CD73E5" w14:textId="77777777" w:rsidR="00774835" w:rsidRDefault="00774835" w:rsidP="00A15B29">
            <w:pPr>
              <w:spacing w:line="220" w:lineRule="auto"/>
              <w:jc w:val="right"/>
            </w:pPr>
            <w:r>
              <w:rPr>
                <w:sz w:val="13"/>
                <w:szCs w:val="13"/>
              </w:rPr>
              <w:t>118%</w:t>
            </w:r>
          </w:p>
        </w:tc>
      </w:tr>
      <w:tr w:rsidR="00774835" w14:paraId="2C651CC5" w14:textId="77777777" w:rsidTr="00774835">
        <w:tc>
          <w:tcPr>
            <w:tcW w:w="560" w:type="dxa"/>
            <w:tcMar>
              <w:top w:w="30" w:type="dxa"/>
              <w:left w:w="60" w:type="dxa"/>
              <w:bottom w:w="30" w:type="dxa"/>
              <w:right w:w="60" w:type="dxa"/>
            </w:tcMar>
            <w:vAlign w:val="center"/>
          </w:tcPr>
          <w:p w14:paraId="3229A532"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02B34EED"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33E792D2" w14:textId="77777777" w:rsidR="00774835" w:rsidRDefault="00774835" w:rsidP="00A15B29">
            <w:pPr>
              <w:spacing w:line="220" w:lineRule="auto"/>
            </w:pPr>
            <w:r>
              <w:rPr>
                <w:sz w:val="13"/>
                <w:szCs w:val="13"/>
              </w:rPr>
              <w:t xml:space="preserve">Staff </w:t>
            </w:r>
            <w:proofErr w:type="spellStart"/>
            <w:r>
              <w:rPr>
                <w:sz w:val="13"/>
                <w:szCs w:val="13"/>
              </w:rPr>
              <w:t>start up</w:t>
            </w:r>
            <w:proofErr w:type="spellEnd"/>
            <w:r>
              <w:rPr>
                <w:sz w:val="13"/>
                <w:szCs w:val="13"/>
              </w:rPr>
              <w:t xml:space="preserve"> cost (IT, furniture) and communicating &amp; promotion Office space and operational costs</w:t>
            </w:r>
          </w:p>
        </w:tc>
        <w:tc>
          <w:tcPr>
            <w:tcW w:w="1497" w:type="dxa"/>
            <w:tcMar>
              <w:top w:w="30" w:type="dxa"/>
              <w:left w:w="60" w:type="dxa"/>
              <w:bottom w:w="30" w:type="dxa"/>
              <w:right w:w="60" w:type="dxa"/>
            </w:tcMar>
            <w:vAlign w:val="center"/>
          </w:tcPr>
          <w:p w14:paraId="55F84906" w14:textId="77777777" w:rsidR="00774835" w:rsidRDefault="00774835" w:rsidP="00A15B29">
            <w:pPr>
              <w:spacing w:line="220" w:lineRule="auto"/>
            </w:pPr>
            <w:r>
              <w:rPr>
                <w:sz w:val="13"/>
                <w:szCs w:val="13"/>
              </w:rPr>
              <w:t>DFAT Inception</w:t>
            </w:r>
          </w:p>
        </w:tc>
        <w:tc>
          <w:tcPr>
            <w:tcW w:w="1156" w:type="dxa"/>
            <w:tcMar>
              <w:top w:w="30" w:type="dxa"/>
              <w:left w:w="60" w:type="dxa"/>
              <w:bottom w:w="30" w:type="dxa"/>
              <w:right w:w="60" w:type="dxa"/>
            </w:tcMar>
            <w:vAlign w:val="center"/>
          </w:tcPr>
          <w:p w14:paraId="311647A4" w14:textId="77777777" w:rsidR="00774835" w:rsidRDefault="00774835" w:rsidP="00A15B29">
            <w:pPr>
              <w:spacing w:line="220" w:lineRule="auto"/>
              <w:jc w:val="right"/>
            </w:pPr>
            <w:r>
              <w:rPr>
                <w:sz w:val="13"/>
                <w:szCs w:val="13"/>
              </w:rPr>
              <w:t>37,620</w:t>
            </w:r>
          </w:p>
        </w:tc>
        <w:tc>
          <w:tcPr>
            <w:tcW w:w="1650" w:type="dxa"/>
            <w:tcMar>
              <w:top w:w="30" w:type="dxa"/>
              <w:left w:w="60" w:type="dxa"/>
              <w:bottom w:w="30" w:type="dxa"/>
              <w:right w:w="60" w:type="dxa"/>
            </w:tcMar>
            <w:vAlign w:val="center"/>
          </w:tcPr>
          <w:p w14:paraId="3EC73DF6" w14:textId="77777777" w:rsidR="00774835" w:rsidRDefault="00774835" w:rsidP="00A15B29">
            <w:pPr>
              <w:spacing w:line="220" w:lineRule="auto"/>
              <w:jc w:val="right"/>
            </w:pPr>
            <w:r>
              <w:rPr>
                <w:sz w:val="13"/>
                <w:szCs w:val="13"/>
              </w:rPr>
              <w:t>9,281</w:t>
            </w:r>
          </w:p>
        </w:tc>
        <w:tc>
          <w:tcPr>
            <w:tcW w:w="1650" w:type="dxa"/>
            <w:tcMar>
              <w:top w:w="30" w:type="dxa"/>
              <w:left w:w="60" w:type="dxa"/>
              <w:bottom w:w="30" w:type="dxa"/>
              <w:right w:w="60" w:type="dxa"/>
            </w:tcMar>
            <w:vAlign w:val="center"/>
          </w:tcPr>
          <w:p w14:paraId="7CA0E8F8" w14:textId="77777777" w:rsidR="00774835" w:rsidRDefault="00774835" w:rsidP="00A15B29">
            <w:pPr>
              <w:spacing w:line="220" w:lineRule="auto"/>
              <w:jc w:val="right"/>
            </w:pPr>
            <w:r>
              <w:rPr>
                <w:sz w:val="13"/>
                <w:szCs w:val="13"/>
              </w:rPr>
              <w:t>28,339</w:t>
            </w:r>
          </w:p>
        </w:tc>
        <w:tc>
          <w:tcPr>
            <w:tcW w:w="1000" w:type="dxa"/>
            <w:tcMar>
              <w:top w:w="30" w:type="dxa"/>
              <w:left w:w="60" w:type="dxa"/>
              <w:bottom w:w="30" w:type="dxa"/>
              <w:right w:w="60" w:type="dxa"/>
            </w:tcMar>
            <w:vAlign w:val="center"/>
          </w:tcPr>
          <w:p w14:paraId="441673CB" w14:textId="77777777" w:rsidR="00774835" w:rsidRDefault="00774835" w:rsidP="00A15B29">
            <w:pPr>
              <w:spacing w:line="220" w:lineRule="auto"/>
              <w:jc w:val="right"/>
            </w:pPr>
            <w:r>
              <w:rPr>
                <w:sz w:val="13"/>
                <w:szCs w:val="13"/>
              </w:rPr>
              <w:t>25%</w:t>
            </w:r>
          </w:p>
        </w:tc>
      </w:tr>
      <w:tr w:rsidR="00774835" w14:paraId="7D55109A" w14:textId="77777777" w:rsidTr="00774835">
        <w:tc>
          <w:tcPr>
            <w:tcW w:w="560" w:type="dxa"/>
            <w:shd w:val="clear" w:color="auto" w:fill="F4F6F7"/>
            <w:tcMar>
              <w:top w:w="30" w:type="dxa"/>
              <w:left w:w="60" w:type="dxa"/>
              <w:bottom w:w="30" w:type="dxa"/>
              <w:right w:w="60" w:type="dxa"/>
            </w:tcMar>
            <w:vAlign w:val="center"/>
          </w:tcPr>
          <w:p w14:paraId="3E0D8C3B"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28C98508"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56015654" w14:textId="77777777" w:rsidR="00774835" w:rsidRDefault="00774835" w:rsidP="00A15B29">
            <w:pPr>
              <w:spacing w:line="220" w:lineRule="auto"/>
            </w:pPr>
            <w:r>
              <w:rPr>
                <w:sz w:val="13"/>
                <w:szCs w:val="13"/>
              </w:rPr>
              <w:t>PMU Travel and Workshops</w:t>
            </w:r>
          </w:p>
        </w:tc>
        <w:tc>
          <w:tcPr>
            <w:tcW w:w="1497" w:type="dxa"/>
            <w:shd w:val="clear" w:color="auto" w:fill="F4F6F7"/>
            <w:tcMar>
              <w:top w:w="30" w:type="dxa"/>
              <w:left w:w="60" w:type="dxa"/>
              <w:bottom w:w="30" w:type="dxa"/>
              <w:right w:w="60" w:type="dxa"/>
            </w:tcMar>
            <w:vAlign w:val="center"/>
          </w:tcPr>
          <w:p w14:paraId="0C59A6DE" w14:textId="77777777" w:rsidR="00774835" w:rsidRDefault="00774835" w:rsidP="00A15B29">
            <w:pPr>
              <w:spacing w:line="220" w:lineRule="auto"/>
            </w:pPr>
            <w:r>
              <w:rPr>
                <w:sz w:val="13"/>
                <w:szCs w:val="13"/>
              </w:rPr>
              <w:t>DFAT Inception</w:t>
            </w:r>
          </w:p>
        </w:tc>
        <w:tc>
          <w:tcPr>
            <w:tcW w:w="1156" w:type="dxa"/>
            <w:shd w:val="clear" w:color="auto" w:fill="F4F6F7"/>
            <w:tcMar>
              <w:top w:w="30" w:type="dxa"/>
              <w:left w:w="60" w:type="dxa"/>
              <w:bottom w:w="30" w:type="dxa"/>
              <w:right w:w="60" w:type="dxa"/>
            </w:tcMar>
            <w:vAlign w:val="center"/>
          </w:tcPr>
          <w:p w14:paraId="666337A9" w14:textId="77777777" w:rsidR="00774835" w:rsidRDefault="00774835" w:rsidP="00A15B29">
            <w:pPr>
              <w:spacing w:line="220" w:lineRule="auto"/>
              <w:jc w:val="right"/>
            </w:pPr>
            <w:r>
              <w:rPr>
                <w:sz w:val="13"/>
                <w:szCs w:val="13"/>
              </w:rPr>
              <w:t>100,000</w:t>
            </w:r>
          </w:p>
        </w:tc>
        <w:tc>
          <w:tcPr>
            <w:tcW w:w="1650" w:type="dxa"/>
            <w:shd w:val="clear" w:color="auto" w:fill="F4F6F7"/>
            <w:tcMar>
              <w:top w:w="30" w:type="dxa"/>
              <w:left w:w="60" w:type="dxa"/>
              <w:bottom w:w="30" w:type="dxa"/>
              <w:right w:w="60" w:type="dxa"/>
            </w:tcMar>
            <w:vAlign w:val="center"/>
          </w:tcPr>
          <w:p w14:paraId="075B4443" w14:textId="77777777" w:rsidR="00774835" w:rsidRDefault="00774835" w:rsidP="00A15B29">
            <w:pPr>
              <w:spacing w:line="220" w:lineRule="auto"/>
              <w:jc w:val="right"/>
            </w:pPr>
            <w:r>
              <w:rPr>
                <w:sz w:val="13"/>
                <w:szCs w:val="13"/>
              </w:rPr>
              <w:t>22,609</w:t>
            </w:r>
          </w:p>
        </w:tc>
        <w:tc>
          <w:tcPr>
            <w:tcW w:w="1650" w:type="dxa"/>
            <w:shd w:val="clear" w:color="auto" w:fill="F4F6F7"/>
            <w:tcMar>
              <w:top w:w="30" w:type="dxa"/>
              <w:left w:w="60" w:type="dxa"/>
              <w:bottom w:w="30" w:type="dxa"/>
              <w:right w:w="60" w:type="dxa"/>
            </w:tcMar>
            <w:vAlign w:val="center"/>
          </w:tcPr>
          <w:p w14:paraId="5356671A" w14:textId="77777777" w:rsidR="00774835" w:rsidRDefault="00774835" w:rsidP="00A15B29">
            <w:pPr>
              <w:spacing w:line="220" w:lineRule="auto"/>
              <w:jc w:val="right"/>
            </w:pPr>
            <w:r>
              <w:rPr>
                <w:sz w:val="13"/>
                <w:szCs w:val="13"/>
              </w:rPr>
              <w:t>77,391</w:t>
            </w:r>
          </w:p>
        </w:tc>
        <w:tc>
          <w:tcPr>
            <w:tcW w:w="1000" w:type="dxa"/>
            <w:shd w:val="clear" w:color="auto" w:fill="F4F6F7"/>
            <w:tcMar>
              <w:top w:w="30" w:type="dxa"/>
              <w:left w:w="60" w:type="dxa"/>
              <w:bottom w:w="30" w:type="dxa"/>
              <w:right w:w="60" w:type="dxa"/>
            </w:tcMar>
            <w:vAlign w:val="center"/>
          </w:tcPr>
          <w:p w14:paraId="34BE2318" w14:textId="77777777" w:rsidR="00774835" w:rsidRDefault="00774835" w:rsidP="00A15B29">
            <w:pPr>
              <w:spacing w:line="220" w:lineRule="auto"/>
              <w:jc w:val="right"/>
            </w:pPr>
            <w:r>
              <w:rPr>
                <w:sz w:val="13"/>
                <w:szCs w:val="13"/>
              </w:rPr>
              <w:t>23%</w:t>
            </w:r>
          </w:p>
        </w:tc>
      </w:tr>
      <w:tr w:rsidR="00774835" w14:paraId="698D117A" w14:textId="77777777" w:rsidTr="00774835">
        <w:tc>
          <w:tcPr>
            <w:tcW w:w="560" w:type="dxa"/>
            <w:tcMar>
              <w:top w:w="30" w:type="dxa"/>
              <w:left w:w="60" w:type="dxa"/>
              <w:bottom w:w="30" w:type="dxa"/>
              <w:right w:w="60" w:type="dxa"/>
            </w:tcMar>
            <w:vAlign w:val="center"/>
          </w:tcPr>
          <w:p w14:paraId="436AEFB0"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787A03A2"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7BEA4FBD" w14:textId="77777777" w:rsidR="00774835" w:rsidRDefault="00774835" w:rsidP="00A15B29">
            <w:pPr>
              <w:spacing w:line="220" w:lineRule="auto"/>
            </w:pPr>
          </w:p>
        </w:tc>
        <w:tc>
          <w:tcPr>
            <w:tcW w:w="1497" w:type="dxa"/>
            <w:tcMar>
              <w:top w:w="30" w:type="dxa"/>
              <w:left w:w="60" w:type="dxa"/>
              <w:bottom w:w="30" w:type="dxa"/>
              <w:right w:w="60" w:type="dxa"/>
            </w:tcMar>
            <w:vAlign w:val="center"/>
          </w:tcPr>
          <w:p w14:paraId="67020975" w14:textId="77777777" w:rsidR="00774835" w:rsidRDefault="00774835" w:rsidP="00A15B29">
            <w:pPr>
              <w:spacing w:line="220" w:lineRule="auto"/>
            </w:pPr>
            <w:r>
              <w:rPr>
                <w:sz w:val="13"/>
                <w:szCs w:val="13"/>
              </w:rPr>
              <w:t>MFAT- SPREP</w:t>
            </w:r>
          </w:p>
        </w:tc>
        <w:tc>
          <w:tcPr>
            <w:tcW w:w="1156" w:type="dxa"/>
            <w:tcMar>
              <w:top w:w="30" w:type="dxa"/>
              <w:left w:w="60" w:type="dxa"/>
              <w:bottom w:w="30" w:type="dxa"/>
              <w:right w:w="60" w:type="dxa"/>
            </w:tcMar>
            <w:vAlign w:val="center"/>
          </w:tcPr>
          <w:p w14:paraId="5431BAD3" w14:textId="77777777" w:rsidR="00774835" w:rsidRDefault="00774835" w:rsidP="00A15B29">
            <w:pPr>
              <w:spacing w:line="220" w:lineRule="auto"/>
              <w:jc w:val="right"/>
            </w:pPr>
            <w:r>
              <w:rPr>
                <w:sz w:val="13"/>
                <w:szCs w:val="13"/>
              </w:rPr>
              <w:t>30,000</w:t>
            </w:r>
          </w:p>
        </w:tc>
        <w:tc>
          <w:tcPr>
            <w:tcW w:w="1650" w:type="dxa"/>
            <w:tcMar>
              <w:top w:w="30" w:type="dxa"/>
              <w:left w:w="60" w:type="dxa"/>
              <w:bottom w:w="30" w:type="dxa"/>
              <w:right w:w="60" w:type="dxa"/>
            </w:tcMar>
            <w:vAlign w:val="center"/>
          </w:tcPr>
          <w:p w14:paraId="12D90B05" w14:textId="77777777" w:rsidR="00774835" w:rsidRDefault="00774835" w:rsidP="00A15B29">
            <w:pPr>
              <w:spacing w:line="220" w:lineRule="auto"/>
              <w:jc w:val="right"/>
            </w:pPr>
            <w:r>
              <w:rPr>
                <w:sz w:val="13"/>
                <w:szCs w:val="13"/>
              </w:rPr>
              <w:t>20,807</w:t>
            </w:r>
          </w:p>
        </w:tc>
        <w:tc>
          <w:tcPr>
            <w:tcW w:w="1650" w:type="dxa"/>
            <w:tcMar>
              <w:top w:w="30" w:type="dxa"/>
              <w:left w:w="60" w:type="dxa"/>
              <w:bottom w:w="30" w:type="dxa"/>
              <w:right w:w="60" w:type="dxa"/>
            </w:tcMar>
            <w:vAlign w:val="center"/>
          </w:tcPr>
          <w:p w14:paraId="2B88748B" w14:textId="77777777" w:rsidR="00774835" w:rsidRDefault="00774835" w:rsidP="00A15B29">
            <w:pPr>
              <w:spacing w:line="220" w:lineRule="auto"/>
              <w:jc w:val="right"/>
            </w:pPr>
            <w:r>
              <w:rPr>
                <w:sz w:val="13"/>
                <w:szCs w:val="13"/>
              </w:rPr>
              <w:t>9,193</w:t>
            </w:r>
          </w:p>
        </w:tc>
        <w:tc>
          <w:tcPr>
            <w:tcW w:w="1000" w:type="dxa"/>
            <w:tcMar>
              <w:top w:w="30" w:type="dxa"/>
              <w:left w:w="60" w:type="dxa"/>
              <w:bottom w:w="30" w:type="dxa"/>
              <w:right w:w="60" w:type="dxa"/>
            </w:tcMar>
            <w:vAlign w:val="center"/>
          </w:tcPr>
          <w:p w14:paraId="2CEBB50A" w14:textId="77777777" w:rsidR="00774835" w:rsidRDefault="00774835" w:rsidP="00A15B29">
            <w:pPr>
              <w:spacing w:line="220" w:lineRule="auto"/>
              <w:jc w:val="right"/>
            </w:pPr>
            <w:r>
              <w:rPr>
                <w:sz w:val="13"/>
                <w:szCs w:val="13"/>
              </w:rPr>
              <w:t>69%</w:t>
            </w:r>
          </w:p>
        </w:tc>
      </w:tr>
      <w:tr w:rsidR="00774835" w14:paraId="0DEDAA9A" w14:textId="77777777" w:rsidTr="00774835">
        <w:tc>
          <w:tcPr>
            <w:tcW w:w="560" w:type="dxa"/>
            <w:shd w:val="clear" w:color="auto" w:fill="F4F6F7"/>
            <w:tcMar>
              <w:top w:w="30" w:type="dxa"/>
              <w:left w:w="60" w:type="dxa"/>
              <w:bottom w:w="30" w:type="dxa"/>
              <w:right w:w="60" w:type="dxa"/>
            </w:tcMar>
            <w:vAlign w:val="center"/>
          </w:tcPr>
          <w:p w14:paraId="63E47525"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4E6F07FF"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1492AFA2" w14:textId="77777777" w:rsidR="00774835" w:rsidRDefault="00774835" w:rsidP="00A15B29">
            <w:pPr>
              <w:spacing w:line="220" w:lineRule="auto"/>
            </w:pPr>
            <w:r>
              <w:rPr>
                <w:sz w:val="13"/>
                <w:szCs w:val="13"/>
              </w:rPr>
              <w:t>Workshops funded by UK</w:t>
            </w:r>
          </w:p>
        </w:tc>
        <w:tc>
          <w:tcPr>
            <w:tcW w:w="1497" w:type="dxa"/>
            <w:shd w:val="clear" w:color="auto" w:fill="F4F6F7"/>
            <w:tcMar>
              <w:top w:w="30" w:type="dxa"/>
              <w:left w:w="60" w:type="dxa"/>
              <w:bottom w:w="30" w:type="dxa"/>
              <w:right w:w="60" w:type="dxa"/>
            </w:tcMar>
            <w:vAlign w:val="center"/>
          </w:tcPr>
          <w:p w14:paraId="5A68A634" w14:textId="77777777" w:rsidR="00774835" w:rsidRDefault="00774835" w:rsidP="00A15B29">
            <w:pPr>
              <w:spacing w:line="220" w:lineRule="auto"/>
            </w:pPr>
            <w:r>
              <w:rPr>
                <w:sz w:val="13"/>
                <w:szCs w:val="13"/>
              </w:rPr>
              <w:t>UK WISER</w:t>
            </w:r>
          </w:p>
        </w:tc>
        <w:tc>
          <w:tcPr>
            <w:tcW w:w="1156" w:type="dxa"/>
            <w:shd w:val="clear" w:color="auto" w:fill="F4F6F7"/>
            <w:tcMar>
              <w:top w:w="30" w:type="dxa"/>
              <w:left w:w="60" w:type="dxa"/>
              <w:bottom w:w="30" w:type="dxa"/>
              <w:right w:w="60" w:type="dxa"/>
            </w:tcMar>
            <w:vAlign w:val="center"/>
          </w:tcPr>
          <w:p w14:paraId="7BBCF63F"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1B3FDB88"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7BD5A1A1"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4DA6AAA7" w14:textId="77777777" w:rsidR="00774835" w:rsidRDefault="00774835" w:rsidP="00A15B29">
            <w:pPr>
              <w:spacing w:line="220" w:lineRule="auto"/>
              <w:jc w:val="right"/>
            </w:pPr>
            <w:r>
              <w:rPr>
                <w:sz w:val="13"/>
                <w:szCs w:val="13"/>
              </w:rPr>
              <w:t>-</w:t>
            </w:r>
          </w:p>
        </w:tc>
      </w:tr>
      <w:tr w:rsidR="00774835" w14:paraId="7E88E1A6" w14:textId="77777777" w:rsidTr="00774835">
        <w:tc>
          <w:tcPr>
            <w:tcW w:w="560" w:type="dxa"/>
            <w:tcMar>
              <w:top w:w="30" w:type="dxa"/>
              <w:left w:w="60" w:type="dxa"/>
              <w:bottom w:w="30" w:type="dxa"/>
              <w:right w:w="60" w:type="dxa"/>
            </w:tcMar>
            <w:vAlign w:val="center"/>
          </w:tcPr>
          <w:p w14:paraId="71B698EE"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0515CB24"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301ECE1D" w14:textId="77777777" w:rsidR="00774835" w:rsidRDefault="00774835" w:rsidP="00A15B29">
            <w:pPr>
              <w:spacing w:line="220" w:lineRule="auto"/>
            </w:pPr>
            <w:r>
              <w:rPr>
                <w:sz w:val="13"/>
                <w:szCs w:val="13"/>
              </w:rPr>
              <w:t xml:space="preserve">Staff </w:t>
            </w:r>
            <w:proofErr w:type="spellStart"/>
            <w:r>
              <w:rPr>
                <w:sz w:val="13"/>
                <w:szCs w:val="13"/>
              </w:rPr>
              <w:t>start up</w:t>
            </w:r>
            <w:proofErr w:type="spellEnd"/>
            <w:r>
              <w:rPr>
                <w:sz w:val="13"/>
                <w:szCs w:val="13"/>
              </w:rPr>
              <w:t xml:space="preserve"> cost (IT, furniture) and communicating &amp; promotion</w:t>
            </w:r>
          </w:p>
        </w:tc>
        <w:tc>
          <w:tcPr>
            <w:tcW w:w="1497" w:type="dxa"/>
            <w:tcMar>
              <w:top w:w="30" w:type="dxa"/>
              <w:left w:w="60" w:type="dxa"/>
              <w:bottom w:w="30" w:type="dxa"/>
              <w:right w:w="60" w:type="dxa"/>
            </w:tcMar>
            <w:vAlign w:val="center"/>
          </w:tcPr>
          <w:p w14:paraId="28D6048E" w14:textId="77777777" w:rsidR="00774835" w:rsidRDefault="00774835" w:rsidP="00A15B29">
            <w:pPr>
              <w:spacing w:line="220" w:lineRule="auto"/>
            </w:pPr>
            <w:r>
              <w:rPr>
                <w:sz w:val="13"/>
                <w:szCs w:val="13"/>
              </w:rPr>
              <w:t>MFAT- SPREP</w:t>
            </w:r>
          </w:p>
        </w:tc>
        <w:tc>
          <w:tcPr>
            <w:tcW w:w="1156" w:type="dxa"/>
            <w:tcMar>
              <w:top w:w="30" w:type="dxa"/>
              <w:left w:w="60" w:type="dxa"/>
              <w:bottom w:w="30" w:type="dxa"/>
              <w:right w:w="60" w:type="dxa"/>
            </w:tcMar>
            <w:vAlign w:val="center"/>
          </w:tcPr>
          <w:p w14:paraId="35798325"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11A8E7D4" w14:textId="77777777" w:rsidR="00774835" w:rsidRDefault="00774835" w:rsidP="00A15B29">
            <w:pPr>
              <w:spacing w:line="220" w:lineRule="auto"/>
              <w:jc w:val="right"/>
            </w:pPr>
            <w:r>
              <w:rPr>
                <w:sz w:val="13"/>
                <w:szCs w:val="13"/>
              </w:rPr>
              <w:t>254</w:t>
            </w:r>
          </w:p>
        </w:tc>
        <w:tc>
          <w:tcPr>
            <w:tcW w:w="1650" w:type="dxa"/>
            <w:tcMar>
              <w:top w:w="30" w:type="dxa"/>
              <w:left w:w="60" w:type="dxa"/>
              <w:bottom w:w="30" w:type="dxa"/>
              <w:right w:w="60" w:type="dxa"/>
            </w:tcMar>
            <w:vAlign w:val="center"/>
          </w:tcPr>
          <w:p w14:paraId="17D26B23" w14:textId="77777777" w:rsidR="00774835" w:rsidRDefault="00774835" w:rsidP="00A15B29">
            <w:pPr>
              <w:spacing w:line="220" w:lineRule="auto"/>
              <w:jc w:val="right"/>
            </w:pPr>
            <w:r>
              <w:rPr>
                <w:sz w:val="13"/>
                <w:szCs w:val="13"/>
              </w:rPr>
              <w:t>-254</w:t>
            </w:r>
          </w:p>
        </w:tc>
        <w:tc>
          <w:tcPr>
            <w:tcW w:w="1000" w:type="dxa"/>
            <w:tcMar>
              <w:top w:w="30" w:type="dxa"/>
              <w:left w:w="60" w:type="dxa"/>
              <w:bottom w:w="30" w:type="dxa"/>
              <w:right w:w="60" w:type="dxa"/>
            </w:tcMar>
            <w:vAlign w:val="center"/>
          </w:tcPr>
          <w:p w14:paraId="7E64DD40" w14:textId="77777777" w:rsidR="00774835" w:rsidRDefault="00774835" w:rsidP="00A15B29">
            <w:pPr>
              <w:spacing w:line="220" w:lineRule="auto"/>
              <w:jc w:val="right"/>
            </w:pPr>
            <w:r>
              <w:rPr>
                <w:sz w:val="13"/>
                <w:szCs w:val="13"/>
              </w:rPr>
              <w:t>254%</w:t>
            </w:r>
          </w:p>
        </w:tc>
      </w:tr>
      <w:tr w:rsidR="00774835" w14:paraId="2D5E27A5" w14:textId="77777777" w:rsidTr="00774835">
        <w:tc>
          <w:tcPr>
            <w:tcW w:w="560" w:type="dxa"/>
            <w:shd w:val="clear" w:color="auto" w:fill="F4F6F7"/>
            <w:tcMar>
              <w:top w:w="30" w:type="dxa"/>
              <w:left w:w="60" w:type="dxa"/>
              <w:bottom w:w="30" w:type="dxa"/>
              <w:right w:w="60" w:type="dxa"/>
            </w:tcMar>
            <w:vAlign w:val="center"/>
          </w:tcPr>
          <w:p w14:paraId="644591D1"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5BF7EA26"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50DE8ADF" w14:textId="77777777" w:rsidR="00774835" w:rsidRDefault="00774835" w:rsidP="00A15B29">
            <w:pPr>
              <w:spacing w:line="220" w:lineRule="auto"/>
            </w:pPr>
            <w:r>
              <w:rPr>
                <w:sz w:val="13"/>
                <w:szCs w:val="13"/>
              </w:rPr>
              <w:t>Regional M&amp;E Workshop</w:t>
            </w:r>
          </w:p>
        </w:tc>
        <w:tc>
          <w:tcPr>
            <w:tcW w:w="1497" w:type="dxa"/>
            <w:shd w:val="clear" w:color="auto" w:fill="F4F6F7"/>
            <w:tcMar>
              <w:top w:w="30" w:type="dxa"/>
              <w:left w:w="60" w:type="dxa"/>
              <w:bottom w:w="30" w:type="dxa"/>
              <w:right w:w="60" w:type="dxa"/>
            </w:tcMar>
            <w:vAlign w:val="center"/>
          </w:tcPr>
          <w:p w14:paraId="04826967"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1A124679"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4A265052"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3AE434C1"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5FC89738" w14:textId="77777777" w:rsidR="00774835" w:rsidRDefault="00774835" w:rsidP="00A15B29">
            <w:pPr>
              <w:spacing w:line="220" w:lineRule="auto"/>
              <w:jc w:val="right"/>
            </w:pPr>
            <w:r>
              <w:rPr>
                <w:sz w:val="13"/>
                <w:szCs w:val="13"/>
              </w:rPr>
              <w:t>-</w:t>
            </w:r>
          </w:p>
        </w:tc>
      </w:tr>
      <w:tr w:rsidR="00774835" w14:paraId="2BFEB061" w14:textId="77777777" w:rsidTr="00774835">
        <w:tc>
          <w:tcPr>
            <w:tcW w:w="560" w:type="dxa"/>
            <w:tcMar>
              <w:top w:w="30" w:type="dxa"/>
              <w:left w:w="60" w:type="dxa"/>
              <w:bottom w:w="30" w:type="dxa"/>
              <w:right w:w="60" w:type="dxa"/>
            </w:tcMar>
            <w:vAlign w:val="center"/>
          </w:tcPr>
          <w:p w14:paraId="1023B8CA"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4574DAAD"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2EF5E8A7" w14:textId="77777777" w:rsidR="00774835" w:rsidRDefault="00774835" w:rsidP="00A15B29">
            <w:pPr>
              <w:spacing w:line="220" w:lineRule="auto"/>
            </w:pPr>
            <w:r>
              <w:rPr>
                <w:sz w:val="13"/>
                <w:szCs w:val="13"/>
              </w:rPr>
              <w:t>MERL Programmatic evaluations</w:t>
            </w:r>
          </w:p>
        </w:tc>
        <w:tc>
          <w:tcPr>
            <w:tcW w:w="1497" w:type="dxa"/>
            <w:tcMar>
              <w:top w:w="30" w:type="dxa"/>
              <w:left w:w="60" w:type="dxa"/>
              <w:bottom w:w="30" w:type="dxa"/>
              <w:right w:w="60" w:type="dxa"/>
            </w:tcMar>
            <w:vAlign w:val="center"/>
          </w:tcPr>
          <w:p w14:paraId="2AEB2549"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1A023A76"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62898BA5"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51BF1D6B"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2BD881F7" w14:textId="77777777" w:rsidR="00774835" w:rsidRDefault="00774835" w:rsidP="00A15B29">
            <w:pPr>
              <w:spacing w:line="220" w:lineRule="auto"/>
              <w:jc w:val="right"/>
            </w:pPr>
            <w:r>
              <w:rPr>
                <w:sz w:val="13"/>
                <w:szCs w:val="13"/>
              </w:rPr>
              <w:t>-</w:t>
            </w:r>
          </w:p>
        </w:tc>
      </w:tr>
      <w:tr w:rsidR="00774835" w14:paraId="4F477D4F" w14:textId="77777777" w:rsidTr="00774835">
        <w:tc>
          <w:tcPr>
            <w:tcW w:w="560" w:type="dxa"/>
            <w:shd w:val="clear" w:color="auto" w:fill="F4F6F7"/>
            <w:tcMar>
              <w:top w:w="30" w:type="dxa"/>
              <w:left w:w="60" w:type="dxa"/>
              <w:bottom w:w="30" w:type="dxa"/>
              <w:right w:w="60" w:type="dxa"/>
            </w:tcMar>
            <w:vAlign w:val="center"/>
          </w:tcPr>
          <w:p w14:paraId="64C1564C"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68189260"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11B454E1" w14:textId="77777777" w:rsidR="00774835" w:rsidRDefault="00774835" w:rsidP="00A15B29">
            <w:pPr>
              <w:spacing w:line="220" w:lineRule="auto"/>
            </w:pPr>
            <w:r>
              <w:rPr>
                <w:sz w:val="13"/>
                <w:szCs w:val="13"/>
              </w:rPr>
              <w:t>MERL Research</w:t>
            </w:r>
          </w:p>
        </w:tc>
        <w:tc>
          <w:tcPr>
            <w:tcW w:w="1497" w:type="dxa"/>
            <w:shd w:val="clear" w:color="auto" w:fill="F4F6F7"/>
            <w:tcMar>
              <w:top w:w="30" w:type="dxa"/>
              <w:left w:w="60" w:type="dxa"/>
              <w:bottom w:w="30" w:type="dxa"/>
              <w:right w:w="60" w:type="dxa"/>
            </w:tcMar>
            <w:vAlign w:val="center"/>
          </w:tcPr>
          <w:p w14:paraId="4E28F3B6"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141A5AE5"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21DCB7F"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C14ABD7"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201135BE" w14:textId="77777777" w:rsidR="00774835" w:rsidRDefault="00774835" w:rsidP="00A15B29">
            <w:pPr>
              <w:spacing w:line="220" w:lineRule="auto"/>
              <w:jc w:val="right"/>
            </w:pPr>
            <w:r>
              <w:rPr>
                <w:sz w:val="13"/>
                <w:szCs w:val="13"/>
              </w:rPr>
              <w:t>-</w:t>
            </w:r>
          </w:p>
        </w:tc>
      </w:tr>
      <w:tr w:rsidR="00774835" w14:paraId="32F8A4B1" w14:textId="77777777" w:rsidTr="00774835">
        <w:tc>
          <w:tcPr>
            <w:tcW w:w="560" w:type="dxa"/>
            <w:tcMar>
              <w:top w:w="30" w:type="dxa"/>
              <w:left w:w="60" w:type="dxa"/>
              <w:bottom w:w="30" w:type="dxa"/>
              <w:right w:w="60" w:type="dxa"/>
            </w:tcMar>
            <w:vAlign w:val="center"/>
          </w:tcPr>
          <w:p w14:paraId="049F1DE3"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674A4D4D" w14:textId="77777777" w:rsidR="00774835" w:rsidRDefault="00774835" w:rsidP="00A15B29">
            <w:pPr>
              <w:spacing w:line="220" w:lineRule="auto"/>
            </w:pPr>
            <w:r>
              <w:rPr>
                <w:sz w:val="13"/>
                <w:szCs w:val="13"/>
              </w:rPr>
              <w:t>1.1.4</w:t>
            </w:r>
          </w:p>
        </w:tc>
        <w:tc>
          <w:tcPr>
            <w:tcW w:w="5400" w:type="dxa"/>
            <w:tcMar>
              <w:top w:w="30" w:type="dxa"/>
              <w:left w:w="60" w:type="dxa"/>
              <w:bottom w:w="30" w:type="dxa"/>
              <w:right w:w="60" w:type="dxa"/>
            </w:tcMar>
            <w:vAlign w:val="center"/>
          </w:tcPr>
          <w:p w14:paraId="288479E3" w14:textId="77777777" w:rsidR="00774835" w:rsidRDefault="00774835" w:rsidP="00A15B29">
            <w:pPr>
              <w:spacing w:line="220" w:lineRule="auto"/>
            </w:pPr>
            <w:r>
              <w:rPr>
                <w:sz w:val="13"/>
                <w:szCs w:val="13"/>
              </w:rPr>
              <w:t>Staff: Programme Manager</w:t>
            </w:r>
          </w:p>
        </w:tc>
        <w:tc>
          <w:tcPr>
            <w:tcW w:w="1497" w:type="dxa"/>
            <w:tcMar>
              <w:top w:w="30" w:type="dxa"/>
              <w:left w:w="60" w:type="dxa"/>
              <w:bottom w:w="30" w:type="dxa"/>
              <w:right w:w="60" w:type="dxa"/>
            </w:tcMar>
            <w:vAlign w:val="center"/>
          </w:tcPr>
          <w:p w14:paraId="7D44B70D" w14:textId="77777777" w:rsidR="00774835" w:rsidRDefault="00774835" w:rsidP="00A15B29">
            <w:pPr>
              <w:spacing w:line="220" w:lineRule="auto"/>
            </w:pPr>
            <w:r>
              <w:rPr>
                <w:sz w:val="13"/>
                <w:szCs w:val="13"/>
              </w:rPr>
              <w:t>DFAT Inception</w:t>
            </w:r>
          </w:p>
        </w:tc>
        <w:tc>
          <w:tcPr>
            <w:tcW w:w="1156" w:type="dxa"/>
            <w:tcMar>
              <w:top w:w="30" w:type="dxa"/>
              <w:left w:w="60" w:type="dxa"/>
              <w:bottom w:w="30" w:type="dxa"/>
              <w:right w:w="60" w:type="dxa"/>
            </w:tcMar>
            <w:vAlign w:val="center"/>
          </w:tcPr>
          <w:p w14:paraId="502F79C3" w14:textId="77777777" w:rsidR="00774835" w:rsidRDefault="00774835" w:rsidP="00A15B29">
            <w:pPr>
              <w:spacing w:line="220" w:lineRule="auto"/>
              <w:jc w:val="right"/>
            </w:pPr>
            <w:r>
              <w:rPr>
                <w:sz w:val="13"/>
                <w:szCs w:val="13"/>
              </w:rPr>
              <w:t>198,632</w:t>
            </w:r>
          </w:p>
        </w:tc>
        <w:tc>
          <w:tcPr>
            <w:tcW w:w="1650" w:type="dxa"/>
            <w:tcMar>
              <w:top w:w="30" w:type="dxa"/>
              <w:left w:w="60" w:type="dxa"/>
              <w:bottom w:w="30" w:type="dxa"/>
              <w:right w:w="60" w:type="dxa"/>
            </w:tcMar>
            <w:vAlign w:val="center"/>
          </w:tcPr>
          <w:p w14:paraId="485F1A69" w14:textId="77777777" w:rsidR="00774835" w:rsidRDefault="00774835" w:rsidP="00A15B29">
            <w:pPr>
              <w:spacing w:line="220" w:lineRule="auto"/>
              <w:jc w:val="right"/>
            </w:pPr>
            <w:r>
              <w:rPr>
                <w:sz w:val="13"/>
                <w:szCs w:val="13"/>
              </w:rPr>
              <w:t>64,644</w:t>
            </w:r>
          </w:p>
        </w:tc>
        <w:tc>
          <w:tcPr>
            <w:tcW w:w="1650" w:type="dxa"/>
            <w:tcMar>
              <w:top w:w="30" w:type="dxa"/>
              <w:left w:w="60" w:type="dxa"/>
              <w:bottom w:w="30" w:type="dxa"/>
              <w:right w:w="60" w:type="dxa"/>
            </w:tcMar>
            <w:vAlign w:val="center"/>
          </w:tcPr>
          <w:p w14:paraId="03850F8E" w14:textId="77777777" w:rsidR="00774835" w:rsidRDefault="00774835" w:rsidP="00A15B29">
            <w:pPr>
              <w:spacing w:line="220" w:lineRule="auto"/>
              <w:jc w:val="right"/>
            </w:pPr>
            <w:r>
              <w:rPr>
                <w:sz w:val="13"/>
                <w:szCs w:val="13"/>
              </w:rPr>
              <w:t>133,988</w:t>
            </w:r>
          </w:p>
        </w:tc>
        <w:tc>
          <w:tcPr>
            <w:tcW w:w="1000" w:type="dxa"/>
            <w:tcMar>
              <w:top w:w="30" w:type="dxa"/>
              <w:left w:w="60" w:type="dxa"/>
              <w:bottom w:w="30" w:type="dxa"/>
              <w:right w:w="60" w:type="dxa"/>
            </w:tcMar>
            <w:vAlign w:val="center"/>
          </w:tcPr>
          <w:p w14:paraId="22B27329" w14:textId="77777777" w:rsidR="00774835" w:rsidRDefault="00774835" w:rsidP="00A15B29">
            <w:pPr>
              <w:spacing w:line="220" w:lineRule="auto"/>
              <w:jc w:val="right"/>
            </w:pPr>
            <w:r>
              <w:rPr>
                <w:sz w:val="13"/>
                <w:szCs w:val="13"/>
              </w:rPr>
              <w:t>33%</w:t>
            </w:r>
          </w:p>
        </w:tc>
      </w:tr>
      <w:tr w:rsidR="00774835" w14:paraId="296F43F8" w14:textId="77777777" w:rsidTr="00774835">
        <w:tc>
          <w:tcPr>
            <w:tcW w:w="560" w:type="dxa"/>
            <w:shd w:val="clear" w:color="auto" w:fill="F4F6F7"/>
            <w:tcMar>
              <w:top w:w="30" w:type="dxa"/>
              <w:left w:w="60" w:type="dxa"/>
              <w:bottom w:w="30" w:type="dxa"/>
              <w:right w:w="60" w:type="dxa"/>
            </w:tcMar>
            <w:vAlign w:val="center"/>
          </w:tcPr>
          <w:p w14:paraId="07D2E801"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411B2FB3"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4B01CEDA" w14:textId="77777777" w:rsidR="00774835" w:rsidRDefault="00774835" w:rsidP="00A15B29">
            <w:pPr>
              <w:spacing w:line="220" w:lineRule="auto"/>
            </w:pPr>
            <w:r>
              <w:rPr>
                <w:sz w:val="13"/>
                <w:szCs w:val="13"/>
              </w:rPr>
              <w:t>Staff: Finance Accountant</w:t>
            </w:r>
          </w:p>
        </w:tc>
        <w:tc>
          <w:tcPr>
            <w:tcW w:w="1497" w:type="dxa"/>
            <w:shd w:val="clear" w:color="auto" w:fill="F4F6F7"/>
            <w:tcMar>
              <w:top w:w="30" w:type="dxa"/>
              <w:left w:w="60" w:type="dxa"/>
              <w:bottom w:w="30" w:type="dxa"/>
              <w:right w:w="60" w:type="dxa"/>
            </w:tcMar>
            <w:vAlign w:val="center"/>
          </w:tcPr>
          <w:p w14:paraId="1F695F75" w14:textId="77777777" w:rsidR="00774835" w:rsidRDefault="00774835" w:rsidP="00A15B29">
            <w:pPr>
              <w:spacing w:line="220" w:lineRule="auto"/>
            </w:pPr>
            <w:r>
              <w:rPr>
                <w:sz w:val="13"/>
                <w:szCs w:val="13"/>
              </w:rPr>
              <w:t>DFAT Inception</w:t>
            </w:r>
          </w:p>
        </w:tc>
        <w:tc>
          <w:tcPr>
            <w:tcW w:w="1156" w:type="dxa"/>
            <w:shd w:val="clear" w:color="auto" w:fill="F4F6F7"/>
            <w:tcMar>
              <w:top w:w="30" w:type="dxa"/>
              <w:left w:w="60" w:type="dxa"/>
              <w:bottom w:w="30" w:type="dxa"/>
              <w:right w:w="60" w:type="dxa"/>
            </w:tcMar>
            <w:vAlign w:val="center"/>
          </w:tcPr>
          <w:p w14:paraId="287FD250" w14:textId="77777777" w:rsidR="00774835" w:rsidRDefault="00774835" w:rsidP="00A15B29">
            <w:pPr>
              <w:spacing w:line="220" w:lineRule="auto"/>
              <w:jc w:val="right"/>
            </w:pPr>
            <w:r>
              <w:rPr>
                <w:sz w:val="13"/>
                <w:szCs w:val="13"/>
              </w:rPr>
              <w:t>149,845</w:t>
            </w:r>
          </w:p>
        </w:tc>
        <w:tc>
          <w:tcPr>
            <w:tcW w:w="1650" w:type="dxa"/>
            <w:shd w:val="clear" w:color="auto" w:fill="F4F6F7"/>
            <w:tcMar>
              <w:top w:w="30" w:type="dxa"/>
              <w:left w:w="60" w:type="dxa"/>
              <w:bottom w:w="30" w:type="dxa"/>
              <w:right w:w="60" w:type="dxa"/>
            </w:tcMar>
            <w:vAlign w:val="center"/>
          </w:tcPr>
          <w:p w14:paraId="4AB4137D" w14:textId="77777777" w:rsidR="00774835" w:rsidRDefault="00774835" w:rsidP="00A15B29">
            <w:pPr>
              <w:spacing w:line="220" w:lineRule="auto"/>
              <w:jc w:val="right"/>
            </w:pPr>
            <w:r>
              <w:rPr>
                <w:sz w:val="13"/>
                <w:szCs w:val="13"/>
              </w:rPr>
              <w:t>46,885</w:t>
            </w:r>
          </w:p>
        </w:tc>
        <w:tc>
          <w:tcPr>
            <w:tcW w:w="1650" w:type="dxa"/>
            <w:shd w:val="clear" w:color="auto" w:fill="F4F6F7"/>
            <w:tcMar>
              <w:top w:w="30" w:type="dxa"/>
              <w:left w:w="60" w:type="dxa"/>
              <w:bottom w:w="30" w:type="dxa"/>
              <w:right w:w="60" w:type="dxa"/>
            </w:tcMar>
            <w:vAlign w:val="center"/>
          </w:tcPr>
          <w:p w14:paraId="795C86BC" w14:textId="77777777" w:rsidR="00774835" w:rsidRDefault="00774835" w:rsidP="00A15B29">
            <w:pPr>
              <w:spacing w:line="220" w:lineRule="auto"/>
              <w:jc w:val="right"/>
            </w:pPr>
            <w:r>
              <w:rPr>
                <w:sz w:val="13"/>
                <w:szCs w:val="13"/>
              </w:rPr>
              <w:t>102,960</w:t>
            </w:r>
          </w:p>
        </w:tc>
        <w:tc>
          <w:tcPr>
            <w:tcW w:w="1000" w:type="dxa"/>
            <w:shd w:val="clear" w:color="auto" w:fill="F4F6F7"/>
            <w:tcMar>
              <w:top w:w="30" w:type="dxa"/>
              <w:left w:w="60" w:type="dxa"/>
              <w:bottom w:w="30" w:type="dxa"/>
              <w:right w:w="60" w:type="dxa"/>
            </w:tcMar>
            <w:vAlign w:val="center"/>
          </w:tcPr>
          <w:p w14:paraId="6DA9E2D0" w14:textId="77777777" w:rsidR="00774835" w:rsidRDefault="00774835" w:rsidP="00A15B29">
            <w:pPr>
              <w:spacing w:line="220" w:lineRule="auto"/>
              <w:jc w:val="right"/>
            </w:pPr>
            <w:r>
              <w:rPr>
                <w:sz w:val="13"/>
                <w:szCs w:val="13"/>
              </w:rPr>
              <w:t>31%</w:t>
            </w:r>
          </w:p>
        </w:tc>
      </w:tr>
      <w:tr w:rsidR="00774835" w14:paraId="2D0D7FC5" w14:textId="77777777" w:rsidTr="00774835">
        <w:tc>
          <w:tcPr>
            <w:tcW w:w="560" w:type="dxa"/>
            <w:tcMar>
              <w:top w:w="30" w:type="dxa"/>
              <w:left w:w="60" w:type="dxa"/>
              <w:bottom w:w="30" w:type="dxa"/>
              <w:right w:w="60" w:type="dxa"/>
            </w:tcMar>
            <w:vAlign w:val="center"/>
          </w:tcPr>
          <w:p w14:paraId="2C8F450E"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0F58FA43"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63859D73" w14:textId="77777777" w:rsidR="00774835" w:rsidRDefault="00774835" w:rsidP="00A15B29">
            <w:pPr>
              <w:spacing w:line="220" w:lineRule="auto"/>
            </w:pPr>
            <w:r>
              <w:rPr>
                <w:sz w:val="13"/>
                <w:szCs w:val="13"/>
              </w:rPr>
              <w:t>Staff: Finance &amp; Administration Officer</w:t>
            </w:r>
          </w:p>
        </w:tc>
        <w:tc>
          <w:tcPr>
            <w:tcW w:w="1497" w:type="dxa"/>
            <w:tcMar>
              <w:top w:w="30" w:type="dxa"/>
              <w:left w:w="60" w:type="dxa"/>
              <w:bottom w:w="30" w:type="dxa"/>
              <w:right w:w="60" w:type="dxa"/>
            </w:tcMar>
            <w:vAlign w:val="center"/>
          </w:tcPr>
          <w:p w14:paraId="17F63F10" w14:textId="77777777" w:rsidR="00774835" w:rsidRDefault="00774835" w:rsidP="00A15B29">
            <w:pPr>
              <w:spacing w:line="220" w:lineRule="auto"/>
            </w:pPr>
            <w:r>
              <w:rPr>
                <w:sz w:val="13"/>
                <w:szCs w:val="13"/>
              </w:rPr>
              <w:t>DFAT Inception</w:t>
            </w:r>
          </w:p>
        </w:tc>
        <w:tc>
          <w:tcPr>
            <w:tcW w:w="1156" w:type="dxa"/>
            <w:tcMar>
              <w:top w:w="30" w:type="dxa"/>
              <w:left w:w="60" w:type="dxa"/>
              <w:bottom w:w="30" w:type="dxa"/>
              <w:right w:w="60" w:type="dxa"/>
            </w:tcMar>
            <w:vAlign w:val="center"/>
          </w:tcPr>
          <w:p w14:paraId="5CDE0D12" w14:textId="77777777" w:rsidR="00774835" w:rsidRDefault="00774835" w:rsidP="00A15B29">
            <w:pPr>
              <w:spacing w:line="220" w:lineRule="auto"/>
              <w:jc w:val="right"/>
            </w:pPr>
            <w:r>
              <w:rPr>
                <w:sz w:val="13"/>
                <w:szCs w:val="13"/>
              </w:rPr>
              <w:t>37,180</w:t>
            </w:r>
          </w:p>
        </w:tc>
        <w:tc>
          <w:tcPr>
            <w:tcW w:w="1650" w:type="dxa"/>
            <w:tcMar>
              <w:top w:w="30" w:type="dxa"/>
              <w:left w:w="60" w:type="dxa"/>
              <w:bottom w:w="30" w:type="dxa"/>
              <w:right w:w="60" w:type="dxa"/>
            </w:tcMar>
            <w:vAlign w:val="center"/>
          </w:tcPr>
          <w:p w14:paraId="4DA85796" w14:textId="77777777" w:rsidR="00774835" w:rsidRDefault="00774835" w:rsidP="00A15B29">
            <w:pPr>
              <w:spacing w:line="220" w:lineRule="auto"/>
              <w:jc w:val="right"/>
            </w:pPr>
            <w:r>
              <w:rPr>
                <w:sz w:val="13"/>
                <w:szCs w:val="13"/>
              </w:rPr>
              <w:t>14,130</w:t>
            </w:r>
          </w:p>
        </w:tc>
        <w:tc>
          <w:tcPr>
            <w:tcW w:w="1650" w:type="dxa"/>
            <w:tcMar>
              <w:top w:w="30" w:type="dxa"/>
              <w:left w:w="60" w:type="dxa"/>
              <w:bottom w:w="30" w:type="dxa"/>
              <w:right w:w="60" w:type="dxa"/>
            </w:tcMar>
            <w:vAlign w:val="center"/>
          </w:tcPr>
          <w:p w14:paraId="4E34EC7C" w14:textId="77777777" w:rsidR="00774835" w:rsidRDefault="00774835" w:rsidP="00A15B29">
            <w:pPr>
              <w:spacing w:line="220" w:lineRule="auto"/>
              <w:jc w:val="right"/>
            </w:pPr>
            <w:r>
              <w:rPr>
                <w:sz w:val="13"/>
                <w:szCs w:val="13"/>
              </w:rPr>
              <w:t>23,050</w:t>
            </w:r>
          </w:p>
        </w:tc>
        <w:tc>
          <w:tcPr>
            <w:tcW w:w="1000" w:type="dxa"/>
            <w:tcMar>
              <w:top w:w="30" w:type="dxa"/>
              <w:left w:w="60" w:type="dxa"/>
              <w:bottom w:w="30" w:type="dxa"/>
              <w:right w:w="60" w:type="dxa"/>
            </w:tcMar>
            <w:vAlign w:val="center"/>
          </w:tcPr>
          <w:p w14:paraId="5F612677" w14:textId="77777777" w:rsidR="00774835" w:rsidRDefault="00774835" w:rsidP="00A15B29">
            <w:pPr>
              <w:spacing w:line="220" w:lineRule="auto"/>
              <w:jc w:val="right"/>
            </w:pPr>
            <w:r>
              <w:rPr>
                <w:sz w:val="13"/>
                <w:szCs w:val="13"/>
              </w:rPr>
              <w:t>38%</w:t>
            </w:r>
          </w:p>
        </w:tc>
      </w:tr>
      <w:tr w:rsidR="00774835" w14:paraId="653A97BB" w14:textId="77777777" w:rsidTr="00774835">
        <w:tc>
          <w:tcPr>
            <w:tcW w:w="560" w:type="dxa"/>
            <w:shd w:val="clear" w:color="auto" w:fill="F4F6F7"/>
            <w:tcMar>
              <w:top w:w="30" w:type="dxa"/>
              <w:left w:w="60" w:type="dxa"/>
              <w:bottom w:w="30" w:type="dxa"/>
              <w:right w:w="60" w:type="dxa"/>
            </w:tcMar>
            <w:vAlign w:val="center"/>
          </w:tcPr>
          <w:p w14:paraId="79EB688D"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5716EE12"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25B80454" w14:textId="77777777" w:rsidR="00774835" w:rsidRDefault="00774835" w:rsidP="00A15B29">
            <w:pPr>
              <w:spacing w:line="220" w:lineRule="auto"/>
            </w:pPr>
            <w:r>
              <w:rPr>
                <w:sz w:val="13"/>
                <w:szCs w:val="13"/>
              </w:rPr>
              <w:t>Staff: ESS/GEDSI Officer</w:t>
            </w:r>
          </w:p>
        </w:tc>
        <w:tc>
          <w:tcPr>
            <w:tcW w:w="1497" w:type="dxa"/>
            <w:shd w:val="clear" w:color="auto" w:fill="F4F6F7"/>
            <w:tcMar>
              <w:top w:w="30" w:type="dxa"/>
              <w:left w:w="60" w:type="dxa"/>
              <w:bottom w:w="30" w:type="dxa"/>
              <w:right w:w="60" w:type="dxa"/>
            </w:tcMar>
            <w:vAlign w:val="center"/>
          </w:tcPr>
          <w:p w14:paraId="1F8AD18D" w14:textId="77777777" w:rsidR="00774835" w:rsidRDefault="00774835" w:rsidP="00A15B29">
            <w:pPr>
              <w:spacing w:line="220" w:lineRule="auto"/>
            </w:pPr>
            <w:r>
              <w:rPr>
                <w:sz w:val="13"/>
                <w:szCs w:val="13"/>
              </w:rPr>
              <w:t>DFAT Inception</w:t>
            </w:r>
          </w:p>
        </w:tc>
        <w:tc>
          <w:tcPr>
            <w:tcW w:w="1156" w:type="dxa"/>
            <w:shd w:val="clear" w:color="auto" w:fill="F4F6F7"/>
            <w:tcMar>
              <w:top w:w="30" w:type="dxa"/>
              <w:left w:w="60" w:type="dxa"/>
              <w:bottom w:w="30" w:type="dxa"/>
              <w:right w:w="60" w:type="dxa"/>
            </w:tcMar>
            <w:vAlign w:val="center"/>
          </w:tcPr>
          <w:p w14:paraId="2B95C931" w14:textId="77777777" w:rsidR="00774835" w:rsidRDefault="00774835" w:rsidP="00A15B29">
            <w:pPr>
              <w:spacing w:line="220" w:lineRule="auto"/>
              <w:jc w:val="right"/>
            </w:pPr>
            <w:r>
              <w:rPr>
                <w:sz w:val="13"/>
                <w:szCs w:val="13"/>
              </w:rPr>
              <w:t>56,240</w:t>
            </w:r>
          </w:p>
        </w:tc>
        <w:tc>
          <w:tcPr>
            <w:tcW w:w="1650" w:type="dxa"/>
            <w:shd w:val="clear" w:color="auto" w:fill="F4F6F7"/>
            <w:tcMar>
              <w:top w:w="30" w:type="dxa"/>
              <w:left w:w="60" w:type="dxa"/>
              <w:bottom w:w="30" w:type="dxa"/>
              <w:right w:w="60" w:type="dxa"/>
            </w:tcMar>
            <w:vAlign w:val="center"/>
          </w:tcPr>
          <w:p w14:paraId="2C5434C5"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3579267C" w14:textId="77777777" w:rsidR="00774835" w:rsidRDefault="00774835" w:rsidP="00A15B29">
            <w:pPr>
              <w:spacing w:line="220" w:lineRule="auto"/>
              <w:jc w:val="right"/>
            </w:pPr>
            <w:r>
              <w:rPr>
                <w:sz w:val="13"/>
                <w:szCs w:val="13"/>
              </w:rPr>
              <w:t>56,240</w:t>
            </w:r>
          </w:p>
        </w:tc>
        <w:tc>
          <w:tcPr>
            <w:tcW w:w="1000" w:type="dxa"/>
            <w:shd w:val="clear" w:color="auto" w:fill="F4F6F7"/>
            <w:tcMar>
              <w:top w:w="30" w:type="dxa"/>
              <w:left w:w="60" w:type="dxa"/>
              <w:bottom w:w="30" w:type="dxa"/>
              <w:right w:w="60" w:type="dxa"/>
            </w:tcMar>
            <w:vAlign w:val="center"/>
          </w:tcPr>
          <w:p w14:paraId="03C63060" w14:textId="77777777" w:rsidR="00774835" w:rsidRDefault="00774835" w:rsidP="00A15B29">
            <w:pPr>
              <w:spacing w:line="220" w:lineRule="auto"/>
              <w:jc w:val="right"/>
            </w:pPr>
            <w:r>
              <w:rPr>
                <w:sz w:val="13"/>
                <w:szCs w:val="13"/>
              </w:rPr>
              <w:t>0%</w:t>
            </w:r>
          </w:p>
        </w:tc>
      </w:tr>
      <w:tr w:rsidR="00774835" w14:paraId="74A78448" w14:textId="77777777" w:rsidTr="00774835">
        <w:tc>
          <w:tcPr>
            <w:tcW w:w="560" w:type="dxa"/>
            <w:tcMar>
              <w:top w:w="30" w:type="dxa"/>
              <w:left w:w="60" w:type="dxa"/>
              <w:bottom w:w="30" w:type="dxa"/>
              <w:right w:w="60" w:type="dxa"/>
            </w:tcMar>
            <w:vAlign w:val="center"/>
          </w:tcPr>
          <w:p w14:paraId="13DBDE5E"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74EE722B"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7A9EDA66" w14:textId="77777777" w:rsidR="00774835" w:rsidRDefault="00774835" w:rsidP="00A15B29">
            <w:pPr>
              <w:spacing w:line="220" w:lineRule="auto"/>
            </w:pPr>
            <w:r>
              <w:rPr>
                <w:sz w:val="13"/>
                <w:szCs w:val="13"/>
              </w:rPr>
              <w:t>Staff: Procurement and Contracts Officer</w:t>
            </w:r>
          </w:p>
        </w:tc>
        <w:tc>
          <w:tcPr>
            <w:tcW w:w="1497" w:type="dxa"/>
            <w:tcMar>
              <w:top w:w="30" w:type="dxa"/>
              <w:left w:w="60" w:type="dxa"/>
              <w:bottom w:w="30" w:type="dxa"/>
              <w:right w:w="60" w:type="dxa"/>
            </w:tcMar>
            <w:vAlign w:val="center"/>
          </w:tcPr>
          <w:p w14:paraId="3B2D61C8"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570D10B1" w14:textId="77777777" w:rsidR="00774835" w:rsidRDefault="00774835" w:rsidP="00A15B29">
            <w:pPr>
              <w:spacing w:line="220" w:lineRule="auto"/>
              <w:jc w:val="right"/>
            </w:pPr>
            <w:r>
              <w:rPr>
                <w:sz w:val="13"/>
                <w:szCs w:val="13"/>
              </w:rPr>
              <w:t>134,977</w:t>
            </w:r>
          </w:p>
        </w:tc>
        <w:tc>
          <w:tcPr>
            <w:tcW w:w="1650" w:type="dxa"/>
            <w:tcMar>
              <w:top w:w="30" w:type="dxa"/>
              <w:left w:w="60" w:type="dxa"/>
              <w:bottom w:w="30" w:type="dxa"/>
              <w:right w:w="60" w:type="dxa"/>
            </w:tcMar>
            <w:vAlign w:val="center"/>
          </w:tcPr>
          <w:p w14:paraId="2B464ABE" w14:textId="77777777" w:rsidR="00774835" w:rsidRDefault="00774835" w:rsidP="00A15B29">
            <w:pPr>
              <w:spacing w:line="220" w:lineRule="auto"/>
              <w:jc w:val="right"/>
            </w:pPr>
            <w:r>
              <w:rPr>
                <w:sz w:val="13"/>
                <w:szCs w:val="13"/>
              </w:rPr>
              <w:t>45,955</w:t>
            </w:r>
          </w:p>
        </w:tc>
        <w:tc>
          <w:tcPr>
            <w:tcW w:w="1650" w:type="dxa"/>
            <w:tcMar>
              <w:top w:w="30" w:type="dxa"/>
              <w:left w:w="60" w:type="dxa"/>
              <w:bottom w:w="30" w:type="dxa"/>
              <w:right w:w="60" w:type="dxa"/>
            </w:tcMar>
            <w:vAlign w:val="center"/>
          </w:tcPr>
          <w:p w14:paraId="42AE18D7" w14:textId="77777777" w:rsidR="00774835" w:rsidRDefault="00774835" w:rsidP="00A15B29">
            <w:pPr>
              <w:spacing w:line="220" w:lineRule="auto"/>
              <w:jc w:val="right"/>
            </w:pPr>
            <w:r>
              <w:rPr>
                <w:sz w:val="13"/>
                <w:szCs w:val="13"/>
              </w:rPr>
              <w:t>89,022</w:t>
            </w:r>
          </w:p>
        </w:tc>
        <w:tc>
          <w:tcPr>
            <w:tcW w:w="1000" w:type="dxa"/>
            <w:tcMar>
              <w:top w:w="30" w:type="dxa"/>
              <w:left w:w="60" w:type="dxa"/>
              <w:bottom w:w="30" w:type="dxa"/>
              <w:right w:w="60" w:type="dxa"/>
            </w:tcMar>
            <w:vAlign w:val="center"/>
          </w:tcPr>
          <w:p w14:paraId="2BFBC454" w14:textId="77777777" w:rsidR="00774835" w:rsidRDefault="00774835" w:rsidP="00A15B29">
            <w:pPr>
              <w:spacing w:line="220" w:lineRule="auto"/>
              <w:jc w:val="right"/>
            </w:pPr>
            <w:r>
              <w:rPr>
                <w:sz w:val="13"/>
                <w:szCs w:val="13"/>
              </w:rPr>
              <w:t>34%</w:t>
            </w:r>
          </w:p>
        </w:tc>
      </w:tr>
      <w:tr w:rsidR="00774835" w14:paraId="6763DB4B" w14:textId="77777777" w:rsidTr="00774835">
        <w:tc>
          <w:tcPr>
            <w:tcW w:w="560" w:type="dxa"/>
            <w:shd w:val="clear" w:color="auto" w:fill="F4F6F7"/>
            <w:tcMar>
              <w:top w:w="30" w:type="dxa"/>
              <w:left w:w="60" w:type="dxa"/>
              <w:bottom w:w="30" w:type="dxa"/>
              <w:right w:w="60" w:type="dxa"/>
            </w:tcMar>
            <w:vAlign w:val="center"/>
          </w:tcPr>
          <w:p w14:paraId="598AC015"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3AF7BE45"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4D4B3256" w14:textId="77777777" w:rsidR="00774835" w:rsidRDefault="00774835" w:rsidP="00A15B29">
            <w:pPr>
              <w:spacing w:line="220" w:lineRule="auto"/>
            </w:pPr>
            <w:r>
              <w:rPr>
                <w:sz w:val="13"/>
                <w:szCs w:val="13"/>
              </w:rPr>
              <w:t>Staff: Communications and Knowledge Management Officer</w:t>
            </w:r>
          </w:p>
        </w:tc>
        <w:tc>
          <w:tcPr>
            <w:tcW w:w="1497" w:type="dxa"/>
            <w:shd w:val="clear" w:color="auto" w:fill="F4F6F7"/>
            <w:tcMar>
              <w:top w:w="30" w:type="dxa"/>
              <w:left w:w="60" w:type="dxa"/>
              <w:bottom w:w="30" w:type="dxa"/>
              <w:right w:w="60" w:type="dxa"/>
            </w:tcMar>
            <w:vAlign w:val="center"/>
          </w:tcPr>
          <w:p w14:paraId="58D6DBD7"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45BCB5B3" w14:textId="77777777" w:rsidR="00774835" w:rsidRDefault="00774835" w:rsidP="00A15B29">
            <w:pPr>
              <w:spacing w:line="220" w:lineRule="auto"/>
              <w:jc w:val="right"/>
            </w:pPr>
            <w:r>
              <w:rPr>
                <w:sz w:val="13"/>
                <w:szCs w:val="13"/>
              </w:rPr>
              <w:t>134,977</w:t>
            </w:r>
          </w:p>
        </w:tc>
        <w:tc>
          <w:tcPr>
            <w:tcW w:w="1650" w:type="dxa"/>
            <w:shd w:val="clear" w:color="auto" w:fill="F4F6F7"/>
            <w:tcMar>
              <w:top w:w="30" w:type="dxa"/>
              <w:left w:w="60" w:type="dxa"/>
              <w:bottom w:w="30" w:type="dxa"/>
              <w:right w:w="60" w:type="dxa"/>
            </w:tcMar>
            <w:vAlign w:val="center"/>
          </w:tcPr>
          <w:p w14:paraId="739371C3" w14:textId="77777777" w:rsidR="00774835" w:rsidRDefault="00774835" w:rsidP="00A15B29">
            <w:pPr>
              <w:spacing w:line="220" w:lineRule="auto"/>
              <w:jc w:val="right"/>
            </w:pPr>
            <w:r>
              <w:rPr>
                <w:sz w:val="13"/>
                <w:szCs w:val="13"/>
              </w:rPr>
              <w:t>32,057</w:t>
            </w:r>
          </w:p>
        </w:tc>
        <w:tc>
          <w:tcPr>
            <w:tcW w:w="1650" w:type="dxa"/>
            <w:shd w:val="clear" w:color="auto" w:fill="F4F6F7"/>
            <w:tcMar>
              <w:top w:w="30" w:type="dxa"/>
              <w:left w:w="60" w:type="dxa"/>
              <w:bottom w:w="30" w:type="dxa"/>
              <w:right w:w="60" w:type="dxa"/>
            </w:tcMar>
            <w:vAlign w:val="center"/>
          </w:tcPr>
          <w:p w14:paraId="7A802898" w14:textId="77777777" w:rsidR="00774835" w:rsidRDefault="00774835" w:rsidP="00A15B29">
            <w:pPr>
              <w:spacing w:line="220" w:lineRule="auto"/>
              <w:jc w:val="right"/>
            </w:pPr>
            <w:r>
              <w:rPr>
                <w:sz w:val="13"/>
                <w:szCs w:val="13"/>
              </w:rPr>
              <w:t>102,920</w:t>
            </w:r>
          </w:p>
        </w:tc>
        <w:tc>
          <w:tcPr>
            <w:tcW w:w="1000" w:type="dxa"/>
            <w:shd w:val="clear" w:color="auto" w:fill="F4F6F7"/>
            <w:tcMar>
              <w:top w:w="30" w:type="dxa"/>
              <w:left w:w="60" w:type="dxa"/>
              <w:bottom w:w="30" w:type="dxa"/>
              <w:right w:w="60" w:type="dxa"/>
            </w:tcMar>
            <w:vAlign w:val="center"/>
          </w:tcPr>
          <w:p w14:paraId="21A238A5" w14:textId="77777777" w:rsidR="00774835" w:rsidRDefault="00774835" w:rsidP="00A15B29">
            <w:pPr>
              <w:spacing w:line="220" w:lineRule="auto"/>
              <w:jc w:val="right"/>
            </w:pPr>
            <w:r>
              <w:rPr>
                <w:sz w:val="13"/>
                <w:szCs w:val="13"/>
              </w:rPr>
              <w:t>24%</w:t>
            </w:r>
          </w:p>
        </w:tc>
      </w:tr>
      <w:tr w:rsidR="00774835" w14:paraId="27B03CE6" w14:textId="77777777" w:rsidTr="00774835">
        <w:tc>
          <w:tcPr>
            <w:tcW w:w="560" w:type="dxa"/>
            <w:tcMar>
              <w:top w:w="30" w:type="dxa"/>
              <w:left w:w="60" w:type="dxa"/>
              <w:bottom w:w="30" w:type="dxa"/>
              <w:right w:w="60" w:type="dxa"/>
            </w:tcMar>
            <w:vAlign w:val="center"/>
          </w:tcPr>
          <w:p w14:paraId="7CE0C5C7"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561054F5"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4B9829F9" w14:textId="77777777" w:rsidR="00774835" w:rsidRDefault="00774835" w:rsidP="00A15B29">
            <w:pPr>
              <w:spacing w:line="220" w:lineRule="auto"/>
            </w:pPr>
            <w:r>
              <w:rPr>
                <w:sz w:val="13"/>
                <w:szCs w:val="13"/>
              </w:rPr>
              <w:t>Staff: Resource Mobilisation Officer</w:t>
            </w:r>
          </w:p>
        </w:tc>
        <w:tc>
          <w:tcPr>
            <w:tcW w:w="1497" w:type="dxa"/>
            <w:tcMar>
              <w:top w:w="30" w:type="dxa"/>
              <w:left w:w="60" w:type="dxa"/>
              <w:bottom w:w="30" w:type="dxa"/>
              <w:right w:w="60" w:type="dxa"/>
            </w:tcMar>
            <w:vAlign w:val="center"/>
          </w:tcPr>
          <w:p w14:paraId="278F0FAC"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365907A3"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1086BD01"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1C0D791A"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4BEB9497" w14:textId="77777777" w:rsidR="00774835" w:rsidRDefault="00774835" w:rsidP="00A15B29">
            <w:pPr>
              <w:spacing w:line="220" w:lineRule="auto"/>
              <w:jc w:val="right"/>
            </w:pPr>
            <w:r>
              <w:rPr>
                <w:sz w:val="13"/>
                <w:szCs w:val="13"/>
              </w:rPr>
              <w:t>-</w:t>
            </w:r>
          </w:p>
        </w:tc>
      </w:tr>
      <w:tr w:rsidR="00774835" w14:paraId="2575A46E" w14:textId="77777777" w:rsidTr="00774835">
        <w:tc>
          <w:tcPr>
            <w:tcW w:w="560" w:type="dxa"/>
            <w:shd w:val="clear" w:color="auto" w:fill="F4F6F7"/>
            <w:tcMar>
              <w:top w:w="30" w:type="dxa"/>
              <w:left w:w="60" w:type="dxa"/>
              <w:bottom w:w="30" w:type="dxa"/>
              <w:right w:w="60" w:type="dxa"/>
            </w:tcMar>
            <w:vAlign w:val="center"/>
          </w:tcPr>
          <w:p w14:paraId="2F1D0771"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07B34342"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03280037" w14:textId="77777777" w:rsidR="00774835" w:rsidRDefault="00774835" w:rsidP="00A15B29">
            <w:pPr>
              <w:spacing w:line="220" w:lineRule="auto"/>
            </w:pPr>
            <w:r>
              <w:rPr>
                <w:sz w:val="13"/>
                <w:szCs w:val="13"/>
              </w:rPr>
              <w:t>Staff: WRP Secretariat and PMC Technical Support Officer</w:t>
            </w:r>
          </w:p>
        </w:tc>
        <w:tc>
          <w:tcPr>
            <w:tcW w:w="1497" w:type="dxa"/>
            <w:shd w:val="clear" w:color="auto" w:fill="F4F6F7"/>
            <w:tcMar>
              <w:top w:w="30" w:type="dxa"/>
              <w:left w:w="60" w:type="dxa"/>
              <w:bottom w:w="30" w:type="dxa"/>
              <w:right w:w="60" w:type="dxa"/>
            </w:tcMar>
            <w:vAlign w:val="center"/>
          </w:tcPr>
          <w:p w14:paraId="309CEB2A"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0EF6720B" w14:textId="77777777" w:rsidR="00774835" w:rsidRDefault="00774835" w:rsidP="00A15B29">
            <w:pPr>
              <w:spacing w:line="220" w:lineRule="auto"/>
              <w:jc w:val="right"/>
            </w:pPr>
            <w:r>
              <w:rPr>
                <w:sz w:val="13"/>
                <w:szCs w:val="13"/>
              </w:rPr>
              <w:t>52,747</w:t>
            </w:r>
          </w:p>
        </w:tc>
        <w:tc>
          <w:tcPr>
            <w:tcW w:w="1650" w:type="dxa"/>
            <w:shd w:val="clear" w:color="auto" w:fill="F4F6F7"/>
            <w:tcMar>
              <w:top w:w="30" w:type="dxa"/>
              <w:left w:w="60" w:type="dxa"/>
              <w:bottom w:w="30" w:type="dxa"/>
              <w:right w:w="60" w:type="dxa"/>
            </w:tcMar>
            <w:vAlign w:val="center"/>
          </w:tcPr>
          <w:p w14:paraId="1F81DAED"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3B88226" w14:textId="77777777" w:rsidR="00774835" w:rsidRDefault="00774835" w:rsidP="00A15B29">
            <w:pPr>
              <w:spacing w:line="220" w:lineRule="auto"/>
              <w:jc w:val="right"/>
            </w:pPr>
            <w:r>
              <w:rPr>
                <w:sz w:val="13"/>
                <w:szCs w:val="13"/>
              </w:rPr>
              <w:t>52,747</w:t>
            </w:r>
          </w:p>
        </w:tc>
        <w:tc>
          <w:tcPr>
            <w:tcW w:w="1000" w:type="dxa"/>
            <w:shd w:val="clear" w:color="auto" w:fill="F4F6F7"/>
            <w:tcMar>
              <w:top w:w="30" w:type="dxa"/>
              <w:left w:w="60" w:type="dxa"/>
              <w:bottom w:w="30" w:type="dxa"/>
              <w:right w:w="60" w:type="dxa"/>
            </w:tcMar>
            <w:vAlign w:val="center"/>
          </w:tcPr>
          <w:p w14:paraId="6865D3A7" w14:textId="77777777" w:rsidR="00774835" w:rsidRDefault="00774835" w:rsidP="00A15B29">
            <w:pPr>
              <w:spacing w:line="220" w:lineRule="auto"/>
              <w:jc w:val="right"/>
            </w:pPr>
            <w:r>
              <w:rPr>
                <w:sz w:val="13"/>
                <w:szCs w:val="13"/>
              </w:rPr>
              <w:t>0%</w:t>
            </w:r>
          </w:p>
        </w:tc>
      </w:tr>
      <w:tr w:rsidR="00774835" w14:paraId="4943848C" w14:textId="77777777" w:rsidTr="00774835">
        <w:tc>
          <w:tcPr>
            <w:tcW w:w="560" w:type="dxa"/>
            <w:tcMar>
              <w:top w:w="30" w:type="dxa"/>
              <w:left w:w="60" w:type="dxa"/>
              <w:bottom w:w="30" w:type="dxa"/>
              <w:right w:w="60" w:type="dxa"/>
            </w:tcMar>
            <w:vAlign w:val="center"/>
          </w:tcPr>
          <w:p w14:paraId="2D31E5FB"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6E5095BD"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248D5F69" w14:textId="77777777" w:rsidR="00774835" w:rsidRDefault="00774835" w:rsidP="00A15B29">
            <w:pPr>
              <w:spacing w:line="220" w:lineRule="auto"/>
            </w:pPr>
            <w:r>
              <w:rPr>
                <w:sz w:val="13"/>
                <w:szCs w:val="13"/>
              </w:rPr>
              <w:t>Staff: ICT Officer</w:t>
            </w:r>
          </w:p>
        </w:tc>
        <w:tc>
          <w:tcPr>
            <w:tcW w:w="1497" w:type="dxa"/>
            <w:tcMar>
              <w:top w:w="30" w:type="dxa"/>
              <w:left w:w="60" w:type="dxa"/>
              <w:bottom w:w="30" w:type="dxa"/>
              <w:right w:w="60" w:type="dxa"/>
            </w:tcMar>
            <w:vAlign w:val="center"/>
          </w:tcPr>
          <w:p w14:paraId="5E91FA69"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214081FC" w14:textId="77777777" w:rsidR="00774835" w:rsidRDefault="00774835" w:rsidP="00A15B29">
            <w:pPr>
              <w:spacing w:line="220" w:lineRule="auto"/>
              <w:jc w:val="right"/>
            </w:pPr>
          </w:p>
        </w:tc>
        <w:tc>
          <w:tcPr>
            <w:tcW w:w="1650" w:type="dxa"/>
            <w:tcMar>
              <w:top w:w="30" w:type="dxa"/>
              <w:left w:w="60" w:type="dxa"/>
              <w:bottom w:w="30" w:type="dxa"/>
              <w:right w:w="60" w:type="dxa"/>
            </w:tcMar>
            <w:vAlign w:val="center"/>
          </w:tcPr>
          <w:p w14:paraId="42C77358"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78A0C5CA"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4AD0D9E2" w14:textId="77777777" w:rsidR="00774835" w:rsidRDefault="00774835" w:rsidP="00A15B29">
            <w:pPr>
              <w:spacing w:line="220" w:lineRule="auto"/>
              <w:jc w:val="right"/>
            </w:pPr>
            <w:r>
              <w:rPr>
                <w:sz w:val="13"/>
                <w:szCs w:val="13"/>
              </w:rPr>
              <w:t>-</w:t>
            </w:r>
          </w:p>
        </w:tc>
      </w:tr>
      <w:tr w:rsidR="00774835" w14:paraId="4BBAC92E" w14:textId="77777777" w:rsidTr="00774835">
        <w:tc>
          <w:tcPr>
            <w:tcW w:w="560" w:type="dxa"/>
            <w:shd w:val="clear" w:color="auto" w:fill="F4F6F7"/>
            <w:tcMar>
              <w:top w:w="30" w:type="dxa"/>
              <w:left w:w="60" w:type="dxa"/>
              <w:bottom w:w="30" w:type="dxa"/>
              <w:right w:w="60" w:type="dxa"/>
            </w:tcMar>
            <w:vAlign w:val="center"/>
          </w:tcPr>
          <w:p w14:paraId="3E40D9B5"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58ECCF57"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0FDB2D9A" w14:textId="77777777" w:rsidR="00774835" w:rsidRDefault="00774835" w:rsidP="00A15B29">
            <w:pPr>
              <w:spacing w:line="220" w:lineRule="auto"/>
            </w:pPr>
            <w:r>
              <w:rPr>
                <w:sz w:val="13"/>
                <w:szCs w:val="13"/>
              </w:rPr>
              <w:t>Staff: Monitoring, Evaluation, Research, Learning and Adaptation Officer (MERLA)</w:t>
            </w:r>
          </w:p>
        </w:tc>
        <w:tc>
          <w:tcPr>
            <w:tcW w:w="1497" w:type="dxa"/>
            <w:shd w:val="clear" w:color="auto" w:fill="F4F6F7"/>
            <w:tcMar>
              <w:top w:w="30" w:type="dxa"/>
              <w:left w:w="60" w:type="dxa"/>
              <w:bottom w:w="30" w:type="dxa"/>
              <w:right w:w="60" w:type="dxa"/>
            </w:tcMar>
            <w:vAlign w:val="center"/>
          </w:tcPr>
          <w:p w14:paraId="66711D1F"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1C772699" w14:textId="77777777" w:rsidR="00774835" w:rsidRDefault="00774835" w:rsidP="00A15B29">
            <w:pPr>
              <w:spacing w:line="220" w:lineRule="auto"/>
              <w:jc w:val="right"/>
            </w:pPr>
            <w:r>
              <w:rPr>
                <w:sz w:val="13"/>
                <w:szCs w:val="13"/>
              </w:rPr>
              <w:t>89,985</w:t>
            </w:r>
          </w:p>
        </w:tc>
        <w:tc>
          <w:tcPr>
            <w:tcW w:w="1650" w:type="dxa"/>
            <w:shd w:val="clear" w:color="auto" w:fill="F4F6F7"/>
            <w:tcMar>
              <w:top w:w="30" w:type="dxa"/>
              <w:left w:w="60" w:type="dxa"/>
              <w:bottom w:w="30" w:type="dxa"/>
              <w:right w:w="60" w:type="dxa"/>
            </w:tcMar>
            <w:vAlign w:val="center"/>
          </w:tcPr>
          <w:p w14:paraId="22108A7C" w14:textId="77777777" w:rsidR="00774835" w:rsidRDefault="00774835" w:rsidP="00A15B29">
            <w:pPr>
              <w:spacing w:line="220" w:lineRule="auto"/>
              <w:jc w:val="right"/>
            </w:pPr>
            <w:r>
              <w:rPr>
                <w:sz w:val="13"/>
                <w:szCs w:val="13"/>
              </w:rPr>
              <w:t>20,184</w:t>
            </w:r>
          </w:p>
        </w:tc>
        <w:tc>
          <w:tcPr>
            <w:tcW w:w="1650" w:type="dxa"/>
            <w:shd w:val="clear" w:color="auto" w:fill="F4F6F7"/>
            <w:tcMar>
              <w:top w:w="30" w:type="dxa"/>
              <w:left w:w="60" w:type="dxa"/>
              <w:bottom w:w="30" w:type="dxa"/>
              <w:right w:w="60" w:type="dxa"/>
            </w:tcMar>
            <w:vAlign w:val="center"/>
          </w:tcPr>
          <w:p w14:paraId="6F9D74C9" w14:textId="77777777" w:rsidR="00774835" w:rsidRDefault="00774835" w:rsidP="00A15B29">
            <w:pPr>
              <w:spacing w:line="220" w:lineRule="auto"/>
              <w:jc w:val="right"/>
            </w:pPr>
            <w:r>
              <w:rPr>
                <w:sz w:val="13"/>
                <w:szCs w:val="13"/>
              </w:rPr>
              <w:t>69,801</w:t>
            </w:r>
          </w:p>
        </w:tc>
        <w:tc>
          <w:tcPr>
            <w:tcW w:w="1000" w:type="dxa"/>
            <w:shd w:val="clear" w:color="auto" w:fill="F4F6F7"/>
            <w:tcMar>
              <w:top w:w="30" w:type="dxa"/>
              <w:left w:w="60" w:type="dxa"/>
              <w:bottom w:w="30" w:type="dxa"/>
              <w:right w:w="60" w:type="dxa"/>
            </w:tcMar>
            <w:vAlign w:val="center"/>
          </w:tcPr>
          <w:p w14:paraId="069636A3" w14:textId="77777777" w:rsidR="00774835" w:rsidRDefault="00774835" w:rsidP="00A15B29">
            <w:pPr>
              <w:spacing w:line="220" w:lineRule="auto"/>
              <w:jc w:val="right"/>
            </w:pPr>
            <w:r>
              <w:rPr>
                <w:sz w:val="13"/>
                <w:szCs w:val="13"/>
              </w:rPr>
              <w:t>22%</w:t>
            </w:r>
          </w:p>
        </w:tc>
      </w:tr>
      <w:tr w:rsidR="00774835" w14:paraId="4F02833B" w14:textId="77777777" w:rsidTr="00774835">
        <w:tc>
          <w:tcPr>
            <w:tcW w:w="560" w:type="dxa"/>
            <w:tcMar>
              <w:top w:w="30" w:type="dxa"/>
              <w:left w:w="60" w:type="dxa"/>
              <w:bottom w:w="30" w:type="dxa"/>
              <w:right w:w="60" w:type="dxa"/>
            </w:tcMar>
            <w:vAlign w:val="center"/>
          </w:tcPr>
          <w:p w14:paraId="57C4CBDE"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33CDDB8A"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7B6C1971" w14:textId="77777777" w:rsidR="00774835" w:rsidRDefault="00774835" w:rsidP="00A15B29">
            <w:pPr>
              <w:spacing w:line="220" w:lineRule="auto"/>
            </w:pPr>
            <w:r>
              <w:rPr>
                <w:sz w:val="13"/>
                <w:szCs w:val="13"/>
              </w:rPr>
              <w:t>Staff: Finance Investment Advisor</w:t>
            </w:r>
          </w:p>
        </w:tc>
        <w:tc>
          <w:tcPr>
            <w:tcW w:w="1497" w:type="dxa"/>
            <w:tcMar>
              <w:top w:w="30" w:type="dxa"/>
              <w:left w:w="60" w:type="dxa"/>
              <w:bottom w:w="30" w:type="dxa"/>
              <w:right w:w="60" w:type="dxa"/>
            </w:tcMar>
            <w:vAlign w:val="center"/>
          </w:tcPr>
          <w:p w14:paraId="7D18FBDC"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428311D8"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39506D1A"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5D764BEB"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1E4B6F88" w14:textId="77777777" w:rsidR="00774835" w:rsidRDefault="00774835" w:rsidP="00A15B29">
            <w:pPr>
              <w:spacing w:line="220" w:lineRule="auto"/>
              <w:jc w:val="right"/>
            </w:pPr>
            <w:r>
              <w:rPr>
                <w:sz w:val="13"/>
                <w:szCs w:val="13"/>
              </w:rPr>
              <w:t>-</w:t>
            </w:r>
          </w:p>
        </w:tc>
      </w:tr>
      <w:tr w:rsidR="00774835" w14:paraId="5F1E9B55" w14:textId="77777777" w:rsidTr="00774835">
        <w:tc>
          <w:tcPr>
            <w:tcW w:w="560" w:type="dxa"/>
            <w:shd w:val="clear" w:color="auto" w:fill="F4F6F7"/>
            <w:tcMar>
              <w:top w:w="30" w:type="dxa"/>
              <w:left w:w="60" w:type="dxa"/>
              <w:bottom w:w="30" w:type="dxa"/>
              <w:right w:w="60" w:type="dxa"/>
            </w:tcMar>
            <w:vAlign w:val="center"/>
          </w:tcPr>
          <w:p w14:paraId="2E714B92"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4B6CF169" w14:textId="77777777" w:rsidR="00774835" w:rsidRDefault="00774835" w:rsidP="00A15B29">
            <w:pPr>
              <w:spacing w:line="220" w:lineRule="auto"/>
            </w:pPr>
            <w:r>
              <w:rPr>
                <w:sz w:val="13"/>
                <w:szCs w:val="13"/>
              </w:rPr>
              <w:t>1.2.1</w:t>
            </w:r>
          </w:p>
        </w:tc>
        <w:tc>
          <w:tcPr>
            <w:tcW w:w="5400" w:type="dxa"/>
            <w:shd w:val="clear" w:color="auto" w:fill="F4F6F7"/>
            <w:tcMar>
              <w:top w:w="30" w:type="dxa"/>
              <w:left w:w="60" w:type="dxa"/>
              <w:bottom w:w="30" w:type="dxa"/>
              <w:right w:w="60" w:type="dxa"/>
            </w:tcMar>
            <w:vAlign w:val="center"/>
          </w:tcPr>
          <w:p w14:paraId="2D762D07" w14:textId="77777777" w:rsidR="00774835" w:rsidRDefault="00774835" w:rsidP="00A15B29">
            <w:pPr>
              <w:spacing w:line="220" w:lineRule="auto"/>
            </w:pPr>
            <w:r>
              <w:rPr>
                <w:sz w:val="13"/>
                <w:szCs w:val="13"/>
              </w:rPr>
              <w:t>Sustainable financing and resource mobilisation options</w:t>
            </w:r>
          </w:p>
        </w:tc>
        <w:tc>
          <w:tcPr>
            <w:tcW w:w="1497" w:type="dxa"/>
            <w:shd w:val="clear" w:color="auto" w:fill="F4F6F7"/>
            <w:tcMar>
              <w:top w:w="30" w:type="dxa"/>
              <w:left w:w="60" w:type="dxa"/>
              <w:bottom w:w="30" w:type="dxa"/>
              <w:right w:w="60" w:type="dxa"/>
            </w:tcMar>
            <w:vAlign w:val="center"/>
          </w:tcPr>
          <w:p w14:paraId="29AA1DE4"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7E497E14" w14:textId="77777777" w:rsidR="00774835" w:rsidRDefault="00774835" w:rsidP="00A15B29">
            <w:pPr>
              <w:spacing w:line="220" w:lineRule="auto"/>
              <w:jc w:val="right"/>
            </w:pPr>
            <w:r>
              <w:rPr>
                <w:sz w:val="13"/>
                <w:szCs w:val="13"/>
              </w:rPr>
              <w:t>50,000</w:t>
            </w:r>
          </w:p>
        </w:tc>
        <w:tc>
          <w:tcPr>
            <w:tcW w:w="1650" w:type="dxa"/>
            <w:shd w:val="clear" w:color="auto" w:fill="F4F6F7"/>
            <w:tcMar>
              <w:top w:w="30" w:type="dxa"/>
              <w:left w:w="60" w:type="dxa"/>
              <w:bottom w:w="30" w:type="dxa"/>
              <w:right w:w="60" w:type="dxa"/>
            </w:tcMar>
            <w:vAlign w:val="center"/>
          </w:tcPr>
          <w:p w14:paraId="6476C5B1"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3B8AFE07" w14:textId="77777777" w:rsidR="00774835" w:rsidRDefault="00774835" w:rsidP="00A15B29">
            <w:pPr>
              <w:spacing w:line="220" w:lineRule="auto"/>
              <w:jc w:val="right"/>
            </w:pPr>
            <w:r>
              <w:rPr>
                <w:sz w:val="13"/>
                <w:szCs w:val="13"/>
              </w:rPr>
              <w:t>50,000</w:t>
            </w:r>
          </w:p>
        </w:tc>
        <w:tc>
          <w:tcPr>
            <w:tcW w:w="1000" w:type="dxa"/>
            <w:shd w:val="clear" w:color="auto" w:fill="F4F6F7"/>
            <w:tcMar>
              <w:top w:w="30" w:type="dxa"/>
              <w:left w:w="60" w:type="dxa"/>
              <w:bottom w:w="30" w:type="dxa"/>
              <w:right w:w="60" w:type="dxa"/>
            </w:tcMar>
            <w:vAlign w:val="center"/>
          </w:tcPr>
          <w:p w14:paraId="5E402D81" w14:textId="77777777" w:rsidR="00774835" w:rsidRDefault="00774835" w:rsidP="00A15B29">
            <w:pPr>
              <w:spacing w:line="220" w:lineRule="auto"/>
              <w:jc w:val="right"/>
            </w:pPr>
            <w:r>
              <w:rPr>
                <w:sz w:val="13"/>
                <w:szCs w:val="13"/>
              </w:rPr>
              <w:t>0%</w:t>
            </w:r>
          </w:p>
        </w:tc>
      </w:tr>
      <w:tr w:rsidR="00774835" w14:paraId="2348BC20" w14:textId="77777777" w:rsidTr="00774835">
        <w:tc>
          <w:tcPr>
            <w:tcW w:w="560" w:type="dxa"/>
            <w:tcMar>
              <w:top w:w="30" w:type="dxa"/>
              <w:left w:w="60" w:type="dxa"/>
              <w:bottom w:w="30" w:type="dxa"/>
              <w:right w:w="60" w:type="dxa"/>
            </w:tcMar>
            <w:vAlign w:val="center"/>
          </w:tcPr>
          <w:p w14:paraId="3439F42E"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2E595C8F"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3540973E" w14:textId="77777777" w:rsidR="00774835" w:rsidRDefault="00774835" w:rsidP="00A15B29">
            <w:pPr>
              <w:spacing w:line="220" w:lineRule="auto"/>
            </w:pPr>
            <w:r>
              <w:rPr>
                <w:sz w:val="13"/>
                <w:szCs w:val="13"/>
              </w:rPr>
              <w:t>Operational budget for mainstreaming GEDSI into WRP implementation2</w:t>
            </w:r>
          </w:p>
        </w:tc>
        <w:tc>
          <w:tcPr>
            <w:tcW w:w="1497" w:type="dxa"/>
            <w:tcMar>
              <w:top w:w="30" w:type="dxa"/>
              <w:left w:w="60" w:type="dxa"/>
              <w:bottom w:w="30" w:type="dxa"/>
              <w:right w:w="60" w:type="dxa"/>
            </w:tcMar>
            <w:vAlign w:val="center"/>
          </w:tcPr>
          <w:p w14:paraId="09F6EF55"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61484022"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2BD1314B"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135CD507"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6B652BA8" w14:textId="77777777" w:rsidR="00774835" w:rsidRDefault="00774835" w:rsidP="00A15B29">
            <w:pPr>
              <w:spacing w:line="220" w:lineRule="auto"/>
              <w:jc w:val="right"/>
            </w:pPr>
            <w:r>
              <w:rPr>
                <w:sz w:val="13"/>
                <w:szCs w:val="13"/>
              </w:rPr>
              <w:t>-</w:t>
            </w:r>
          </w:p>
        </w:tc>
      </w:tr>
      <w:tr w:rsidR="00774835" w14:paraId="573543F6" w14:textId="77777777" w:rsidTr="00774835">
        <w:tc>
          <w:tcPr>
            <w:tcW w:w="560" w:type="dxa"/>
            <w:shd w:val="clear" w:color="auto" w:fill="F4F6F7"/>
            <w:tcMar>
              <w:top w:w="30" w:type="dxa"/>
              <w:left w:w="60" w:type="dxa"/>
              <w:bottom w:w="30" w:type="dxa"/>
              <w:right w:w="60" w:type="dxa"/>
            </w:tcMar>
            <w:vAlign w:val="center"/>
          </w:tcPr>
          <w:p w14:paraId="3865E746"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3866457E"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4684BD2D" w14:textId="77777777" w:rsidR="00774835" w:rsidRDefault="00774835" w:rsidP="00A15B29">
            <w:pPr>
              <w:spacing w:line="220" w:lineRule="auto"/>
            </w:pPr>
            <w:r>
              <w:rPr>
                <w:sz w:val="13"/>
                <w:szCs w:val="13"/>
              </w:rPr>
              <w:t>Operational budget for mainstreaming GEDSI into WRP implementation2</w:t>
            </w:r>
          </w:p>
        </w:tc>
        <w:tc>
          <w:tcPr>
            <w:tcW w:w="1497" w:type="dxa"/>
            <w:shd w:val="clear" w:color="auto" w:fill="F4F6F7"/>
            <w:tcMar>
              <w:top w:w="30" w:type="dxa"/>
              <w:left w:w="60" w:type="dxa"/>
              <w:bottom w:w="30" w:type="dxa"/>
              <w:right w:w="60" w:type="dxa"/>
            </w:tcMar>
            <w:vAlign w:val="center"/>
          </w:tcPr>
          <w:p w14:paraId="6D5A4F58" w14:textId="77777777" w:rsidR="00774835" w:rsidRDefault="00774835" w:rsidP="00A15B29">
            <w:pPr>
              <w:spacing w:line="220" w:lineRule="auto"/>
            </w:pPr>
            <w:r>
              <w:rPr>
                <w:sz w:val="13"/>
                <w:szCs w:val="13"/>
              </w:rPr>
              <w:t>UK WISER</w:t>
            </w:r>
          </w:p>
        </w:tc>
        <w:tc>
          <w:tcPr>
            <w:tcW w:w="1156" w:type="dxa"/>
            <w:shd w:val="clear" w:color="auto" w:fill="F4F6F7"/>
            <w:tcMar>
              <w:top w:w="30" w:type="dxa"/>
              <w:left w:w="60" w:type="dxa"/>
              <w:bottom w:w="30" w:type="dxa"/>
              <w:right w:w="60" w:type="dxa"/>
            </w:tcMar>
            <w:vAlign w:val="center"/>
          </w:tcPr>
          <w:p w14:paraId="3CA2E7AB" w14:textId="77777777" w:rsidR="00774835" w:rsidRDefault="00774835" w:rsidP="00A15B29">
            <w:pPr>
              <w:spacing w:line="220" w:lineRule="auto"/>
              <w:jc w:val="right"/>
            </w:pPr>
            <w:r>
              <w:rPr>
                <w:sz w:val="13"/>
                <w:szCs w:val="13"/>
              </w:rPr>
              <w:t>88,529</w:t>
            </w:r>
          </w:p>
        </w:tc>
        <w:tc>
          <w:tcPr>
            <w:tcW w:w="1650" w:type="dxa"/>
            <w:shd w:val="clear" w:color="auto" w:fill="F4F6F7"/>
            <w:tcMar>
              <w:top w:w="30" w:type="dxa"/>
              <w:left w:w="60" w:type="dxa"/>
              <w:bottom w:w="30" w:type="dxa"/>
              <w:right w:w="60" w:type="dxa"/>
            </w:tcMar>
            <w:vAlign w:val="center"/>
          </w:tcPr>
          <w:p w14:paraId="509E58F9" w14:textId="77777777" w:rsidR="00774835" w:rsidRDefault="00774835" w:rsidP="00A15B29">
            <w:pPr>
              <w:spacing w:line="220" w:lineRule="auto"/>
              <w:jc w:val="right"/>
            </w:pPr>
            <w:r>
              <w:rPr>
                <w:sz w:val="13"/>
                <w:szCs w:val="13"/>
              </w:rPr>
              <w:t>67,390</w:t>
            </w:r>
          </w:p>
        </w:tc>
        <w:tc>
          <w:tcPr>
            <w:tcW w:w="1650" w:type="dxa"/>
            <w:shd w:val="clear" w:color="auto" w:fill="F4F6F7"/>
            <w:tcMar>
              <w:top w:w="30" w:type="dxa"/>
              <w:left w:w="60" w:type="dxa"/>
              <w:bottom w:w="30" w:type="dxa"/>
              <w:right w:w="60" w:type="dxa"/>
            </w:tcMar>
            <w:vAlign w:val="center"/>
          </w:tcPr>
          <w:p w14:paraId="65C817BB" w14:textId="77777777" w:rsidR="00774835" w:rsidRDefault="00774835" w:rsidP="00A15B29">
            <w:pPr>
              <w:spacing w:line="220" w:lineRule="auto"/>
              <w:jc w:val="right"/>
            </w:pPr>
            <w:r>
              <w:rPr>
                <w:sz w:val="13"/>
                <w:szCs w:val="13"/>
              </w:rPr>
              <w:t>21,139</w:t>
            </w:r>
          </w:p>
        </w:tc>
        <w:tc>
          <w:tcPr>
            <w:tcW w:w="1000" w:type="dxa"/>
            <w:shd w:val="clear" w:color="auto" w:fill="F4F6F7"/>
            <w:tcMar>
              <w:top w:w="30" w:type="dxa"/>
              <w:left w:w="60" w:type="dxa"/>
              <w:bottom w:w="30" w:type="dxa"/>
              <w:right w:w="60" w:type="dxa"/>
            </w:tcMar>
            <w:vAlign w:val="center"/>
          </w:tcPr>
          <w:p w14:paraId="48434184" w14:textId="77777777" w:rsidR="00774835" w:rsidRDefault="00774835" w:rsidP="00A15B29">
            <w:pPr>
              <w:spacing w:line="220" w:lineRule="auto"/>
              <w:jc w:val="right"/>
            </w:pPr>
            <w:r>
              <w:rPr>
                <w:sz w:val="13"/>
                <w:szCs w:val="13"/>
              </w:rPr>
              <w:t>76%</w:t>
            </w:r>
          </w:p>
        </w:tc>
      </w:tr>
      <w:tr w:rsidR="00774835" w14:paraId="652A8D62" w14:textId="77777777" w:rsidTr="00774835">
        <w:tc>
          <w:tcPr>
            <w:tcW w:w="560" w:type="dxa"/>
            <w:tcMar>
              <w:top w:w="30" w:type="dxa"/>
              <w:left w:w="60" w:type="dxa"/>
              <w:bottom w:w="30" w:type="dxa"/>
              <w:right w:w="60" w:type="dxa"/>
            </w:tcMar>
            <w:vAlign w:val="center"/>
          </w:tcPr>
          <w:p w14:paraId="317D1A7F" w14:textId="77777777" w:rsidR="00774835" w:rsidRDefault="00774835" w:rsidP="00A15B29">
            <w:pPr>
              <w:spacing w:line="220" w:lineRule="auto"/>
            </w:pPr>
            <w:r>
              <w:rPr>
                <w:b/>
                <w:bCs/>
                <w:sz w:val="13"/>
                <w:szCs w:val="13"/>
              </w:rPr>
              <w:t>2</w:t>
            </w:r>
          </w:p>
        </w:tc>
        <w:tc>
          <w:tcPr>
            <w:tcW w:w="760" w:type="dxa"/>
            <w:tcMar>
              <w:top w:w="30" w:type="dxa"/>
              <w:left w:w="60" w:type="dxa"/>
              <w:bottom w:w="30" w:type="dxa"/>
              <w:right w:w="60" w:type="dxa"/>
            </w:tcMar>
            <w:vAlign w:val="center"/>
          </w:tcPr>
          <w:p w14:paraId="276E43B8" w14:textId="77777777" w:rsidR="00774835" w:rsidRDefault="00774835" w:rsidP="00A15B29">
            <w:pPr>
              <w:spacing w:line="220" w:lineRule="auto"/>
            </w:pPr>
            <w:r>
              <w:rPr>
                <w:sz w:val="13"/>
                <w:szCs w:val="13"/>
              </w:rPr>
              <w:t>2.1.1</w:t>
            </w:r>
          </w:p>
        </w:tc>
        <w:tc>
          <w:tcPr>
            <w:tcW w:w="5400" w:type="dxa"/>
            <w:tcMar>
              <w:top w:w="30" w:type="dxa"/>
              <w:left w:w="60" w:type="dxa"/>
              <w:bottom w:w="30" w:type="dxa"/>
              <w:right w:w="60" w:type="dxa"/>
            </w:tcMar>
            <w:vAlign w:val="center"/>
          </w:tcPr>
          <w:p w14:paraId="4C28AB8E" w14:textId="77777777" w:rsidR="00774835" w:rsidRDefault="00774835" w:rsidP="00A15B29">
            <w:pPr>
              <w:spacing w:line="220" w:lineRule="auto"/>
            </w:pPr>
            <w:r>
              <w:rPr>
                <w:sz w:val="13"/>
                <w:szCs w:val="13"/>
              </w:rPr>
              <w:t>Regional workshop to advance discussions for the establishment of the Regional Training Centre</w:t>
            </w:r>
          </w:p>
        </w:tc>
        <w:tc>
          <w:tcPr>
            <w:tcW w:w="1497" w:type="dxa"/>
            <w:tcMar>
              <w:top w:w="30" w:type="dxa"/>
              <w:left w:w="60" w:type="dxa"/>
              <w:bottom w:w="30" w:type="dxa"/>
              <w:right w:w="60" w:type="dxa"/>
            </w:tcMar>
            <w:vAlign w:val="center"/>
          </w:tcPr>
          <w:p w14:paraId="4F4A4BE3" w14:textId="77777777" w:rsidR="00774835" w:rsidRDefault="00774835" w:rsidP="00A15B29">
            <w:pPr>
              <w:spacing w:line="220" w:lineRule="auto"/>
            </w:pPr>
            <w:r>
              <w:rPr>
                <w:sz w:val="13"/>
                <w:szCs w:val="13"/>
              </w:rPr>
              <w:t>MFAT- SPREP</w:t>
            </w:r>
          </w:p>
        </w:tc>
        <w:tc>
          <w:tcPr>
            <w:tcW w:w="1156" w:type="dxa"/>
            <w:tcMar>
              <w:top w:w="30" w:type="dxa"/>
              <w:left w:w="60" w:type="dxa"/>
              <w:bottom w:w="30" w:type="dxa"/>
              <w:right w:w="60" w:type="dxa"/>
            </w:tcMar>
            <w:vAlign w:val="center"/>
          </w:tcPr>
          <w:p w14:paraId="704E337B"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0319E4BB"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136894E8"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2E2539E3" w14:textId="77777777" w:rsidR="00774835" w:rsidRDefault="00774835" w:rsidP="00A15B29">
            <w:pPr>
              <w:spacing w:line="220" w:lineRule="auto"/>
              <w:jc w:val="right"/>
            </w:pPr>
            <w:r>
              <w:rPr>
                <w:sz w:val="13"/>
                <w:szCs w:val="13"/>
              </w:rPr>
              <w:t>-</w:t>
            </w:r>
          </w:p>
        </w:tc>
      </w:tr>
      <w:tr w:rsidR="00774835" w14:paraId="77647834" w14:textId="77777777" w:rsidTr="00774835">
        <w:tc>
          <w:tcPr>
            <w:tcW w:w="560" w:type="dxa"/>
            <w:shd w:val="clear" w:color="auto" w:fill="F4F6F7"/>
            <w:tcMar>
              <w:top w:w="30" w:type="dxa"/>
              <w:left w:w="60" w:type="dxa"/>
              <w:bottom w:w="30" w:type="dxa"/>
              <w:right w:w="60" w:type="dxa"/>
            </w:tcMar>
            <w:vAlign w:val="center"/>
          </w:tcPr>
          <w:p w14:paraId="2C7ED33A"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187A1DC2"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1FD44C1B" w14:textId="77777777" w:rsidR="00774835" w:rsidRDefault="00774835" w:rsidP="00A15B29">
            <w:pPr>
              <w:spacing w:line="220" w:lineRule="auto"/>
            </w:pPr>
            <w:r>
              <w:rPr>
                <w:sz w:val="13"/>
                <w:szCs w:val="13"/>
              </w:rPr>
              <w:t>Business model review for RTC and RIC</w:t>
            </w:r>
          </w:p>
        </w:tc>
        <w:tc>
          <w:tcPr>
            <w:tcW w:w="1497" w:type="dxa"/>
            <w:shd w:val="clear" w:color="auto" w:fill="F4F6F7"/>
            <w:tcMar>
              <w:top w:w="30" w:type="dxa"/>
              <w:left w:w="60" w:type="dxa"/>
              <w:bottom w:w="30" w:type="dxa"/>
              <w:right w:w="60" w:type="dxa"/>
            </w:tcMar>
            <w:vAlign w:val="center"/>
          </w:tcPr>
          <w:p w14:paraId="2E787D3A"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5F68F69B" w14:textId="77777777" w:rsidR="00774835" w:rsidRDefault="00774835" w:rsidP="00A15B29">
            <w:pPr>
              <w:spacing w:line="220" w:lineRule="auto"/>
              <w:jc w:val="right"/>
            </w:pPr>
            <w:r>
              <w:rPr>
                <w:sz w:val="13"/>
                <w:szCs w:val="13"/>
              </w:rPr>
              <w:t>50,000</w:t>
            </w:r>
          </w:p>
        </w:tc>
        <w:tc>
          <w:tcPr>
            <w:tcW w:w="1650" w:type="dxa"/>
            <w:shd w:val="clear" w:color="auto" w:fill="F4F6F7"/>
            <w:tcMar>
              <w:top w:w="30" w:type="dxa"/>
              <w:left w:w="60" w:type="dxa"/>
              <w:bottom w:w="30" w:type="dxa"/>
              <w:right w:w="60" w:type="dxa"/>
            </w:tcMar>
            <w:vAlign w:val="center"/>
          </w:tcPr>
          <w:p w14:paraId="58C97EA9"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450CF7E1" w14:textId="77777777" w:rsidR="00774835" w:rsidRDefault="00774835" w:rsidP="00A15B29">
            <w:pPr>
              <w:spacing w:line="220" w:lineRule="auto"/>
              <w:jc w:val="right"/>
            </w:pPr>
            <w:r>
              <w:rPr>
                <w:sz w:val="13"/>
                <w:szCs w:val="13"/>
              </w:rPr>
              <w:t>50,000</w:t>
            </w:r>
          </w:p>
        </w:tc>
        <w:tc>
          <w:tcPr>
            <w:tcW w:w="1000" w:type="dxa"/>
            <w:shd w:val="clear" w:color="auto" w:fill="F4F6F7"/>
            <w:tcMar>
              <w:top w:w="30" w:type="dxa"/>
              <w:left w:w="60" w:type="dxa"/>
              <w:bottom w:w="30" w:type="dxa"/>
              <w:right w:w="60" w:type="dxa"/>
            </w:tcMar>
            <w:vAlign w:val="center"/>
          </w:tcPr>
          <w:p w14:paraId="1D8E4E74" w14:textId="77777777" w:rsidR="00774835" w:rsidRDefault="00774835" w:rsidP="00A15B29">
            <w:pPr>
              <w:spacing w:line="220" w:lineRule="auto"/>
              <w:jc w:val="right"/>
            </w:pPr>
            <w:r>
              <w:rPr>
                <w:sz w:val="13"/>
                <w:szCs w:val="13"/>
              </w:rPr>
              <w:t>0%</w:t>
            </w:r>
          </w:p>
        </w:tc>
      </w:tr>
      <w:tr w:rsidR="00774835" w14:paraId="3BCA0A1D" w14:textId="77777777" w:rsidTr="00774835">
        <w:tc>
          <w:tcPr>
            <w:tcW w:w="560" w:type="dxa"/>
            <w:tcMar>
              <w:top w:w="30" w:type="dxa"/>
              <w:left w:w="60" w:type="dxa"/>
              <w:bottom w:w="30" w:type="dxa"/>
              <w:right w:w="60" w:type="dxa"/>
            </w:tcMar>
            <w:vAlign w:val="center"/>
          </w:tcPr>
          <w:p w14:paraId="64644857"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76382FB5"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648B277E" w14:textId="77777777" w:rsidR="00774835" w:rsidRDefault="00774835" w:rsidP="00A15B29">
            <w:pPr>
              <w:spacing w:line="220" w:lineRule="auto"/>
            </w:pPr>
            <w:r>
              <w:rPr>
                <w:sz w:val="13"/>
                <w:szCs w:val="13"/>
              </w:rPr>
              <w:t>PIETR panel Training and capacity development roadmap development and implementation</w:t>
            </w:r>
          </w:p>
        </w:tc>
        <w:tc>
          <w:tcPr>
            <w:tcW w:w="1497" w:type="dxa"/>
            <w:tcMar>
              <w:top w:w="30" w:type="dxa"/>
              <w:left w:w="60" w:type="dxa"/>
              <w:bottom w:w="30" w:type="dxa"/>
              <w:right w:w="60" w:type="dxa"/>
            </w:tcMar>
            <w:vAlign w:val="center"/>
          </w:tcPr>
          <w:p w14:paraId="4976E69D"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7179E6B4" w14:textId="77777777" w:rsidR="00774835" w:rsidRDefault="00774835" w:rsidP="00A15B29">
            <w:pPr>
              <w:spacing w:line="220" w:lineRule="auto"/>
              <w:jc w:val="right"/>
            </w:pPr>
            <w:r>
              <w:rPr>
                <w:sz w:val="13"/>
                <w:szCs w:val="13"/>
              </w:rPr>
              <w:t>35,000</w:t>
            </w:r>
          </w:p>
        </w:tc>
        <w:tc>
          <w:tcPr>
            <w:tcW w:w="1650" w:type="dxa"/>
            <w:tcMar>
              <w:top w:w="30" w:type="dxa"/>
              <w:left w:w="60" w:type="dxa"/>
              <w:bottom w:w="30" w:type="dxa"/>
              <w:right w:w="60" w:type="dxa"/>
            </w:tcMar>
            <w:vAlign w:val="center"/>
          </w:tcPr>
          <w:p w14:paraId="6C948724"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191164BF" w14:textId="77777777" w:rsidR="00774835" w:rsidRDefault="00774835" w:rsidP="00A15B29">
            <w:pPr>
              <w:spacing w:line="220" w:lineRule="auto"/>
              <w:jc w:val="right"/>
            </w:pPr>
            <w:r>
              <w:rPr>
                <w:sz w:val="13"/>
                <w:szCs w:val="13"/>
              </w:rPr>
              <w:t>35,000</w:t>
            </w:r>
          </w:p>
        </w:tc>
        <w:tc>
          <w:tcPr>
            <w:tcW w:w="1000" w:type="dxa"/>
            <w:tcMar>
              <w:top w:w="30" w:type="dxa"/>
              <w:left w:w="60" w:type="dxa"/>
              <w:bottom w:w="30" w:type="dxa"/>
              <w:right w:w="60" w:type="dxa"/>
            </w:tcMar>
            <w:vAlign w:val="center"/>
          </w:tcPr>
          <w:p w14:paraId="4B529FD2" w14:textId="77777777" w:rsidR="00774835" w:rsidRDefault="00774835" w:rsidP="00A15B29">
            <w:pPr>
              <w:spacing w:line="220" w:lineRule="auto"/>
              <w:jc w:val="right"/>
            </w:pPr>
            <w:r>
              <w:rPr>
                <w:sz w:val="13"/>
                <w:szCs w:val="13"/>
              </w:rPr>
              <w:t>0%</w:t>
            </w:r>
          </w:p>
        </w:tc>
      </w:tr>
      <w:tr w:rsidR="00774835" w14:paraId="5F4AD3E7" w14:textId="77777777" w:rsidTr="00774835">
        <w:tc>
          <w:tcPr>
            <w:tcW w:w="560" w:type="dxa"/>
            <w:shd w:val="clear" w:color="auto" w:fill="F4F6F7"/>
            <w:tcMar>
              <w:top w:w="30" w:type="dxa"/>
              <w:left w:w="60" w:type="dxa"/>
              <w:bottom w:w="30" w:type="dxa"/>
              <w:right w:w="60" w:type="dxa"/>
            </w:tcMar>
            <w:vAlign w:val="center"/>
          </w:tcPr>
          <w:p w14:paraId="50F2D7AC"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0F48B2DC"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73025F6F" w14:textId="77777777" w:rsidR="00774835" w:rsidRDefault="00774835" w:rsidP="00A15B29">
            <w:pPr>
              <w:spacing w:line="220" w:lineRule="auto"/>
            </w:pPr>
            <w:r>
              <w:rPr>
                <w:sz w:val="13"/>
                <w:szCs w:val="13"/>
              </w:rPr>
              <w:t>Meteorologists Training</w:t>
            </w:r>
          </w:p>
        </w:tc>
        <w:tc>
          <w:tcPr>
            <w:tcW w:w="1497" w:type="dxa"/>
            <w:shd w:val="clear" w:color="auto" w:fill="F4F6F7"/>
            <w:tcMar>
              <w:top w:w="30" w:type="dxa"/>
              <w:left w:w="60" w:type="dxa"/>
              <w:bottom w:w="30" w:type="dxa"/>
              <w:right w:w="60" w:type="dxa"/>
            </w:tcMar>
            <w:vAlign w:val="center"/>
          </w:tcPr>
          <w:p w14:paraId="3D142A66"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49AB554F" w14:textId="77777777" w:rsidR="00774835" w:rsidRDefault="00774835" w:rsidP="00A15B29">
            <w:pPr>
              <w:spacing w:line="220" w:lineRule="auto"/>
              <w:jc w:val="right"/>
            </w:pPr>
            <w:r>
              <w:rPr>
                <w:sz w:val="13"/>
                <w:szCs w:val="13"/>
              </w:rPr>
              <w:t>180,000</w:t>
            </w:r>
          </w:p>
        </w:tc>
        <w:tc>
          <w:tcPr>
            <w:tcW w:w="1650" w:type="dxa"/>
            <w:shd w:val="clear" w:color="auto" w:fill="F4F6F7"/>
            <w:tcMar>
              <w:top w:w="30" w:type="dxa"/>
              <w:left w:w="60" w:type="dxa"/>
              <w:bottom w:w="30" w:type="dxa"/>
              <w:right w:w="60" w:type="dxa"/>
            </w:tcMar>
            <w:vAlign w:val="center"/>
          </w:tcPr>
          <w:p w14:paraId="4CF491C3"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D88CC6A" w14:textId="77777777" w:rsidR="00774835" w:rsidRDefault="00774835" w:rsidP="00A15B29">
            <w:pPr>
              <w:spacing w:line="220" w:lineRule="auto"/>
              <w:jc w:val="right"/>
            </w:pPr>
            <w:r>
              <w:rPr>
                <w:sz w:val="13"/>
                <w:szCs w:val="13"/>
              </w:rPr>
              <w:t>180,000</w:t>
            </w:r>
          </w:p>
        </w:tc>
        <w:tc>
          <w:tcPr>
            <w:tcW w:w="1000" w:type="dxa"/>
            <w:shd w:val="clear" w:color="auto" w:fill="F4F6F7"/>
            <w:tcMar>
              <w:top w:w="30" w:type="dxa"/>
              <w:left w:w="60" w:type="dxa"/>
              <w:bottom w:w="30" w:type="dxa"/>
              <w:right w:w="60" w:type="dxa"/>
            </w:tcMar>
            <w:vAlign w:val="center"/>
          </w:tcPr>
          <w:p w14:paraId="6416F1E5" w14:textId="77777777" w:rsidR="00774835" w:rsidRDefault="00774835" w:rsidP="00A15B29">
            <w:pPr>
              <w:spacing w:line="220" w:lineRule="auto"/>
              <w:jc w:val="right"/>
            </w:pPr>
            <w:r>
              <w:rPr>
                <w:sz w:val="13"/>
                <w:szCs w:val="13"/>
              </w:rPr>
              <w:t>0%</w:t>
            </w:r>
          </w:p>
        </w:tc>
      </w:tr>
      <w:tr w:rsidR="00774835" w14:paraId="6B3CE8CD" w14:textId="77777777" w:rsidTr="00774835">
        <w:tc>
          <w:tcPr>
            <w:tcW w:w="560" w:type="dxa"/>
            <w:tcMar>
              <w:top w:w="30" w:type="dxa"/>
              <w:left w:w="60" w:type="dxa"/>
              <w:bottom w:w="30" w:type="dxa"/>
              <w:right w:w="60" w:type="dxa"/>
            </w:tcMar>
            <w:vAlign w:val="center"/>
          </w:tcPr>
          <w:p w14:paraId="54B02C78"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05A6D27C"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6BE59F2F" w14:textId="77777777" w:rsidR="00774835" w:rsidRDefault="00774835" w:rsidP="00A15B29">
            <w:pPr>
              <w:spacing w:line="220" w:lineRule="auto"/>
            </w:pPr>
            <w:r>
              <w:rPr>
                <w:sz w:val="13"/>
                <w:szCs w:val="13"/>
              </w:rPr>
              <w:t>Meteorologists Training in 2024</w:t>
            </w:r>
          </w:p>
        </w:tc>
        <w:tc>
          <w:tcPr>
            <w:tcW w:w="1497" w:type="dxa"/>
            <w:tcMar>
              <w:top w:w="30" w:type="dxa"/>
              <w:left w:w="60" w:type="dxa"/>
              <w:bottom w:w="30" w:type="dxa"/>
              <w:right w:w="60" w:type="dxa"/>
            </w:tcMar>
            <w:vAlign w:val="center"/>
          </w:tcPr>
          <w:p w14:paraId="6318BA7E"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46B76DAF" w14:textId="77777777" w:rsidR="00774835" w:rsidRDefault="00774835" w:rsidP="00A15B29">
            <w:pPr>
              <w:spacing w:line="220" w:lineRule="auto"/>
              <w:jc w:val="right"/>
            </w:pPr>
            <w:r>
              <w:rPr>
                <w:sz w:val="13"/>
                <w:szCs w:val="13"/>
              </w:rPr>
              <w:t>63,153</w:t>
            </w:r>
          </w:p>
        </w:tc>
        <w:tc>
          <w:tcPr>
            <w:tcW w:w="1650" w:type="dxa"/>
            <w:tcMar>
              <w:top w:w="30" w:type="dxa"/>
              <w:left w:w="60" w:type="dxa"/>
              <w:bottom w:w="30" w:type="dxa"/>
              <w:right w:w="60" w:type="dxa"/>
            </w:tcMar>
            <w:vAlign w:val="center"/>
          </w:tcPr>
          <w:p w14:paraId="05F79A5C"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06E96F5A" w14:textId="77777777" w:rsidR="00774835" w:rsidRDefault="00774835" w:rsidP="00A15B29">
            <w:pPr>
              <w:spacing w:line="220" w:lineRule="auto"/>
              <w:jc w:val="right"/>
            </w:pPr>
            <w:r>
              <w:rPr>
                <w:sz w:val="13"/>
                <w:szCs w:val="13"/>
              </w:rPr>
              <w:t>63,153</w:t>
            </w:r>
          </w:p>
        </w:tc>
        <w:tc>
          <w:tcPr>
            <w:tcW w:w="1000" w:type="dxa"/>
            <w:tcMar>
              <w:top w:w="30" w:type="dxa"/>
              <w:left w:w="60" w:type="dxa"/>
              <w:bottom w:w="30" w:type="dxa"/>
              <w:right w:w="60" w:type="dxa"/>
            </w:tcMar>
            <w:vAlign w:val="center"/>
          </w:tcPr>
          <w:p w14:paraId="44617E73" w14:textId="77777777" w:rsidR="00774835" w:rsidRDefault="00774835" w:rsidP="00A15B29">
            <w:pPr>
              <w:spacing w:line="220" w:lineRule="auto"/>
              <w:jc w:val="right"/>
            </w:pPr>
            <w:r>
              <w:rPr>
                <w:sz w:val="13"/>
                <w:szCs w:val="13"/>
              </w:rPr>
              <w:t>0%</w:t>
            </w:r>
          </w:p>
        </w:tc>
      </w:tr>
      <w:tr w:rsidR="00774835" w14:paraId="3EC14E58" w14:textId="77777777" w:rsidTr="00774835">
        <w:tc>
          <w:tcPr>
            <w:tcW w:w="560" w:type="dxa"/>
            <w:shd w:val="clear" w:color="auto" w:fill="F4F6F7"/>
            <w:tcMar>
              <w:top w:w="30" w:type="dxa"/>
              <w:left w:w="60" w:type="dxa"/>
              <w:bottom w:w="30" w:type="dxa"/>
              <w:right w:w="60" w:type="dxa"/>
            </w:tcMar>
            <w:vAlign w:val="center"/>
          </w:tcPr>
          <w:p w14:paraId="1ABBF750"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380B6ED6"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29A7D91E" w14:textId="77777777" w:rsidR="00774835" w:rsidRDefault="00774835" w:rsidP="00A15B29">
            <w:pPr>
              <w:spacing w:line="220" w:lineRule="auto"/>
            </w:pPr>
            <w:r>
              <w:rPr>
                <w:sz w:val="13"/>
                <w:szCs w:val="13"/>
              </w:rPr>
              <w:t>Development of bridging and/or support for BIP-M in collaboration with RTC, USP and PIETR.</w:t>
            </w:r>
          </w:p>
        </w:tc>
        <w:tc>
          <w:tcPr>
            <w:tcW w:w="1497" w:type="dxa"/>
            <w:shd w:val="clear" w:color="auto" w:fill="F4F6F7"/>
            <w:tcMar>
              <w:top w:w="30" w:type="dxa"/>
              <w:left w:w="60" w:type="dxa"/>
              <w:bottom w:w="30" w:type="dxa"/>
              <w:right w:w="60" w:type="dxa"/>
            </w:tcMar>
            <w:vAlign w:val="center"/>
          </w:tcPr>
          <w:p w14:paraId="2741116B" w14:textId="77777777" w:rsidR="00774835" w:rsidRDefault="00774835" w:rsidP="00A15B29">
            <w:pPr>
              <w:spacing w:line="220" w:lineRule="auto"/>
            </w:pPr>
          </w:p>
        </w:tc>
        <w:tc>
          <w:tcPr>
            <w:tcW w:w="1156" w:type="dxa"/>
            <w:shd w:val="clear" w:color="auto" w:fill="F4F6F7"/>
            <w:tcMar>
              <w:top w:w="30" w:type="dxa"/>
              <w:left w:w="60" w:type="dxa"/>
              <w:bottom w:w="30" w:type="dxa"/>
              <w:right w:w="60" w:type="dxa"/>
            </w:tcMar>
            <w:vAlign w:val="center"/>
          </w:tcPr>
          <w:p w14:paraId="0645EE39" w14:textId="77777777" w:rsidR="00774835" w:rsidRDefault="00774835" w:rsidP="00A15B29">
            <w:pPr>
              <w:spacing w:line="220" w:lineRule="auto"/>
              <w:jc w:val="right"/>
            </w:pPr>
            <w:r>
              <w:rPr>
                <w:sz w:val="13"/>
                <w:szCs w:val="13"/>
              </w:rPr>
              <w:t>92,974</w:t>
            </w:r>
          </w:p>
        </w:tc>
        <w:tc>
          <w:tcPr>
            <w:tcW w:w="1650" w:type="dxa"/>
            <w:shd w:val="clear" w:color="auto" w:fill="F4F6F7"/>
            <w:tcMar>
              <w:top w:w="30" w:type="dxa"/>
              <w:left w:w="60" w:type="dxa"/>
              <w:bottom w:w="30" w:type="dxa"/>
              <w:right w:w="60" w:type="dxa"/>
            </w:tcMar>
            <w:vAlign w:val="center"/>
          </w:tcPr>
          <w:p w14:paraId="43D0A499"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36475BA6" w14:textId="77777777" w:rsidR="00774835" w:rsidRDefault="00774835" w:rsidP="00A15B29">
            <w:pPr>
              <w:spacing w:line="220" w:lineRule="auto"/>
              <w:jc w:val="right"/>
            </w:pPr>
            <w:r>
              <w:rPr>
                <w:sz w:val="13"/>
                <w:szCs w:val="13"/>
              </w:rPr>
              <w:t>92,974</w:t>
            </w:r>
          </w:p>
        </w:tc>
        <w:tc>
          <w:tcPr>
            <w:tcW w:w="1000" w:type="dxa"/>
            <w:shd w:val="clear" w:color="auto" w:fill="F4F6F7"/>
            <w:tcMar>
              <w:top w:w="30" w:type="dxa"/>
              <w:left w:w="60" w:type="dxa"/>
              <w:bottom w:w="30" w:type="dxa"/>
              <w:right w:w="60" w:type="dxa"/>
            </w:tcMar>
            <w:vAlign w:val="center"/>
          </w:tcPr>
          <w:p w14:paraId="6A93AF84" w14:textId="77777777" w:rsidR="00774835" w:rsidRDefault="00774835" w:rsidP="00A15B29">
            <w:pPr>
              <w:spacing w:line="220" w:lineRule="auto"/>
              <w:jc w:val="right"/>
            </w:pPr>
            <w:r>
              <w:rPr>
                <w:sz w:val="13"/>
                <w:szCs w:val="13"/>
              </w:rPr>
              <w:t>0%</w:t>
            </w:r>
          </w:p>
        </w:tc>
      </w:tr>
      <w:tr w:rsidR="00774835" w14:paraId="2FE16C77" w14:textId="77777777" w:rsidTr="00774835">
        <w:tc>
          <w:tcPr>
            <w:tcW w:w="560" w:type="dxa"/>
            <w:tcMar>
              <w:top w:w="30" w:type="dxa"/>
              <w:left w:w="60" w:type="dxa"/>
              <w:bottom w:w="30" w:type="dxa"/>
              <w:right w:w="60" w:type="dxa"/>
            </w:tcMar>
            <w:vAlign w:val="center"/>
          </w:tcPr>
          <w:p w14:paraId="18E75552"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7DC0EBF9" w14:textId="77777777" w:rsidR="00774835" w:rsidRDefault="00774835" w:rsidP="00A15B29">
            <w:pPr>
              <w:spacing w:line="220" w:lineRule="auto"/>
            </w:pPr>
            <w:r>
              <w:rPr>
                <w:sz w:val="13"/>
                <w:szCs w:val="13"/>
              </w:rPr>
              <w:t>2.2.2</w:t>
            </w:r>
          </w:p>
        </w:tc>
        <w:tc>
          <w:tcPr>
            <w:tcW w:w="5400" w:type="dxa"/>
            <w:tcMar>
              <w:top w:w="30" w:type="dxa"/>
              <w:left w:w="60" w:type="dxa"/>
              <w:bottom w:w="30" w:type="dxa"/>
              <w:right w:w="60" w:type="dxa"/>
            </w:tcMar>
            <w:vAlign w:val="center"/>
          </w:tcPr>
          <w:p w14:paraId="6D29B0B5" w14:textId="77777777" w:rsidR="00774835" w:rsidRDefault="00774835" w:rsidP="00A15B29">
            <w:pPr>
              <w:spacing w:line="220" w:lineRule="auto"/>
            </w:pPr>
            <w:r>
              <w:rPr>
                <w:sz w:val="13"/>
                <w:szCs w:val="13"/>
              </w:rPr>
              <w:t>Hydrologists Training</w:t>
            </w:r>
          </w:p>
        </w:tc>
        <w:tc>
          <w:tcPr>
            <w:tcW w:w="1497" w:type="dxa"/>
            <w:tcMar>
              <w:top w:w="30" w:type="dxa"/>
              <w:left w:w="60" w:type="dxa"/>
              <w:bottom w:w="30" w:type="dxa"/>
              <w:right w:w="60" w:type="dxa"/>
            </w:tcMar>
            <w:vAlign w:val="center"/>
          </w:tcPr>
          <w:p w14:paraId="736CF654"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3632E7FB" w14:textId="77777777" w:rsidR="00774835" w:rsidRDefault="00774835" w:rsidP="00A15B29">
            <w:pPr>
              <w:spacing w:line="220" w:lineRule="auto"/>
              <w:jc w:val="right"/>
            </w:pPr>
            <w:r>
              <w:rPr>
                <w:sz w:val="13"/>
                <w:szCs w:val="13"/>
              </w:rPr>
              <w:t>30,000</w:t>
            </w:r>
          </w:p>
        </w:tc>
        <w:tc>
          <w:tcPr>
            <w:tcW w:w="1650" w:type="dxa"/>
            <w:tcMar>
              <w:top w:w="30" w:type="dxa"/>
              <w:left w:w="60" w:type="dxa"/>
              <w:bottom w:w="30" w:type="dxa"/>
              <w:right w:w="60" w:type="dxa"/>
            </w:tcMar>
            <w:vAlign w:val="center"/>
          </w:tcPr>
          <w:p w14:paraId="59FA5E93" w14:textId="77777777" w:rsidR="00774835" w:rsidRDefault="00774835" w:rsidP="00A15B29">
            <w:pPr>
              <w:spacing w:line="220" w:lineRule="auto"/>
              <w:jc w:val="right"/>
            </w:pPr>
            <w:r>
              <w:rPr>
                <w:sz w:val="13"/>
                <w:szCs w:val="13"/>
              </w:rPr>
              <w:t>13,242</w:t>
            </w:r>
          </w:p>
        </w:tc>
        <w:tc>
          <w:tcPr>
            <w:tcW w:w="1650" w:type="dxa"/>
            <w:tcMar>
              <w:top w:w="30" w:type="dxa"/>
              <w:left w:w="60" w:type="dxa"/>
              <w:bottom w:w="30" w:type="dxa"/>
              <w:right w:w="60" w:type="dxa"/>
            </w:tcMar>
            <w:vAlign w:val="center"/>
          </w:tcPr>
          <w:p w14:paraId="750B17CC" w14:textId="77777777" w:rsidR="00774835" w:rsidRDefault="00774835" w:rsidP="00A15B29">
            <w:pPr>
              <w:spacing w:line="220" w:lineRule="auto"/>
              <w:jc w:val="right"/>
            </w:pPr>
            <w:r>
              <w:rPr>
                <w:sz w:val="13"/>
                <w:szCs w:val="13"/>
              </w:rPr>
              <w:t>16,758</w:t>
            </w:r>
          </w:p>
        </w:tc>
        <w:tc>
          <w:tcPr>
            <w:tcW w:w="1000" w:type="dxa"/>
            <w:tcMar>
              <w:top w:w="30" w:type="dxa"/>
              <w:left w:w="60" w:type="dxa"/>
              <w:bottom w:w="30" w:type="dxa"/>
              <w:right w:w="60" w:type="dxa"/>
            </w:tcMar>
            <w:vAlign w:val="center"/>
          </w:tcPr>
          <w:p w14:paraId="459CEA9D" w14:textId="77777777" w:rsidR="00774835" w:rsidRDefault="00774835" w:rsidP="00A15B29">
            <w:pPr>
              <w:spacing w:line="220" w:lineRule="auto"/>
              <w:jc w:val="right"/>
            </w:pPr>
            <w:r>
              <w:rPr>
                <w:sz w:val="13"/>
                <w:szCs w:val="13"/>
              </w:rPr>
              <w:t>44%</w:t>
            </w:r>
          </w:p>
        </w:tc>
      </w:tr>
      <w:tr w:rsidR="00774835" w14:paraId="3F32FF62" w14:textId="77777777" w:rsidTr="00774835">
        <w:tc>
          <w:tcPr>
            <w:tcW w:w="560" w:type="dxa"/>
            <w:shd w:val="clear" w:color="auto" w:fill="F4F6F7"/>
            <w:tcMar>
              <w:top w:w="30" w:type="dxa"/>
              <w:left w:w="60" w:type="dxa"/>
              <w:bottom w:w="30" w:type="dxa"/>
              <w:right w:w="60" w:type="dxa"/>
            </w:tcMar>
            <w:vAlign w:val="center"/>
          </w:tcPr>
          <w:p w14:paraId="760AEC7D"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1C1F80C2" w14:textId="77777777" w:rsidR="00774835" w:rsidRDefault="00774835" w:rsidP="00A15B29">
            <w:pPr>
              <w:spacing w:line="220" w:lineRule="auto"/>
            </w:pPr>
            <w:r>
              <w:rPr>
                <w:sz w:val="13"/>
                <w:szCs w:val="13"/>
              </w:rPr>
              <w:t>2.2.3</w:t>
            </w:r>
          </w:p>
        </w:tc>
        <w:tc>
          <w:tcPr>
            <w:tcW w:w="5400" w:type="dxa"/>
            <w:shd w:val="clear" w:color="auto" w:fill="F4F6F7"/>
            <w:tcMar>
              <w:top w:w="30" w:type="dxa"/>
              <w:left w:w="60" w:type="dxa"/>
              <w:bottom w:w="30" w:type="dxa"/>
              <w:right w:w="60" w:type="dxa"/>
            </w:tcMar>
            <w:vAlign w:val="center"/>
          </w:tcPr>
          <w:p w14:paraId="7F9B4400" w14:textId="77777777" w:rsidR="00774835" w:rsidRDefault="00774835" w:rsidP="00A15B29">
            <w:pPr>
              <w:spacing w:line="220" w:lineRule="auto"/>
            </w:pPr>
            <w:r>
              <w:rPr>
                <w:sz w:val="13"/>
                <w:szCs w:val="13"/>
              </w:rPr>
              <w:t>BIP MT Training</w:t>
            </w:r>
          </w:p>
        </w:tc>
        <w:tc>
          <w:tcPr>
            <w:tcW w:w="1497" w:type="dxa"/>
            <w:shd w:val="clear" w:color="auto" w:fill="F4F6F7"/>
            <w:tcMar>
              <w:top w:w="30" w:type="dxa"/>
              <w:left w:w="60" w:type="dxa"/>
              <w:bottom w:w="30" w:type="dxa"/>
              <w:right w:w="60" w:type="dxa"/>
            </w:tcMar>
            <w:vAlign w:val="center"/>
          </w:tcPr>
          <w:p w14:paraId="028CB6AE"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6B48DC4B" w14:textId="77777777" w:rsidR="00774835" w:rsidRDefault="00774835" w:rsidP="00A15B29">
            <w:pPr>
              <w:spacing w:line="220" w:lineRule="auto"/>
              <w:jc w:val="right"/>
            </w:pPr>
            <w:r>
              <w:rPr>
                <w:sz w:val="13"/>
                <w:szCs w:val="13"/>
              </w:rPr>
              <w:t>147,826</w:t>
            </w:r>
          </w:p>
        </w:tc>
        <w:tc>
          <w:tcPr>
            <w:tcW w:w="1650" w:type="dxa"/>
            <w:shd w:val="clear" w:color="auto" w:fill="F4F6F7"/>
            <w:tcMar>
              <w:top w:w="30" w:type="dxa"/>
              <w:left w:w="60" w:type="dxa"/>
              <w:bottom w:w="30" w:type="dxa"/>
              <w:right w:w="60" w:type="dxa"/>
            </w:tcMar>
            <w:vAlign w:val="center"/>
          </w:tcPr>
          <w:p w14:paraId="65381418"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3367CE63" w14:textId="77777777" w:rsidR="00774835" w:rsidRDefault="00774835" w:rsidP="00A15B29">
            <w:pPr>
              <w:spacing w:line="220" w:lineRule="auto"/>
              <w:jc w:val="right"/>
            </w:pPr>
            <w:r>
              <w:rPr>
                <w:sz w:val="13"/>
                <w:szCs w:val="13"/>
              </w:rPr>
              <w:t>147,826</w:t>
            </w:r>
          </w:p>
        </w:tc>
        <w:tc>
          <w:tcPr>
            <w:tcW w:w="1000" w:type="dxa"/>
            <w:shd w:val="clear" w:color="auto" w:fill="F4F6F7"/>
            <w:tcMar>
              <w:top w:w="30" w:type="dxa"/>
              <w:left w:w="60" w:type="dxa"/>
              <w:bottom w:w="30" w:type="dxa"/>
              <w:right w:w="60" w:type="dxa"/>
            </w:tcMar>
            <w:vAlign w:val="center"/>
          </w:tcPr>
          <w:p w14:paraId="3065747F" w14:textId="77777777" w:rsidR="00774835" w:rsidRDefault="00774835" w:rsidP="00A15B29">
            <w:pPr>
              <w:spacing w:line="220" w:lineRule="auto"/>
              <w:jc w:val="right"/>
            </w:pPr>
            <w:r>
              <w:rPr>
                <w:sz w:val="13"/>
                <w:szCs w:val="13"/>
              </w:rPr>
              <w:t>0%</w:t>
            </w:r>
          </w:p>
        </w:tc>
      </w:tr>
      <w:tr w:rsidR="00774835" w14:paraId="4C721136" w14:textId="77777777" w:rsidTr="00774835">
        <w:tc>
          <w:tcPr>
            <w:tcW w:w="560" w:type="dxa"/>
            <w:tcMar>
              <w:top w:w="30" w:type="dxa"/>
              <w:left w:w="60" w:type="dxa"/>
              <w:bottom w:w="30" w:type="dxa"/>
              <w:right w:w="60" w:type="dxa"/>
            </w:tcMar>
            <w:vAlign w:val="center"/>
          </w:tcPr>
          <w:p w14:paraId="227C24E0"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0F9F69CA"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71AA17A3" w14:textId="77777777" w:rsidR="00774835" w:rsidRDefault="00774835" w:rsidP="00A15B29">
            <w:pPr>
              <w:spacing w:line="220" w:lineRule="auto"/>
            </w:pPr>
          </w:p>
        </w:tc>
        <w:tc>
          <w:tcPr>
            <w:tcW w:w="1497" w:type="dxa"/>
            <w:tcMar>
              <w:top w:w="30" w:type="dxa"/>
              <w:left w:w="60" w:type="dxa"/>
              <w:bottom w:w="30" w:type="dxa"/>
              <w:right w:w="60" w:type="dxa"/>
            </w:tcMar>
            <w:vAlign w:val="center"/>
          </w:tcPr>
          <w:p w14:paraId="2559BD54" w14:textId="77777777" w:rsidR="00774835" w:rsidRDefault="00774835" w:rsidP="00A15B29">
            <w:pPr>
              <w:spacing w:line="220" w:lineRule="auto"/>
            </w:pPr>
            <w:r>
              <w:rPr>
                <w:sz w:val="13"/>
                <w:szCs w:val="13"/>
              </w:rPr>
              <w:t>MFAT- SPREP</w:t>
            </w:r>
          </w:p>
        </w:tc>
        <w:tc>
          <w:tcPr>
            <w:tcW w:w="1156" w:type="dxa"/>
            <w:tcMar>
              <w:top w:w="30" w:type="dxa"/>
              <w:left w:w="60" w:type="dxa"/>
              <w:bottom w:w="30" w:type="dxa"/>
              <w:right w:w="60" w:type="dxa"/>
            </w:tcMar>
            <w:vAlign w:val="center"/>
          </w:tcPr>
          <w:p w14:paraId="7EC115C1"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506C8FF0"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6FDAC9B8"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37798863" w14:textId="77777777" w:rsidR="00774835" w:rsidRDefault="00774835" w:rsidP="00A15B29">
            <w:pPr>
              <w:spacing w:line="220" w:lineRule="auto"/>
              <w:jc w:val="right"/>
            </w:pPr>
            <w:r>
              <w:rPr>
                <w:sz w:val="13"/>
                <w:szCs w:val="13"/>
              </w:rPr>
              <w:t>-</w:t>
            </w:r>
          </w:p>
        </w:tc>
      </w:tr>
      <w:tr w:rsidR="00774835" w14:paraId="2AC1FA81" w14:textId="77777777" w:rsidTr="00774835">
        <w:tc>
          <w:tcPr>
            <w:tcW w:w="560" w:type="dxa"/>
            <w:shd w:val="clear" w:color="auto" w:fill="F4F6F7"/>
            <w:tcMar>
              <w:top w:w="30" w:type="dxa"/>
              <w:left w:w="60" w:type="dxa"/>
              <w:bottom w:w="30" w:type="dxa"/>
              <w:right w:w="60" w:type="dxa"/>
            </w:tcMar>
            <w:vAlign w:val="center"/>
          </w:tcPr>
          <w:p w14:paraId="4F0B16E3"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7779ED3C" w14:textId="77777777" w:rsidR="00774835" w:rsidRDefault="00774835" w:rsidP="00A15B29">
            <w:pPr>
              <w:spacing w:line="220" w:lineRule="auto"/>
            </w:pPr>
            <w:r>
              <w:rPr>
                <w:sz w:val="13"/>
                <w:szCs w:val="13"/>
              </w:rPr>
              <w:t>2.2.4</w:t>
            </w:r>
          </w:p>
        </w:tc>
        <w:tc>
          <w:tcPr>
            <w:tcW w:w="5400" w:type="dxa"/>
            <w:shd w:val="clear" w:color="auto" w:fill="F4F6F7"/>
            <w:tcMar>
              <w:top w:w="30" w:type="dxa"/>
              <w:left w:w="60" w:type="dxa"/>
              <w:bottom w:w="30" w:type="dxa"/>
              <w:right w:w="60" w:type="dxa"/>
            </w:tcMar>
            <w:vAlign w:val="center"/>
          </w:tcPr>
          <w:p w14:paraId="1B8F10C8" w14:textId="77777777" w:rsidR="00774835" w:rsidRDefault="00774835" w:rsidP="00A15B29">
            <w:pPr>
              <w:spacing w:line="220" w:lineRule="auto"/>
            </w:pPr>
            <w:r>
              <w:rPr>
                <w:sz w:val="13"/>
                <w:szCs w:val="13"/>
              </w:rPr>
              <w:t>Liaison with regional institutions for the development of a Leadership Program for mid-level to senior staff level and deliver the course</w:t>
            </w:r>
          </w:p>
        </w:tc>
        <w:tc>
          <w:tcPr>
            <w:tcW w:w="1497" w:type="dxa"/>
            <w:shd w:val="clear" w:color="auto" w:fill="F4F6F7"/>
            <w:tcMar>
              <w:top w:w="30" w:type="dxa"/>
              <w:left w:w="60" w:type="dxa"/>
              <w:bottom w:w="30" w:type="dxa"/>
              <w:right w:w="60" w:type="dxa"/>
            </w:tcMar>
            <w:vAlign w:val="center"/>
          </w:tcPr>
          <w:p w14:paraId="5A839768"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055446F4" w14:textId="77777777" w:rsidR="00774835" w:rsidRDefault="00774835" w:rsidP="00A15B29">
            <w:pPr>
              <w:spacing w:line="220" w:lineRule="auto"/>
              <w:jc w:val="right"/>
            </w:pPr>
            <w:r>
              <w:rPr>
                <w:sz w:val="13"/>
                <w:szCs w:val="13"/>
              </w:rPr>
              <w:t>135,133</w:t>
            </w:r>
          </w:p>
        </w:tc>
        <w:tc>
          <w:tcPr>
            <w:tcW w:w="1650" w:type="dxa"/>
            <w:shd w:val="clear" w:color="auto" w:fill="F4F6F7"/>
            <w:tcMar>
              <w:top w:w="30" w:type="dxa"/>
              <w:left w:w="60" w:type="dxa"/>
              <w:bottom w:w="30" w:type="dxa"/>
              <w:right w:w="60" w:type="dxa"/>
            </w:tcMar>
            <w:vAlign w:val="center"/>
          </w:tcPr>
          <w:p w14:paraId="0D32ADC6"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6C414212" w14:textId="77777777" w:rsidR="00774835" w:rsidRDefault="00774835" w:rsidP="00A15B29">
            <w:pPr>
              <w:spacing w:line="220" w:lineRule="auto"/>
              <w:jc w:val="right"/>
            </w:pPr>
            <w:r>
              <w:rPr>
                <w:sz w:val="13"/>
                <w:szCs w:val="13"/>
              </w:rPr>
              <w:t>135,133</w:t>
            </w:r>
          </w:p>
        </w:tc>
        <w:tc>
          <w:tcPr>
            <w:tcW w:w="1000" w:type="dxa"/>
            <w:shd w:val="clear" w:color="auto" w:fill="F4F6F7"/>
            <w:tcMar>
              <w:top w:w="30" w:type="dxa"/>
              <w:left w:w="60" w:type="dxa"/>
              <w:bottom w:w="30" w:type="dxa"/>
              <w:right w:w="60" w:type="dxa"/>
            </w:tcMar>
            <w:vAlign w:val="center"/>
          </w:tcPr>
          <w:p w14:paraId="1E908EC6" w14:textId="77777777" w:rsidR="00774835" w:rsidRDefault="00774835" w:rsidP="00A15B29">
            <w:pPr>
              <w:spacing w:line="220" w:lineRule="auto"/>
              <w:jc w:val="right"/>
            </w:pPr>
            <w:r>
              <w:rPr>
                <w:sz w:val="13"/>
                <w:szCs w:val="13"/>
              </w:rPr>
              <w:t>0%</w:t>
            </w:r>
          </w:p>
        </w:tc>
      </w:tr>
      <w:tr w:rsidR="00774835" w14:paraId="7EC44924" w14:textId="77777777" w:rsidTr="00774835">
        <w:tc>
          <w:tcPr>
            <w:tcW w:w="560" w:type="dxa"/>
            <w:tcMar>
              <w:top w:w="30" w:type="dxa"/>
              <w:left w:w="60" w:type="dxa"/>
              <w:bottom w:w="30" w:type="dxa"/>
              <w:right w:w="60" w:type="dxa"/>
            </w:tcMar>
            <w:vAlign w:val="center"/>
          </w:tcPr>
          <w:p w14:paraId="6EB3DFA8"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05982419" w14:textId="77777777" w:rsidR="00774835" w:rsidRDefault="00774835" w:rsidP="00A15B29">
            <w:pPr>
              <w:spacing w:line="220" w:lineRule="auto"/>
            </w:pPr>
            <w:r>
              <w:rPr>
                <w:sz w:val="13"/>
                <w:szCs w:val="13"/>
              </w:rPr>
              <w:t>2.2.5</w:t>
            </w:r>
          </w:p>
        </w:tc>
        <w:tc>
          <w:tcPr>
            <w:tcW w:w="5400" w:type="dxa"/>
            <w:tcMar>
              <w:top w:w="30" w:type="dxa"/>
              <w:left w:w="60" w:type="dxa"/>
              <w:bottom w:w="30" w:type="dxa"/>
              <w:right w:w="60" w:type="dxa"/>
            </w:tcMar>
            <w:vAlign w:val="center"/>
          </w:tcPr>
          <w:p w14:paraId="38AD947F" w14:textId="77777777" w:rsidR="00774835" w:rsidRDefault="00774835" w:rsidP="00A15B29">
            <w:pPr>
              <w:spacing w:line="220" w:lineRule="auto"/>
            </w:pPr>
            <w:r>
              <w:rPr>
                <w:sz w:val="13"/>
                <w:szCs w:val="13"/>
              </w:rPr>
              <w:t xml:space="preserve">Installation and training in the common alerting protocol and </w:t>
            </w:r>
            <w:proofErr w:type="gramStart"/>
            <w:r>
              <w:rPr>
                <w:sz w:val="13"/>
                <w:szCs w:val="13"/>
              </w:rPr>
              <w:t>Regional</w:t>
            </w:r>
            <w:proofErr w:type="gramEnd"/>
            <w:r>
              <w:rPr>
                <w:sz w:val="13"/>
                <w:szCs w:val="13"/>
              </w:rPr>
              <w:t xml:space="preserve"> workshop</w:t>
            </w:r>
          </w:p>
        </w:tc>
        <w:tc>
          <w:tcPr>
            <w:tcW w:w="1497" w:type="dxa"/>
            <w:tcMar>
              <w:top w:w="30" w:type="dxa"/>
              <w:left w:w="60" w:type="dxa"/>
              <w:bottom w:w="30" w:type="dxa"/>
              <w:right w:w="60" w:type="dxa"/>
            </w:tcMar>
            <w:vAlign w:val="center"/>
          </w:tcPr>
          <w:p w14:paraId="76269590" w14:textId="77777777" w:rsidR="00774835" w:rsidRDefault="00774835" w:rsidP="00A15B29">
            <w:pPr>
              <w:spacing w:line="220" w:lineRule="auto"/>
            </w:pPr>
            <w:r>
              <w:rPr>
                <w:sz w:val="13"/>
                <w:szCs w:val="13"/>
              </w:rPr>
              <w:t>UK WISER</w:t>
            </w:r>
          </w:p>
        </w:tc>
        <w:tc>
          <w:tcPr>
            <w:tcW w:w="1156" w:type="dxa"/>
            <w:tcMar>
              <w:top w:w="30" w:type="dxa"/>
              <w:left w:w="60" w:type="dxa"/>
              <w:bottom w:w="30" w:type="dxa"/>
              <w:right w:w="60" w:type="dxa"/>
            </w:tcMar>
            <w:vAlign w:val="center"/>
          </w:tcPr>
          <w:p w14:paraId="4144B5D1" w14:textId="77777777" w:rsidR="00774835" w:rsidRDefault="00774835" w:rsidP="00A15B29">
            <w:pPr>
              <w:spacing w:line="220" w:lineRule="auto"/>
              <w:jc w:val="right"/>
            </w:pPr>
            <w:r>
              <w:rPr>
                <w:sz w:val="13"/>
                <w:szCs w:val="13"/>
              </w:rPr>
              <w:t>109,824</w:t>
            </w:r>
          </w:p>
        </w:tc>
        <w:tc>
          <w:tcPr>
            <w:tcW w:w="1650" w:type="dxa"/>
            <w:tcMar>
              <w:top w:w="30" w:type="dxa"/>
              <w:left w:w="60" w:type="dxa"/>
              <w:bottom w:w="30" w:type="dxa"/>
              <w:right w:w="60" w:type="dxa"/>
            </w:tcMar>
            <w:vAlign w:val="center"/>
          </w:tcPr>
          <w:p w14:paraId="03FFDA30" w14:textId="77777777" w:rsidR="00774835" w:rsidRDefault="00774835" w:rsidP="00A15B29">
            <w:pPr>
              <w:spacing w:line="220" w:lineRule="auto"/>
              <w:jc w:val="right"/>
            </w:pPr>
            <w:r>
              <w:rPr>
                <w:sz w:val="13"/>
                <w:szCs w:val="13"/>
              </w:rPr>
              <w:t>119,911</w:t>
            </w:r>
          </w:p>
        </w:tc>
        <w:tc>
          <w:tcPr>
            <w:tcW w:w="1650" w:type="dxa"/>
            <w:tcMar>
              <w:top w:w="30" w:type="dxa"/>
              <w:left w:w="60" w:type="dxa"/>
              <w:bottom w:w="30" w:type="dxa"/>
              <w:right w:w="60" w:type="dxa"/>
            </w:tcMar>
            <w:vAlign w:val="center"/>
          </w:tcPr>
          <w:p w14:paraId="09620CF4" w14:textId="77777777" w:rsidR="00774835" w:rsidRDefault="00774835" w:rsidP="00A15B29">
            <w:pPr>
              <w:spacing w:line="220" w:lineRule="auto"/>
              <w:jc w:val="right"/>
            </w:pPr>
            <w:r>
              <w:rPr>
                <w:sz w:val="13"/>
                <w:szCs w:val="13"/>
              </w:rPr>
              <w:t>-10,087</w:t>
            </w:r>
          </w:p>
        </w:tc>
        <w:tc>
          <w:tcPr>
            <w:tcW w:w="1000" w:type="dxa"/>
            <w:tcMar>
              <w:top w:w="30" w:type="dxa"/>
              <w:left w:w="60" w:type="dxa"/>
              <w:bottom w:w="30" w:type="dxa"/>
              <w:right w:w="60" w:type="dxa"/>
            </w:tcMar>
            <w:vAlign w:val="center"/>
          </w:tcPr>
          <w:p w14:paraId="119791E2" w14:textId="77777777" w:rsidR="00774835" w:rsidRDefault="00774835" w:rsidP="00A15B29">
            <w:pPr>
              <w:spacing w:line="220" w:lineRule="auto"/>
              <w:jc w:val="right"/>
            </w:pPr>
            <w:r>
              <w:rPr>
                <w:sz w:val="13"/>
                <w:szCs w:val="13"/>
              </w:rPr>
              <w:t>109%</w:t>
            </w:r>
          </w:p>
        </w:tc>
      </w:tr>
      <w:tr w:rsidR="00774835" w14:paraId="3E34E644" w14:textId="77777777" w:rsidTr="00774835">
        <w:tc>
          <w:tcPr>
            <w:tcW w:w="560" w:type="dxa"/>
            <w:shd w:val="clear" w:color="auto" w:fill="F4F6F7"/>
            <w:tcMar>
              <w:top w:w="30" w:type="dxa"/>
              <w:left w:w="60" w:type="dxa"/>
              <w:bottom w:w="30" w:type="dxa"/>
              <w:right w:w="60" w:type="dxa"/>
            </w:tcMar>
            <w:vAlign w:val="center"/>
          </w:tcPr>
          <w:p w14:paraId="4B36D334"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115145BD"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75ED20F3" w14:textId="77777777" w:rsidR="00774835" w:rsidRDefault="00774835" w:rsidP="00A15B29">
            <w:pPr>
              <w:spacing w:line="220" w:lineRule="auto"/>
            </w:pPr>
            <w:r>
              <w:rPr>
                <w:sz w:val="13"/>
                <w:szCs w:val="13"/>
              </w:rPr>
              <w:t>ISO 9001 / QMS Training delivered at Fiji Met in partnership with Fiji National University</w:t>
            </w:r>
          </w:p>
        </w:tc>
        <w:tc>
          <w:tcPr>
            <w:tcW w:w="1497" w:type="dxa"/>
            <w:shd w:val="clear" w:color="auto" w:fill="F4F6F7"/>
            <w:tcMar>
              <w:top w:w="30" w:type="dxa"/>
              <w:left w:w="60" w:type="dxa"/>
              <w:bottom w:w="30" w:type="dxa"/>
              <w:right w:w="60" w:type="dxa"/>
            </w:tcMar>
            <w:vAlign w:val="center"/>
          </w:tcPr>
          <w:p w14:paraId="2515FA72"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5735BE1B" w14:textId="77777777" w:rsidR="00774835" w:rsidRDefault="00774835" w:rsidP="00A15B29">
            <w:pPr>
              <w:spacing w:line="220" w:lineRule="auto"/>
              <w:jc w:val="right"/>
            </w:pPr>
            <w:r>
              <w:rPr>
                <w:sz w:val="13"/>
                <w:szCs w:val="13"/>
              </w:rPr>
              <w:t>54,070</w:t>
            </w:r>
          </w:p>
        </w:tc>
        <w:tc>
          <w:tcPr>
            <w:tcW w:w="1650" w:type="dxa"/>
            <w:shd w:val="clear" w:color="auto" w:fill="F4F6F7"/>
            <w:tcMar>
              <w:top w:w="30" w:type="dxa"/>
              <w:left w:w="60" w:type="dxa"/>
              <w:bottom w:w="30" w:type="dxa"/>
              <w:right w:w="60" w:type="dxa"/>
            </w:tcMar>
            <w:vAlign w:val="center"/>
          </w:tcPr>
          <w:p w14:paraId="43CAF1B8"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BA7E680" w14:textId="77777777" w:rsidR="00774835" w:rsidRDefault="00774835" w:rsidP="00A15B29">
            <w:pPr>
              <w:spacing w:line="220" w:lineRule="auto"/>
              <w:jc w:val="right"/>
            </w:pPr>
            <w:r>
              <w:rPr>
                <w:sz w:val="13"/>
                <w:szCs w:val="13"/>
              </w:rPr>
              <w:t>54,070</w:t>
            </w:r>
          </w:p>
        </w:tc>
        <w:tc>
          <w:tcPr>
            <w:tcW w:w="1000" w:type="dxa"/>
            <w:shd w:val="clear" w:color="auto" w:fill="F4F6F7"/>
            <w:tcMar>
              <w:top w:w="30" w:type="dxa"/>
              <w:left w:w="60" w:type="dxa"/>
              <w:bottom w:w="30" w:type="dxa"/>
              <w:right w:w="60" w:type="dxa"/>
            </w:tcMar>
            <w:vAlign w:val="center"/>
          </w:tcPr>
          <w:p w14:paraId="5342A15A" w14:textId="77777777" w:rsidR="00774835" w:rsidRDefault="00774835" w:rsidP="00A15B29">
            <w:pPr>
              <w:spacing w:line="220" w:lineRule="auto"/>
              <w:jc w:val="right"/>
            </w:pPr>
            <w:r>
              <w:rPr>
                <w:sz w:val="13"/>
                <w:szCs w:val="13"/>
              </w:rPr>
              <w:t>0%</w:t>
            </w:r>
          </w:p>
        </w:tc>
      </w:tr>
      <w:tr w:rsidR="00774835" w14:paraId="2ED1652A" w14:textId="77777777" w:rsidTr="00774835">
        <w:tc>
          <w:tcPr>
            <w:tcW w:w="560" w:type="dxa"/>
            <w:tcMar>
              <w:top w:w="30" w:type="dxa"/>
              <w:left w:w="60" w:type="dxa"/>
              <w:bottom w:w="30" w:type="dxa"/>
              <w:right w:w="60" w:type="dxa"/>
            </w:tcMar>
            <w:vAlign w:val="center"/>
          </w:tcPr>
          <w:p w14:paraId="0E72A01D"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5E75311B" w14:textId="77777777" w:rsidR="00774835" w:rsidRDefault="00774835" w:rsidP="00A15B29">
            <w:pPr>
              <w:spacing w:line="220" w:lineRule="auto"/>
            </w:pPr>
            <w:r>
              <w:rPr>
                <w:sz w:val="13"/>
                <w:szCs w:val="13"/>
              </w:rPr>
              <w:t>2.2.6</w:t>
            </w:r>
          </w:p>
        </w:tc>
        <w:tc>
          <w:tcPr>
            <w:tcW w:w="5400" w:type="dxa"/>
            <w:tcMar>
              <w:top w:w="30" w:type="dxa"/>
              <w:left w:w="60" w:type="dxa"/>
              <w:bottom w:w="30" w:type="dxa"/>
              <w:right w:w="60" w:type="dxa"/>
            </w:tcMar>
            <w:vAlign w:val="center"/>
          </w:tcPr>
          <w:p w14:paraId="50E9B7F8" w14:textId="77777777" w:rsidR="00774835" w:rsidRDefault="00774835" w:rsidP="00A15B29">
            <w:pPr>
              <w:spacing w:line="220" w:lineRule="auto"/>
            </w:pPr>
            <w:r>
              <w:rPr>
                <w:sz w:val="13"/>
                <w:szCs w:val="13"/>
              </w:rPr>
              <w:t>Staff: Support to WRP PMU Human Resource</w:t>
            </w:r>
          </w:p>
        </w:tc>
        <w:tc>
          <w:tcPr>
            <w:tcW w:w="1497" w:type="dxa"/>
            <w:tcMar>
              <w:top w:w="30" w:type="dxa"/>
              <w:left w:w="60" w:type="dxa"/>
              <w:bottom w:w="30" w:type="dxa"/>
              <w:right w:w="60" w:type="dxa"/>
            </w:tcMar>
            <w:vAlign w:val="center"/>
          </w:tcPr>
          <w:p w14:paraId="314372CC" w14:textId="77777777" w:rsidR="00774835" w:rsidRDefault="00774835" w:rsidP="00A15B29">
            <w:pPr>
              <w:spacing w:line="220" w:lineRule="auto"/>
            </w:pPr>
            <w:r>
              <w:rPr>
                <w:sz w:val="13"/>
                <w:szCs w:val="13"/>
              </w:rPr>
              <w:t>UK WISER</w:t>
            </w:r>
          </w:p>
        </w:tc>
        <w:tc>
          <w:tcPr>
            <w:tcW w:w="1156" w:type="dxa"/>
            <w:tcMar>
              <w:top w:w="30" w:type="dxa"/>
              <w:left w:w="60" w:type="dxa"/>
              <w:bottom w:w="30" w:type="dxa"/>
              <w:right w:w="60" w:type="dxa"/>
            </w:tcMar>
            <w:vAlign w:val="center"/>
          </w:tcPr>
          <w:p w14:paraId="0397BD73" w14:textId="77777777" w:rsidR="00774835" w:rsidRDefault="00774835" w:rsidP="00A15B29">
            <w:pPr>
              <w:spacing w:line="220" w:lineRule="auto"/>
              <w:jc w:val="right"/>
            </w:pPr>
            <w:r>
              <w:rPr>
                <w:sz w:val="13"/>
                <w:szCs w:val="13"/>
              </w:rPr>
              <w:t>111,947</w:t>
            </w:r>
          </w:p>
        </w:tc>
        <w:tc>
          <w:tcPr>
            <w:tcW w:w="1650" w:type="dxa"/>
            <w:tcMar>
              <w:top w:w="30" w:type="dxa"/>
              <w:left w:w="60" w:type="dxa"/>
              <w:bottom w:w="30" w:type="dxa"/>
              <w:right w:w="60" w:type="dxa"/>
            </w:tcMar>
            <w:vAlign w:val="center"/>
          </w:tcPr>
          <w:p w14:paraId="6F4BA73C" w14:textId="77777777" w:rsidR="00774835" w:rsidRDefault="00774835" w:rsidP="00A15B29">
            <w:pPr>
              <w:spacing w:line="220" w:lineRule="auto"/>
              <w:jc w:val="right"/>
            </w:pPr>
            <w:r>
              <w:rPr>
                <w:sz w:val="13"/>
                <w:szCs w:val="13"/>
              </w:rPr>
              <w:t>65,080</w:t>
            </w:r>
          </w:p>
        </w:tc>
        <w:tc>
          <w:tcPr>
            <w:tcW w:w="1650" w:type="dxa"/>
            <w:tcMar>
              <w:top w:w="30" w:type="dxa"/>
              <w:left w:w="60" w:type="dxa"/>
              <w:bottom w:w="30" w:type="dxa"/>
              <w:right w:w="60" w:type="dxa"/>
            </w:tcMar>
            <w:vAlign w:val="center"/>
          </w:tcPr>
          <w:p w14:paraId="445BAD6C" w14:textId="77777777" w:rsidR="00774835" w:rsidRDefault="00774835" w:rsidP="00A15B29">
            <w:pPr>
              <w:spacing w:line="220" w:lineRule="auto"/>
              <w:jc w:val="right"/>
            </w:pPr>
            <w:r>
              <w:rPr>
                <w:sz w:val="13"/>
                <w:szCs w:val="13"/>
              </w:rPr>
              <w:t>46,867</w:t>
            </w:r>
          </w:p>
        </w:tc>
        <w:tc>
          <w:tcPr>
            <w:tcW w:w="1000" w:type="dxa"/>
            <w:tcMar>
              <w:top w:w="30" w:type="dxa"/>
              <w:left w:w="60" w:type="dxa"/>
              <w:bottom w:w="30" w:type="dxa"/>
              <w:right w:w="60" w:type="dxa"/>
            </w:tcMar>
            <w:vAlign w:val="center"/>
          </w:tcPr>
          <w:p w14:paraId="0C18CF32" w14:textId="77777777" w:rsidR="00774835" w:rsidRDefault="00774835" w:rsidP="00A15B29">
            <w:pPr>
              <w:spacing w:line="220" w:lineRule="auto"/>
              <w:jc w:val="right"/>
            </w:pPr>
            <w:r>
              <w:rPr>
                <w:sz w:val="13"/>
                <w:szCs w:val="13"/>
              </w:rPr>
              <w:t>58%</w:t>
            </w:r>
          </w:p>
        </w:tc>
      </w:tr>
      <w:tr w:rsidR="00774835" w14:paraId="754BEF3F" w14:textId="77777777" w:rsidTr="00774835">
        <w:tc>
          <w:tcPr>
            <w:tcW w:w="560" w:type="dxa"/>
            <w:shd w:val="clear" w:color="auto" w:fill="F4F6F7"/>
            <w:tcMar>
              <w:top w:w="30" w:type="dxa"/>
              <w:left w:w="60" w:type="dxa"/>
              <w:bottom w:w="30" w:type="dxa"/>
              <w:right w:w="60" w:type="dxa"/>
            </w:tcMar>
            <w:vAlign w:val="center"/>
          </w:tcPr>
          <w:p w14:paraId="3222D859"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7DD28ADF"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1126843A" w14:textId="77777777" w:rsidR="00774835" w:rsidRDefault="00774835" w:rsidP="00A15B29">
            <w:pPr>
              <w:spacing w:line="220" w:lineRule="auto"/>
            </w:pPr>
            <w:r>
              <w:rPr>
                <w:sz w:val="13"/>
                <w:szCs w:val="13"/>
              </w:rPr>
              <w:t>Staff: Technical Adviser Capability Training</w:t>
            </w:r>
          </w:p>
        </w:tc>
        <w:tc>
          <w:tcPr>
            <w:tcW w:w="1497" w:type="dxa"/>
            <w:shd w:val="clear" w:color="auto" w:fill="F4F6F7"/>
            <w:tcMar>
              <w:top w:w="30" w:type="dxa"/>
              <w:left w:w="60" w:type="dxa"/>
              <w:bottom w:w="30" w:type="dxa"/>
              <w:right w:w="60" w:type="dxa"/>
            </w:tcMar>
            <w:vAlign w:val="center"/>
          </w:tcPr>
          <w:p w14:paraId="0DAB5840"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0165450D" w14:textId="77777777" w:rsidR="00774835" w:rsidRDefault="00774835" w:rsidP="00A15B29">
            <w:pPr>
              <w:spacing w:line="220" w:lineRule="auto"/>
              <w:jc w:val="right"/>
            </w:pPr>
            <w:r>
              <w:rPr>
                <w:sz w:val="13"/>
                <w:szCs w:val="13"/>
              </w:rPr>
              <w:t>95,236</w:t>
            </w:r>
          </w:p>
        </w:tc>
        <w:tc>
          <w:tcPr>
            <w:tcW w:w="1650" w:type="dxa"/>
            <w:shd w:val="clear" w:color="auto" w:fill="F4F6F7"/>
            <w:tcMar>
              <w:top w:w="30" w:type="dxa"/>
              <w:left w:w="60" w:type="dxa"/>
              <w:bottom w:w="30" w:type="dxa"/>
              <w:right w:w="60" w:type="dxa"/>
            </w:tcMar>
            <w:vAlign w:val="center"/>
          </w:tcPr>
          <w:p w14:paraId="2516C73C"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75E61586" w14:textId="77777777" w:rsidR="00774835" w:rsidRDefault="00774835" w:rsidP="00A15B29">
            <w:pPr>
              <w:spacing w:line="220" w:lineRule="auto"/>
              <w:jc w:val="right"/>
            </w:pPr>
            <w:r>
              <w:rPr>
                <w:sz w:val="13"/>
                <w:szCs w:val="13"/>
              </w:rPr>
              <w:t>95,236</w:t>
            </w:r>
          </w:p>
        </w:tc>
        <w:tc>
          <w:tcPr>
            <w:tcW w:w="1000" w:type="dxa"/>
            <w:shd w:val="clear" w:color="auto" w:fill="F4F6F7"/>
            <w:tcMar>
              <w:top w:w="30" w:type="dxa"/>
              <w:left w:w="60" w:type="dxa"/>
              <w:bottom w:w="30" w:type="dxa"/>
              <w:right w:w="60" w:type="dxa"/>
            </w:tcMar>
            <w:vAlign w:val="center"/>
          </w:tcPr>
          <w:p w14:paraId="16D49B06" w14:textId="77777777" w:rsidR="00774835" w:rsidRDefault="00774835" w:rsidP="00A15B29">
            <w:pPr>
              <w:spacing w:line="220" w:lineRule="auto"/>
              <w:jc w:val="right"/>
            </w:pPr>
            <w:r>
              <w:rPr>
                <w:sz w:val="13"/>
                <w:szCs w:val="13"/>
              </w:rPr>
              <w:t>0%</w:t>
            </w:r>
          </w:p>
        </w:tc>
      </w:tr>
      <w:tr w:rsidR="00774835" w14:paraId="504FF26A" w14:textId="77777777" w:rsidTr="00774835">
        <w:tc>
          <w:tcPr>
            <w:tcW w:w="560" w:type="dxa"/>
            <w:tcMar>
              <w:top w:w="30" w:type="dxa"/>
              <w:left w:w="60" w:type="dxa"/>
              <w:bottom w:w="30" w:type="dxa"/>
              <w:right w:w="60" w:type="dxa"/>
            </w:tcMar>
            <w:vAlign w:val="center"/>
          </w:tcPr>
          <w:p w14:paraId="7D263B52"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3EBEA74F"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3325588B" w14:textId="77777777" w:rsidR="00774835" w:rsidRDefault="00774835" w:rsidP="00A15B29">
            <w:pPr>
              <w:spacing w:line="220" w:lineRule="auto"/>
            </w:pPr>
            <w:r>
              <w:rPr>
                <w:sz w:val="13"/>
                <w:szCs w:val="13"/>
              </w:rPr>
              <w:t>Strengthen public weather forecasting practices, community of practice and twinning</w:t>
            </w:r>
          </w:p>
        </w:tc>
        <w:tc>
          <w:tcPr>
            <w:tcW w:w="1497" w:type="dxa"/>
            <w:tcMar>
              <w:top w:w="30" w:type="dxa"/>
              <w:left w:w="60" w:type="dxa"/>
              <w:bottom w:w="30" w:type="dxa"/>
              <w:right w:w="60" w:type="dxa"/>
            </w:tcMar>
            <w:vAlign w:val="center"/>
          </w:tcPr>
          <w:p w14:paraId="3AC293FA"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55B3C299"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6C3D4D2F"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06C6E99B"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17FC9795" w14:textId="77777777" w:rsidR="00774835" w:rsidRDefault="00774835" w:rsidP="00A15B29">
            <w:pPr>
              <w:spacing w:line="220" w:lineRule="auto"/>
              <w:jc w:val="right"/>
            </w:pPr>
            <w:r>
              <w:rPr>
                <w:sz w:val="13"/>
                <w:szCs w:val="13"/>
              </w:rPr>
              <w:t>-</w:t>
            </w:r>
          </w:p>
        </w:tc>
      </w:tr>
      <w:tr w:rsidR="00774835" w14:paraId="075144C5" w14:textId="77777777" w:rsidTr="00774835">
        <w:tc>
          <w:tcPr>
            <w:tcW w:w="560" w:type="dxa"/>
            <w:shd w:val="clear" w:color="auto" w:fill="F4F6F7"/>
            <w:tcMar>
              <w:top w:w="30" w:type="dxa"/>
              <w:left w:w="60" w:type="dxa"/>
              <w:bottom w:w="30" w:type="dxa"/>
              <w:right w:w="60" w:type="dxa"/>
            </w:tcMar>
            <w:vAlign w:val="center"/>
          </w:tcPr>
          <w:p w14:paraId="2613AAB2"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5B882E80"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126CDB6A" w14:textId="77777777" w:rsidR="00774835" w:rsidRDefault="00774835" w:rsidP="00A15B29">
            <w:pPr>
              <w:spacing w:line="220" w:lineRule="auto"/>
            </w:pPr>
            <w:r>
              <w:rPr>
                <w:sz w:val="13"/>
                <w:szCs w:val="13"/>
              </w:rPr>
              <w:t>Upper Air network plan</w:t>
            </w:r>
          </w:p>
        </w:tc>
        <w:tc>
          <w:tcPr>
            <w:tcW w:w="1497" w:type="dxa"/>
            <w:shd w:val="clear" w:color="auto" w:fill="F4F6F7"/>
            <w:tcMar>
              <w:top w:w="30" w:type="dxa"/>
              <w:left w:w="60" w:type="dxa"/>
              <w:bottom w:w="30" w:type="dxa"/>
              <w:right w:w="60" w:type="dxa"/>
            </w:tcMar>
            <w:vAlign w:val="center"/>
          </w:tcPr>
          <w:p w14:paraId="752A2F19"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6E5DB7C2"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1C5F7A0D"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15D9FFD8"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6738C102" w14:textId="77777777" w:rsidR="00774835" w:rsidRDefault="00774835" w:rsidP="00A15B29">
            <w:pPr>
              <w:spacing w:line="220" w:lineRule="auto"/>
              <w:jc w:val="right"/>
            </w:pPr>
            <w:r>
              <w:rPr>
                <w:sz w:val="13"/>
                <w:szCs w:val="13"/>
              </w:rPr>
              <w:t>-</w:t>
            </w:r>
          </w:p>
        </w:tc>
      </w:tr>
      <w:tr w:rsidR="00774835" w14:paraId="1BA23216" w14:textId="77777777" w:rsidTr="00774835">
        <w:tc>
          <w:tcPr>
            <w:tcW w:w="560" w:type="dxa"/>
            <w:tcMar>
              <w:top w:w="30" w:type="dxa"/>
              <w:left w:w="60" w:type="dxa"/>
              <w:bottom w:w="30" w:type="dxa"/>
              <w:right w:w="60" w:type="dxa"/>
            </w:tcMar>
            <w:vAlign w:val="center"/>
          </w:tcPr>
          <w:p w14:paraId="53C7E147"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361A44F9"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28D4D8AE" w14:textId="77777777" w:rsidR="00774835" w:rsidRDefault="00774835" w:rsidP="00A15B29">
            <w:pPr>
              <w:spacing w:line="220" w:lineRule="auto"/>
            </w:pPr>
            <w:r>
              <w:rPr>
                <w:sz w:val="13"/>
                <w:szCs w:val="13"/>
              </w:rPr>
              <w:t>Ocean and tides network plan</w:t>
            </w:r>
          </w:p>
        </w:tc>
        <w:tc>
          <w:tcPr>
            <w:tcW w:w="1497" w:type="dxa"/>
            <w:tcMar>
              <w:top w:w="30" w:type="dxa"/>
              <w:left w:w="60" w:type="dxa"/>
              <w:bottom w:w="30" w:type="dxa"/>
              <w:right w:w="60" w:type="dxa"/>
            </w:tcMar>
            <w:vAlign w:val="center"/>
          </w:tcPr>
          <w:p w14:paraId="088944FC"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15282CC0"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414973E1"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39EF4612"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2B5FF762" w14:textId="77777777" w:rsidR="00774835" w:rsidRDefault="00774835" w:rsidP="00A15B29">
            <w:pPr>
              <w:spacing w:line="220" w:lineRule="auto"/>
              <w:jc w:val="right"/>
            </w:pPr>
            <w:r>
              <w:rPr>
                <w:sz w:val="13"/>
                <w:szCs w:val="13"/>
              </w:rPr>
              <w:t>-</w:t>
            </w:r>
          </w:p>
        </w:tc>
      </w:tr>
      <w:tr w:rsidR="00774835" w14:paraId="23DE09EF" w14:textId="77777777" w:rsidTr="00774835">
        <w:tc>
          <w:tcPr>
            <w:tcW w:w="560" w:type="dxa"/>
            <w:shd w:val="clear" w:color="auto" w:fill="F4F6F7"/>
            <w:tcMar>
              <w:top w:w="30" w:type="dxa"/>
              <w:left w:w="60" w:type="dxa"/>
              <w:bottom w:w="30" w:type="dxa"/>
              <w:right w:w="60" w:type="dxa"/>
            </w:tcMar>
            <w:vAlign w:val="center"/>
          </w:tcPr>
          <w:p w14:paraId="38683469"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10AF5F63"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32EB1821" w14:textId="77777777" w:rsidR="00774835" w:rsidRDefault="00774835" w:rsidP="00A15B29">
            <w:pPr>
              <w:spacing w:line="220" w:lineRule="auto"/>
            </w:pPr>
            <w:r>
              <w:rPr>
                <w:sz w:val="13"/>
                <w:szCs w:val="13"/>
              </w:rPr>
              <w:t>Flood and hydrology network plan</w:t>
            </w:r>
          </w:p>
        </w:tc>
        <w:tc>
          <w:tcPr>
            <w:tcW w:w="1497" w:type="dxa"/>
            <w:shd w:val="clear" w:color="auto" w:fill="F4F6F7"/>
            <w:tcMar>
              <w:top w:w="30" w:type="dxa"/>
              <w:left w:w="60" w:type="dxa"/>
              <w:bottom w:w="30" w:type="dxa"/>
              <w:right w:w="60" w:type="dxa"/>
            </w:tcMar>
            <w:vAlign w:val="center"/>
          </w:tcPr>
          <w:p w14:paraId="0009888D"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08C8458B"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0620A172"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2CDE392C"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64441B73" w14:textId="77777777" w:rsidR="00774835" w:rsidRDefault="00774835" w:rsidP="00A15B29">
            <w:pPr>
              <w:spacing w:line="220" w:lineRule="auto"/>
              <w:jc w:val="right"/>
            </w:pPr>
            <w:r>
              <w:rPr>
                <w:sz w:val="13"/>
                <w:szCs w:val="13"/>
              </w:rPr>
              <w:t>-</w:t>
            </w:r>
          </w:p>
        </w:tc>
      </w:tr>
      <w:tr w:rsidR="00774835" w14:paraId="3ADF1078" w14:textId="77777777" w:rsidTr="00774835">
        <w:tc>
          <w:tcPr>
            <w:tcW w:w="560" w:type="dxa"/>
            <w:tcMar>
              <w:top w:w="30" w:type="dxa"/>
              <w:left w:w="60" w:type="dxa"/>
              <w:bottom w:w="30" w:type="dxa"/>
              <w:right w:w="60" w:type="dxa"/>
            </w:tcMar>
            <w:vAlign w:val="center"/>
          </w:tcPr>
          <w:p w14:paraId="182FD2AB"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7DB1B07A"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24CC27AA" w14:textId="77777777" w:rsidR="00774835" w:rsidRDefault="00774835" w:rsidP="00A15B29">
            <w:pPr>
              <w:spacing w:line="220" w:lineRule="auto"/>
            </w:pPr>
            <w:r>
              <w:rPr>
                <w:sz w:val="13"/>
                <w:szCs w:val="13"/>
              </w:rPr>
              <w:t>ICT Network plan</w:t>
            </w:r>
          </w:p>
        </w:tc>
        <w:tc>
          <w:tcPr>
            <w:tcW w:w="1497" w:type="dxa"/>
            <w:tcMar>
              <w:top w:w="30" w:type="dxa"/>
              <w:left w:w="60" w:type="dxa"/>
              <w:bottom w:w="30" w:type="dxa"/>
              <w:right w:w="60" w:type="dxa"/>
            </w:tcMar>
            <w:vAlign w:val="center"/>
          </w:tcPr>
          <w:p w14:paraId="471A7B99"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5E048A6D"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6F3F5C60"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6CC7B47A"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446391D9" w14:textId="77777777" w:rsidR="00774835" w:rsidRDefault="00774835" w:rsidP="00A15B29">
            <w:pPr>
              <w:spacing w:line="220" w:lineRule="auto"/>
              <w:jc w:val="right"/>
            </w:pPr>
            <w:r>
              <w:rPr>
                <w:sz w:val="13"/>
                <w:szCs w:val="13"/>
              </w:rPr>
              <w:t>-</w:t>
            </w:r>
          </w:p>
        </w:tc>
      </w:tr>
      <w:tr w:rsidR="00774835" w14:paraId="1EBD4286" w14:textId="77777777" w:rsidTr="00774835">
        <w:tc>
          <w:tcPr>
            <w:tcW w:w="560" w:type="dxa"/>
            <w:shd w:val="clear" w:color="auto" w:fill="F4F6F7"/>
            <w:tcMar>
              <w:top w:w="30" w:type="dxa"/>
              <w:left w:w="60" w:type="dxa"/>
              <w:bottom w:w="30" w:type="dxa"/>
              <w:right w:w="60" w:type="dxa"/>
            </w:tcMar>
            <w:vAlign w:val="center"/>
          </w:tcPr>
          <w:p w14:paraId="1A878EE2"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5D812BEC"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3F7EE2F0" w14:textId="77777777" w:rsidR="00774835" w:rsidRDefault="00774835" w:rsidP="00A15B29">
            <w:pPr>
              <w:spacing w:line="220" w:lineRule="auto"/>
            </w:pPr>
            <w:r>
              <w:rPr>
                <w:sz w:val="13"/>
                <w:szCs w:val="13"/>
              </w:rPr>
              <w:t>Asset Management Information System Implementation (software &amp; training)</w:t>
            </w:r>
          </w:p>
        </w:tc>
        <w:tc>
          <w:tcPr>
            <w:tcW w:w="1497" w:type="dxa"/>
            <w:shd w:val="clear" w:color="auto" w:fill="F4F6F7"/>
            <w:tcMar>
              <w:top w:w="30" w:type="dxa"/>
              <w:left w:w="60" w:type="dxa"/>
              <w:bottom w:w="30" w:type="dxa"/>
              <w:right w:w="60" w:type="dxa"/>
            </w:tcMar>
            <w:vAlign w:val="center"/>
          </w:tcPr>
          <w:p w14:paraId="01D4E1BD"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5EE4CD40" w14:textId="77777777" w:rsidR="00774835" w:rsidRDefault="00774835" w:rsidP="00A15B29">
            <w:pPr>
              <w:spacing w:line="220" w:lineRule="auto"/>
              <w:jc w:val="right"/>
            </w:pPr>
            <w:r>
              <w:rPr>
                <w:sz w:val="13"/>
                <w:szCs w:val="13"/>
              </w:rPr>
              <w:t>75,000</w:t>
            </w:r>
          </w:p>
        </w:tc>
        <w:tc>
          <w:tcPr>
            <w:tcW w:w="1650" w:type="dxa"/>
            <w:shd w:val="clear" w:color="auto" w:fill="F4F6F7"/>
            <w:tcMar>
              <w:top w:w="30" w:type="dxa"/>
              <w:left w:w="60" w:type="dxa"/>
              <w:bottom w:w="30" w:type="dxa"/>
              <w:right w:w="60" w:type="dxa"/>
            </w:tcMar>
            <w:vAlign w:val="center"/>
          </w:tcPr>
          <w:p w14:paraId="0AA2F5EF"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28C18899" w14:textId="77777777" w:rsidR="00774835" w:rsidRDefault="00774835" w:rsidP="00A15B29">
            <w:pPr>
              <w:spacing w:line="220" w:lineRule="auto"/>
              <w:jc w:val="right"/>
            </w:pPr>
            <w:r>
              <w:rPr>
                <w:sz w:val="13"/>
                <w:szCs w:val="13"/>
              </w:rPr>
              <w:t>75,000</w:t>
            </w:r>
          </w:p>
        </w:tc>
        <w:tc>
          <w:tcPr>
            <w:tcW w:w="1000" w:type="dxa"/>
            <w:shd w:val="clear" w:color="auto" w:fill="F4F6F7"/>
            <w:tcMar>
              <w:top w:w="30" w:type="dxa"/>
              <w:left w:w="60" w:type="dxa"/>
              <w:bottom w:w="30" w:type="dxa"/>
              <w:right w:w="60" w:type="dxa"/>
            </w:tcMar>
            <w:vAlign w:val="center"/>
          </w:tcPr>
          <w:p w14:paraId="23A226F5" w14:textId="77777777" w:rsidR="00774835" w:rsidRDefault="00774835" w:rsidP="00A15B29">
            <w:pPr>
              <w:spacing w:line="220" w:lineRule="auto"/>
              <w:jc w:val="right"/>
            </w:pPr>
            <w:r>
              <w:rPr>
                <w:sz w:val="13"/>
                <w:szCs w:val="13"/>
              </w:rPr>
              <w:t>0%</w:t>
            </w:r>
          </w:p>
        </w:tc>
      </w:tr>
      <w:tr w:rsidR="00774835" w14:paraId="0C6E7E41" w14:textId="77777777" w:rsidTr="00774835">
        <w:tc>
          <w:tcPr>
            <w:tcW w:w="560" w:type="dxa"/>
            <w:tcMar>
              <w:top w:w="30" w:type="dxa"/>
              <w:left w:w="60" w:type="dxa"/>
              <w:bottom w:w="30" w:type="dxa"/>
              <w:right w:w="60" w:type="dxa"/>
            </w:tcMar>
            <w:vAlign w:val="center"/>
          </w:tcPr>
          <w:p w14:paraId="5DADC706"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6EB921CB"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4F52692C" w14:textId="77777777" w:rsidR="00774835" w:rsidRDefault="00774835" w:rsidP="00A15B29">
            <w:pPr>
              <w:spacing w:line="220" w:lineRule="auto"/>
            </w:pPr>
            <w:r>
              <w:rPr>
                <w:sz w:val="13"/>
                <w:szCs w:val="13"/>
              </w:rPr>
              <w:t>Establish pacific Asset Management Capability, Plans and Lifecycle Cost Forecast</w:t>
            </w:r>
          </w:p>
        </w:tc>
        <w:tc>
          <w:tcPr>
            <w:tcW w:w="1497" w:type="dxa"/>
            <w:tcMar>
              <w:top w:w="30" w:type="dxa"/>
              <w:left w:w="60" w:type="dxa"/>
              <w:bottom w:w="30" w:type="dxa"/>
              <w:right w:w="60" w:type="dxa"/>
            </w:tcMar>
            <w:vAlign w:val="center"/>
          </w:tcPr>
          <w:p w14:paraId="2799A3B6"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4C2A5814" w14:textId="77777777" w:rsidR="00774835" w:rsidRDefault="00774835" w:rsidP="00A15B29">
            <w:pPr>
              <w:spacing w:line="220" w:lineRule="auto"/>
              <w:jc w:val="right"/>
            </w:pPr>
            <w:r>
              <w:rPr>
                <w:sz w:val="13"/>
                <w:szCs w:val="13"/>
              </w:rPr>
              <w:t>50,000</w:t>
            </w:r>
          </w:p>
        </w:tc>
        <w:tc>
          <w:tcPr>
            <w:tcW w:w="1650" w:type="dxa"/>
            <w:tcMar>
              <w:top w:w="30" w:type="dxa"/>
              <w:left w:w="60" w:type="dxa"/>
              <w:bottom w:w="30" w:type="dxa"/>
              <w:right w:w="60" w:type="dxa"/>
            </w:tcMar>
            <w:vAlign w:val="center"/>
          </w:tcPr>
          <w:p w14:paraId="0F81E4BD"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0530E89A" w14:textId="77777777" w:rsidR="00774835" w:rsidRDefault="00774835" w:rsidP="00A15B29">
            <w:pPr>
              <w:spacing w:line="220" w:lineRule="auto"/>
              <w:jc w:val="right"/>
            </w:pPr>
            <w:r>
              <w:rPr>
                <w:sz w:val="13"/>
                <w:szCs w:val="13"/>
              </w:rPr>
              <w:t>50,000</w:t>
            </w:r>
          </w:p>
        </w:tc>
        <w:tc>
          <w:tcPr>
            <w:tcW w:w="1000" w:type="dxa"/>
            <w:tcMar>
              <w:top w:w="30" w:type="dxa"/>
              <w:left w:w="60" w:type="dxa"/>
              <w:bottom w:w="30" w:type="dxa"/>
              <w:right w:w="60" w:type="dxa"/>
            </w:tcMar>
            <w:vAlign w:val="center"/>
          </w:tcPr>
          <w:p w14:paraId="4058096D" w14:textId="77777777" w:rsidR="00774835" w:rsidRDefault="00774835" w:rsidP="00A15B29">
            <w:pPr>
              <w:spacing w:line="220" w:lineRule="auto"/>
              <w:jc w:val="right"/>
            </w:pPr>
            <w:r>
              <w:rPr>
                <w:sz w:val="13"/>
                <w:szCs w:val="13"/>
              </w:rPr>
              <w:t>0%</w:t>
            </w:r>
          </w:p>
        </w:tc>
      </w:tr>
      <w:tr w:rsidR="00774835" w14:paraId="737951A4" w14:textId="77777777" w:rsidTr="00774835">
        <w:tc>
          <w:tcPr>
            <w:tcW w:w="560" w:type="dxa"/>
            <w:shd w:val="clear" w:color="auto" w:fill="F4F6F7"/>
            <w:tcMar>
              <w:top w:w="30" w:type="dxa"/>
              <w:left w:w="60" w:type="dxa"/>
              <w:bottom w:w="30" w:type="dxa"/>
              <w:right w:w="60" w:type="dxa"/>
            </w:tcMar>
            <w:vAlign w:val="center"/>
          </w:tcPr>
          <w:p w14:paraId="05EE4D6C"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221CD87E"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47AA0C5A" w14:textId="77777777" w:rsidR="00774835" w:rsidRDefault="00774835" w:rsidP="00A15B29">
            <w:pPr>
              <w:spacing w:line="220" w:lineRule="auto"/>
            </w:pPr>
            <w:r>
              <w:rPr>
                <w:sz w:val="13"/>
                <w:szCs w:val="13"/>
              </w:rPr>
              <w:t>Geohazard Network Plan</w:t>
            </w:r>
          </w:p>
        </w:tc>
        <w:tc>
          <w:tcPr>
            <w:tcW w:w="1497" w:type="dxa"/>
            <w:shd w:val="clear" w:color="auto" w:fill="F4F6F7"/>
            <w:tcMar>
              <w:top w:w="30" w:type="dxa"/>
              <w:left w:w="60" w:type="dxa"/>
              <w:bottom w:w="30" w:type="dxa"/>
              <w:right w:w="60" w:type="dxa"/>
            </w:tcMar>
            <w:vAlign w:val="center"/>
          </w:tcPr>
          <w:p w14:paraId="61A8A379"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1D943D70"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B05BB6A"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05F3C786"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743A1660" w14:textId="77777777" w:rsidR="00774835" w:rsidRDefault="00774835" w:rsidP="00A15B29">
            <w:pPr>
              <w:spacing w:line="220" w:lineRule="auto"/>
              <w:jc w:val="right"/>
            </w:pPr>
            <w:r>
              <w:rPr>
                <w:sz w:val="13"/>
                <w:szCs w:val="13"/>
              </w:rPr>
              <w:t>-</w:t>
            </w:r>
          </w:p>
        </w:tc>
      </w:tr>
      <w:tr w:rsidR="00774835" w14:paraId="1970A43B" w14:textId="77777777" w:rsidTr="00774835">
        <w:tc>
          <w:tcPr>
            <w:tcW w:w="560" w:type="dxa"/>
            <w:tcMar>
              <w:top w:w="30" w:type="dxa"/>
              <w:left w:w="60" w:type="dxa"/>
              <w:bottom w:w="30" w:type="dxa"/>
              <w:right w:w="60" w:type="dxa"/>
            </w:tcMar>
            <w:vAlign w:val="center"/>
          </w:tcPr>
          <w:p w14:paraId="103DE8A8"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3213340C" w14:textId="77777777" w:rsidR="00774835" w:rsidRDefault="00774835" w:rsidP="00A15B29">
            <w:pPr>
              <w:spacing w:line="220" w:lineRule="auto"/>
            </w:pPr>
            <w:r>
              <w:rPr>
                <w:sz w:val="13"/>
                <w:szCs w:val="13"/>
              </w:rPr>
              <w:t>3.1.2</w:t>
            </w:r>
          </w:p>
        </w:tc>
        <w:tc>
          <w:tcPr>
            <w:tcW w:w="5400" w:type="dxa"/>
            <w:tcMar>
              <w:top w:w="30" w:type="dxa"/>
              <w:left w:w="60" w:type="dxa"/>
              <w:bottom w:w="30" w:type="dxa"/>
              <w:right w:w="60" w:type="dxa"/>
            </w:tcMar>
            <w:vAlign w:val="center"/>
          </w:tcPr>
          <w:p w14:paraId="25C080FC" w14:textId="77777777" w:rsidR="00774835" w:rsidRDefault="00774835" w:rsidP="00A15B29">
            <w:pPr>
              <w:spacing w:line="220" w:lineRule="auto"/>
            </w:pPr>
            <w:r>
              <w:rPr>
                <w:sz w:val="13"/>
                <w:szCs w:val="13"/>
              </w:rPr>
              <w:t>Staff: Technical Adviser Infrastructure &amp; ICT</w:t>
            </w:r>
          </w:p>
        </w:tc>
        <w:tc>
          <w:tcPr>
            <w:tcW w:w="1497" w:type="dxa"/>
            <w:tcMar>
              <w:top w:w="30" w:type="dxa"/>
              <w:left w:w="60" w:type="dxa"/>
              <w:bottom w:w="30" w:type="dxa"/>
              <w:right w:w="60" w:type="dxa"/>
            </w:tcMar>
            <w:vAlign w:val="center"/>
          </w:tcPr>
          <w:p w14:paraId="6521081B" w14:textId="77777777" w:rsidR="00774835" w:rsidRDefault="00774835" w:rsidP="00A15B29">
            <w:pPr>
              <w:spacing w:line="220" w:lineRule="auto"/>
            </w:pPr>
            <w:r>
              <w:rPr>
                <w:sz w:val="13"/>
                <w:szCs w:val="13"/>
              </w:rPr>
              <w:t>DFAT Inception</w:t>
            </w:r>
          </w:p>
        </w:tc>
        <w:tc>
          <w:tcPr>
            <w:tcW w:w="1156" w:type="dxa"/>
            <w:tcMar>
              <w:top w:w="30" w:type="dxa"/>
              <w:left w:w="60" w:type="dxa"/>
              <w:bottom w:w="30" w:type="dxa"/>
              <w:right w:w="60" w:type="dxa"/>
            </w:tcMar>
            <w:vAlign w:val="center"/>
          </w:tcPr>
          <w:p w14:paraId="3F40D55E" w14:textId="77777777" w:rsidR="00774835" w:rsidRDefault="00774835" w:rsidP="00A15B29">
            <w:pPr>
              <w:spacing w:line="220" w:lineRule="auto"/>
              <w:jc w:val="right"/>
            </w:pPr>
            <w:r>
              <w:rPr>
                <w:sz w:val="13"/>
                <w:szCs w:val="13"/>
              </w:rPr>
              <w:t>163,262</w:t>
            </w:r>
          </w:p>
        </w:tc>
        <w:tc>
          <w:tcPr>
            <w:tcW w:w="1650" w:type="dxa"/>
            <w:tcMar>
              <w:top w:w="30" w:type="dxa"/>
              <w:left w:w="60" w:type="dxa"/>
              <w:bottom w:w="30" w:type="dxa"/>
              <w:right w:w="60" w:type="dxa"/>
            </w:tcMar>
            <w:vAlign w:val="center"/>
          </w:tcPr>
          <w:p w14:paraId="35463DA8" w14:textId="77777777" w:rsidR="00774835" w:rsidRDefault="00774835" w:rsidP="00A15B29">
            <w:pPr>
              <w:spacing w:line="220" w:lineRule="auto"/>
              <w:jc w:val="right"/>
            </w:pPr>
            <w:r>
              <w:rPr>
                <w:sz w:val="13"/>
                <w:szCs w:val="13"/>
              </w:rPr>
              <w:t>50,529</w:t>
            </w:r>
          </w:p>
        </w:tc>
        <w:tc>
          <w:tcPr>
            <w:tcW w:w="1650" w:type="dxa"/>
            <w:tcMar>
              <w:top w:w="30" w:type="dxa"/>
              <w:left w:w="60" w:type="dxa"/>
              <w:bottom w:w="30" w:type="dxa"/>
              <w:right w:w="60" w:type="dxa"/>
            </w:tcMar>
            <w:vAlign w:val="center"/>
          </w:tcPr>
          <w:p w14:paraId="62B82CF2" w14:textId="77777777" w:rsidR="00774835" w:rsidRDefault="00774835" w:rsidP="00A15B29">
            <w:pPr>
              <w:spacing w:line="220" w:lineRule="auto"/>
              <w:jc w:val="right"/>
            </w:pPr>
            <w:r>
              <w:rPr>
                <w:sz w:val="13"/>
                <w:szCs w:val="13"/>
              </w:rPr>
              <w:t>112,733</w:t>
            </w:r>
          </w:p>
        </w:tc>
        <w:tc>
          <w:tcPr>
            <w:tcW w:w="1000" w:type="dxa"/>
            <w:tcMar>
              <w:top w:w="30" w:type="dxa"/>
              <w:left w:w="60" w:type="dxa"/>
              <w:bottom w:w="30" w:type="dxa"/>
              <w:right w:w="60" w:type="dxa"/>
            </w:tcMar>
            <w:vAlign w:val="center"/>
          </w:tcPr>
          <w:p w14:paraId="4EA134BA" w14:textId="77777777" w:rsidR="00774835" w:rsidRDefault="00774835" w:rsidP="00A15B29">
            <w:pPr>
              <w:spacing w:line="220" w:lineRule="auto"/>
              <w:jc w:val="right"/>
            </w:pPr>
            <w:r>
              <w:rPr>
                <w:sz w:val="13"/>
                <w:szCs w:val="13"/>
              </w:rPr>
              <w:t>31%</w:t>
            </w:r>
          </w:p>
        </w:tc>
      </w:tr>
      <w:tr w:rsidR="00774835" w14:paraId="6BAE046B" w14:textId="77777777" w:rsidTr="00774835">
        <w:tc>
          <w:tcPr>
            <w:tcW w:w="560" w:type="dxa"/>
            <w:shd w:val="clear" w:color="auto" w:fill="F4F6F7"/>
            <w:tcMar>
              <w:top w:w="30" w:type="dxa"/>
              <w:left w:w="60" w:type="dxa"/>
              <w:bottom w:w="30" w:type="dxa"/>
              <w:right w:w="60" w:type="dxa"/>
            </w:tcMar>
            <w:vAlign w:val="center"/>
          </w:tcPr>
          <w:p w14:paraId="11592B0D"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24D54D5E"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2605D91B" w14:textId="77777777" w:rsidR="00774835" w:rsidRDefault="00774835" w:rsidP="00A15B29">
            <w:pPr>
              <w:spacing w:line="220" w:lineRule="auto"/>
            </w:pPr>
            <w:r>
              <w:rPr>
                <w:sz w:val="13"/>
                <w:szCs w:val="13"/>
              </w:rPr>
              <w:t>Staff: SPC resource to coordinate oceans infrastructure and asset management</w:t>
            </w:r>
          </w:p>
        </w:tc>
        <w:tc>
          <w:tcPr>
            <w:tcW w:w="1497" w:type="dxa"/>
            <w:shd w:val="clear" w:color="auto" w:fill="F4F6F7"/>
            <w:tcMar>
              <w:top w:w="30" w:type="dxa"/>
              <w:left w:w="60" w:type="dxa"/>
              <w:bottom w:w="30" w:type="dxa"/>
              <w:right w:w="60" w:type="dxa"/>
            </w:tcMar>
            <w:vAlign w:val="center"/>
          </w:tcPr>
          <w:p w14:paraId="49669F00"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00EE93B4"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BA5058E"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64D2F605"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0C351688" w14:textId="77777777" w:rsidR="00774835" w:rsidRDefault="00774835" w:rsidP="00A15B29">
            <w:pPr>
              <w:spacing w:line="220" w:lineRule="auto"/>
              <w:jc w:val="right"/>
            </w:pPr>
            <w:r>
              <w:rPr>
                <w:sz w:val="13"/>
                <w:szCs w:val="13"/>
              </w:rPr>
              <w:t>-</w:t>
            </w:r>
          </w:p>
        </w:tc>
      </w:tr>
      <w:tr w:rsidR="00774835" w14:paraId="317CE29A" w14:textId="77777777" w:rsidTr="00774835">
        <w:tc>
          <w:tcPr>
            <w:tcW w:w="560" w:type="dxa"/>
            <w:tcMar>
              <w:top w:w="30" w:type="dxa"/>
              <w:left w:w="60" w:type="dxa"/>
              <w:bottom w:w="30" w:type="dxa"/>
              <w:right w:w="60" w:type="dxa"/>
            </w:tcMar>
            <w:vAlign w:val="center"/>
          </w:tcPr>
          <w:p w14:paraId="0DEC72BD"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42FA657F"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1B1492C1" w14:textId="77777777" w:rsidR="00774835" w:rsidRDefault="00774835" w:rsidP="00A15B29">
            <w:pPr>
              <w:spacing w:line="220" w:lineRule="auto"/>
            </w:pPr>
            <w:r>
              <w:rPr>
                <w:sz w:val="13"/>
                <w:szCs w:val="13"/>
              </w:rPr>
              <w:t>Staff: Asset Manager</w:t>
            </w:r>
          </w:p>
        </w:tc>
        <w:tc>
          <w:tcPr>
            <w:tcW w:w="1497" w:type="dxa"/>
            <w:tcMar>
              <w:top w:w="30" w:type="dxa"/>
              <w:left w:w="60" w:type="dxa"/>
              <w:bottom w:w="30" w:type="dxa"/>
              <w:right w:w="60" w:type="dxa"/>
            </w:tcMar>
            <w:vAlign w:val="center"/>
          </w:tcPr>
          <w:p w14:paraId="7F4EB2E0"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0931477F"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42907A06"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3BA61C6F"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6E9DA982" w14:textId="77777777" w:rsidR="00774835" w:rsidRDefault="00774835" w:rsidP="00A15B29">
            <w:pPr>
              <w:spacing w:line="220" w:lineRule="auto"/>
              <w:jc w:val="right"/>
            </w:pPr>
            <w:r>
              <w:rPr>
                <w:sz w:val="13"/>
                <w:szCs w:val="13"/>
              </w:rPr>
              <w:t>-</w:t>
            </w:r>
          </w:p>
        </w:tc>
      </w:tr>
      <w:tr w:rsidR="00774835" w14:paraId="4ADFA714" w14:textId="77777777" w:rsidTr="00774835">
        <w:tc>
          <w:tcPr>
            <w:tcW w:w="560" w:type="dxa"/>
            <w:shd w:val="clear" w:color="auto" w:fill="F4F6F7"/>
            <w:tcMar>
              <w:top w:w="30" w:type="dxa"/>
              <w:left w:w="60" w:type="dxa"/>
              <w:bottom w:w="30" w:type="dxa"/>
              <w:right w:w="60" w:type="dxa"/>
            </w:tcMar>
            <w:vAlign w:val="center"/>
          </w:tcPr>
          <w:p w14:paraId="1F0E09E2"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789DF811" w14:textId="77777777" w:rsidR="00774835" w:rsidRDefault="00774835" w:rsidP="00A15B29">
            <w:pPr>
              <w:spacing w:line="220" w:lineRule="auto"/>
            </w:pPr>
            <w:r>
              <w:rPr>
                <w:sz w:val="13"/>
                <w:szCs w:val="13"/>
              </w:rPr>
              <w:t>3.1.5</w:t>
            </w:r>
          </w:p>
        </w:tc>
        <w:tc>
          <w:tcPr>
            <w:tcW w:w="5400" w:type="dxa"/>
            <w:shd w:val="clear" w:color="auto" w:fill="F4F6F7"/>
            <w:tcMar>
              <w:top w:w="30" w:type="dxa"/>
              <w:left w:w="60" w:type="dxa"/>
              <w:bottom w:w="30" w:type="dxa"/>
              <w:right w:w="60" w:type="dxa"/>
            </w:tcMar>
            <w:vAlign w:val="center"/>
          </w:tcPr>
          <w:p w14:paraId="5F42A3A1" w14:textId="77777777" w:rsidR="00774835" w:rsidRDefault="00774835" w:rsidP="00A15B29">
            <w:pPr>
              <w:spacing w:line="220" w:lineRule="auto"/>
            </w:pPr>
            <w:r>
              <w:rPr>
                <w:sz w:val="13"/>
                <w:szCs w:val="13"/>
              </w:rPr>
              <w:t>FSM Radar</w:t>
            </w:r>
          </w:p>
        </w:tc>
        <w:tc>
          <w:tcPr>
            <w:tcW w:w="1497" w:type="dxa"/>
            <w:shd w:val="clear" w:color="auto" w:fill="F4F6F7"/>
            <w:tcMar>
              <w:top w:w="30" w:type="dxa"/>
              <w:left w:w="60" w:type="dxa"/>
              <w:bottom w:w="30" w:type="dxa"/>
              <w:right w:w="60" w:type="dxa"/>
            </w:tcMar>
            <w:vAlign w:val="center"/>
          </w:tcPr>
          <w:p w14:paraId="1A8C3048"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0F24F700"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1824815C"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4B836F67"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0C55991D" w14:textId="77777777" w:rsidR="00774835" w:rsidRDefault="00774835" w:rsidP="00A15B29">
            <w:pPr>
              <w:spacing w:line="220" w:lineRule="auto"/>
              <w:jc w:val="right"/>
            </w:pPr>
            <w:r>
              <w:rPr>
                <w:sz w:val="13"/>
                <w:szCs w:val="13"/>
              </w:rPr>
              <w:t>-</w:t>
            </w:r>
          </w:p>
        </w:tc>
      </w:tr>
      <w:tr w:rsidR="00774835" w14:paraId="7AF46A55" w14:textId="77777777" w:rsidTr="00774835">
        <w:tc>
          <w:tcPr>
            <w:tcW w:w="560" w:type="dxa"/>
            <w:tcMar>
              <w:top w:w="30" w:type="dxa"/>
              <w:left w:w="60" w:type="dxa"/>
              <w:bottom w:w="30" w:type="dxa"/>
              <w:right w:w="60" w:type="dxa"/>
            </w:tcMar>
            <w:vAlign w:val="center"/>
          </w:tcPr>
          <w:p w14:paraId="0119974A"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4DCDB05F"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66F41915" w14:textId="77777777" w:rsidR="00774835" w:rsidRDefault="00774835" w:rsidP="00A15B29">
            <w:pPr>
              <w:spacing w:line="220" w:lineRule="auto"/>
            </w:pPr>
            <w:r>
              <w:rPr>
                <w:sz w:val="13"/>
                <w:szCs w:val="13"/>
              </w:rPr>
              <w:t>Kiribati Radar</w:t>
            </w:r>
          </w:p>
        </w:tc>
        <w:tc>
          <w:tcPr>
            <w:tcW w:w="1497" w:type="dxa"/>
            <w:tcMar>
              <w:top w:w="30" w:type="dxa"/>
              <w:left w:w="60" w:type="dxa"/>
              <w:bottom w:w="30" w:type="dxa"/>
              <w:right w:w="60" w:type="dxa"/>
            </w:tcMar>
            <w:vAlign w:val="center"/>
          </w:tcPr>
          <w:p w14:paraId="3D732780"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05BF306C"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12B14753"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3609F573"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3719FC64" w14:textId="77777777" w:rsidR="00774835" w:rsidRDefault="00774835" w:rsidP="00A15B29">
            <w:pPr>
              <w:spacing w:line="220" w:lineRule="auto"/>
              <w:jc w:val="right"/>
            </w:pPr>
            <w:r>
              <w:rPr>
                <w:sz w:val="13"/>
                <w:szCs w:val="13"/>
              </w:rPr>
              <w:t>-</w:t>
            </w:r>
          </w:p>
        </w:tc>
      </w:tr>
      <w:tr w:rsidR="00774835" w14:paraId="5667B00F" w14:textId="77777777" w:rsidTr="00774835">
        <w:tc>
          <w:tcPr>
            <w:tcW w:w="560" w:type="dxa"/>
            <w:shd w:val="clear" w:color="auto" w:fill="F4F6F7"/>
            <w:tcMar>
              <w:top w:w="30" w:type="dxa"/>
              <w:left w:w="60" w:type="dxa"/>
              <w:bottom w:w="30" w:type="dxa"/>
              <w:right w:w="60" w:type="dxa"/>
            </w:tcMar>
            <w:vAlign w:val="center"/>
          </w:tcPr>
          <w:p w14:paraId="0DA02F33"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553F75CB"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7E96C469" w14:textId="77777777" w:rsidR="00774835" w:rsidRDefault="00774835" w:rsidP="00A15B29">
            <w:pPr>
              <w:spacing w:line="220" w:lineRule="auto"/>
            </w:pPr>
            <w:r>
              <w:rPr>
                <w:sz w:val="13"/>
                <w:szCs w:val="13"/>
              </w:rPr>
              <w:t>Samoa Radar</w:t>
            </w:r>
          </w:p>
        </w:tc>
        <w:tc>
          <w:tcPr>
            <w:tcW w:w="1497" w:type="dxa"/>
            <w:shd w:val="clear" w:color="auto" w:fill="F4F6F7"/>
            <w:tcMar>
              <w:top w:w="30" w:type="dxa"/>
              <w:left w:w="60" w:type="dxa"/>
              <w:bottom w:w="30" w:type="dxa"/>
              <w:right w:w="60" w:type="dxa"/>
            </w:tcMar>
            <w:vAlign w:val="center"/>
          </w:tcPr>
          <w:p w14:paraId="78F9DDE9"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24C337E5" w14:textId="77777777" w:rsidR="00774835" w:rsidRDefault="00774835" w:rsidP="00A15B29">
            <w:pPr>
              <w:spacing w:line="220" w:lineRule="auto"/>
              <w:jc w:val="right"/>
            </w:pPr>
            <w:r>
              <w:rPr>
                <w:sz w:val="13"/>
                <w:szCs w:val="13"/>
              </w:rPr>
              <w:t>1,995,000</w:t>
            </w:r>
          </w:p>
        </w:tc>
        <w:tc>
          <w:tcPr>
            <w:tcW w:w="1650" w:type="dxa"/>
            <w:shd w:val="clear" w:color="auto" w:fill="F4F6F7"/>
            <w:tcMar>
              <w:top w:w="30" w:type="dxa"/>
              <w:left w:w="60" w:type="dxa"/>
              <w:bottom w:w="30" w:type="dxa"/>
              <w:right w:w="60" w:type="dxa"/>
            </w:tcMar>
            <w:vAlign w:val="center"/>
          </w:tcPr>
          <w:p w14:paraId="70441698"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7F23AD37" w14:textId="77777777" w:rsidR="00774835" w:rsidRDefault="00774835" w:rsidP="00A15B29">
            <w:pPr>
              <w:spacing w:line="220" w:lineRule="auto"/>
              <w:jc w:val="right"/>
            </w:pPr>
            <w:r>
              <w:rPr>
                <w:sz w:val="13"/>
                <w:szCs w:val="13"/>
              </w:rPr>
              <w:t>1,995,000</w:t>
            </w:r>
          </w:p>
        </w:tc>
        <w:tc>
          <w:tcPr>
            <w:tcW w:w="1000" w:type="dxa"/>
            <w:shd w:val="clear" w:color="auto" w:fill="F4F6F7"/>
            <w:tcMar>
              <w:top w:w="30" w:type="dxa"/>
              <w:left w:w="60" w:type="dxa"/>
              <w:bottom w:w="30" w:type="dxa"/>
              <w:right w:w="60" w:type="dxa"/>
            </w:tcMar>
            <w:vAlign w:val="center"/>
          </w:tcPr>
          <w:p w14:paraId="16B91BAE" w14:textId="77777777" w:rsidR="00774835" w:rsidRDefault="00774835" w:rsidP="00A15B29">
            <w:pPr>
              <w:spacing w:line="220" w:lineRule="auto"/>
              <w:jc w:val="right"/>
            </w:pPr>
            <w:r>
              <w:rPr>
                <w:sz w:val="13"/>
                <w:szCs w:val="13"/>
              </w:rPr>
              <w:t>0%</w:t>
            </w:r>
          </w:p>
        </w:tc>
      </w:tr>
      <w:tr w:rsidR="00774835" w14:paraId="4ECD0F64" w14:textId="77777777" w:rsidTr="00774835">
        <w:tc>
          <w:tcPr>
            <w:tcW w:w="560" w:type="dxa"/>
            <w:tcMar>
              <w:top w:w="30" w:type="dxa"/>
              <w:left w:w="60" w:type="dxa"/>
              <w:bottom w:w="30" w:type="dxa"/>
              <w:right w:w="60" w:type="dxa"/>
            </w:tcMar>
            <w:vAlign w:val="center"/>
          </w:tcPr>
          <w:p w14:paraId="62DA2516"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65CD9D93" w14:textId="77777777" w:rsidR="00774835" w:rsidRDefault="00774835" w:rsidP="00A15B29">
            <w:pPr>
              <w:spacing w:line="220" w:lineRule="auto"/>
            </w:pPr>
            <w:r>
              <w:rPr>
                <w:sz w:val="13"/>
                <w:szCs w:val="13"/>
              </w:rPr>
              <w:t>3.2.1</w:t>
            </w:r>
          </w:p>
        </w:tc>
        <w:tc>
          <w:tcPr>
            <w:tcW w:w="5400" w:type="dxa"/>
            <w:tcMar>
              <w:top w:w="30" w:type="dxa"/>
              <w:left w:w="60" w:type="dxa"/>
              <w:bottom w:w="30" w:type="dxa"/>
              <w:right w:w="60" w:type="dxa"/>
            </w:tcMar>
            <w:vAlign w:val="center"/>
          </w:tcPr>
          <w:p w14:paraId="1C22EF6A" w14:textId="77777777" w:rsidR="00774835" w:rsidRDefault="00774835" w:rsidP="00A15B29">
            <w:pPr>
              <w:spacing w:line="220" w:lineRule="auto"/>
            </w:pPr>
            <w:r>
              <w:rPr>
                <w:sz w:val="13"/>
                <w:szCs w:val="13"/>
              </w:rPr>
              <w:t>Training of FMS Staff to support ISO/IEC 17025 certification of RIC</w:t>
            </w:r>
          </w:p>
        </w:tc>
        <w:tc>
          <w:tcPr>
            <w:tcW w:w="1497" w:type="dxa"/>
            <w:tcMar>
              <w:top w:w="30" w:type="dxa"/>
              <w:left w:w="60" w:type="dxa"/>
              <w:bottom w:w="30" w:type="dxa"/>
              <w:right w:w="60" w:type="dxa"/>
            </w:tcMar>
            <w:vAlign w:val="center"/>
          </w:tcPr>
          <w:p w14:paraId="03477547" w14:textId="77777777" w:rsidR="00774835" w:rsidRDefault="00774835" w:rsidP="00A15B29">
            <w:pPr>
              <w:spacing w:line="220" w:lineRule="auto"/>
            </w:pPr>
            <w:r>
              <w:rPr>
                <w:sz w:val="13"/>
                <w:szCs w:val="13"/>
              </w:rPr>
              <w:t>MFAT- SPREP</w:t>
            </w:r>
          </w:p>
        </w:tc>
        <w:tc>
          <w:tcPr>
            <w:tcW w:w="1156" w:type="dxa"/>
            <w:tcMar>
              <w:top w:w="30" w:type="dxa"/>
              <w:left w:w="60" w:type="dxa"/>
              <w:bottom w:w="30" w:type="dxa"/>
              <w:right w:w="60" w:type="dxa"/>
            </w:tcMar>
            <w:vAlign w:val="center"/>
          </w:tcPr>
          <w:p w14:paraId="676AC802" w14:textId="77777777" w:rsidR="00774835" w:rsidRDefault="00774835" w:rsidP="00A15B29">
            <w:pPr>
              <w:spacing w:line="220" w:lineRule="auto"/>
              <w:jc w:val="right"/>
            </w:pPr>
            <w:r>
              <w:rPr>
                <w:sz w:val="13"/>
                <w:szCs w:val="13"/>
              </w:rPr>
              <w:t>50,504</w:t>
            </w:r>
          </w:p>
        </w:tc>
        <w:tc>
          <w:tcPr>
            <w:tcW w:w="1650" w:type="dxa"/>
            <w:tcMar>
              <w:top w:w="30" w:type="dxa"/>
              <w:left w:w="60" w:type="dxa"/>
              <w:bottom w:w="30" w:type="dxa"/>
              <w:right w:w="60" w:type="dxa"/>
            </w:tcMar>
            <w:vAlign w:val="center"/>
          </w:tcPr>
          <w:p w14:paraId="0687DCCF" w14:textId="77777777" w:rsidR="00774835" w:rsidRDefault="00774835" w:rsidP="00A15B29">
            <w:pPr>
              <w:spacing w:line="220" w:lineRule="auto"/>
              <w:jc w:val="right"/>
            </w:pPr>
            <w:r>
              <w:rPr>
                <w:sz w:val="13"/>
                <w:szCs w:val="13"/>
              </w:rPr>
              <w:t>31,252</w:t>
            </w:r>
          </w:p>
        </w:tc>
        <w:tc>
          <w:tcPr>
            <w:tcW w:w="1650" w:type="dxa"/>
            <w:tcMar>
              <w:top w:w="30" w:type="dxa"/>
              <w:left w:w="60" w:type="dxa"/>
              <w:bottom w:w="30" w:type="dxa"/>
              <w:right w:w="60" w:type="dxa"/>
            </w:tcMar>
            <w:vAlign w:val="center"/>
          </w:tcPr>
          <w:p w14:paraId="252EA0C8" w14:textId="77777777" w:rsidR="00774835" w:rsidRDefault="00774835" w:rsidP="00A15B29">
            <w:pPr>
              <w:spacing w:line="220" w:lineRule="auto"/>
              <w:jc w:val="right"/>
            </w:pPr>
            <w:r>
              <w:rPr>
                <w:sz w:val="13"/>
                <w:szCs w:val="13"/>
              </w:rPr>
              <w:t>19,252</w:t>
            </w:r>
          </w:p>
        </w:tc>
        <w:tc>
          <w:tcPr>
            <w:tcW w:w="1000" w:type="dxa"/>
            <w:tcMar>
              <w:top w:w="30" w:type="dxa"/>
              <w:left w:w="60" w:type="dxa"/>
              <w:bottom w:w="30" w:type="dxa"/>
              <w:right w:w="60" w:type="dxa"/>
            </w:tcMar>
            <w:vAlign w:val="center"/>
          </w:tcPr>
          <w:p w14:paraId="08DAD940" w14:textId="77777777" w:rsidR="00774835" w:rsidRDefault="00774835" w:rsidP="00A15B29">
            <w:pPr>
              <w:spacing w:line="220" w:lineRule="auto"/>
              <w:jc w:val="right"/>
            </w:pPr>
            <w:r>
              <w:rPr>
                <w:sz w:val="13"/>
                <w:szCs w:val="13"/>
              </w:rPr>
              <w:t>62%</w:t>
            </w:r>
          </w:p>
        </w:tc>
      </w:tr>
      <w:tr w:rsidR="00774835" w14:paraId="7C74E298" w14:textId="77777777" w:rsidTr="00774835">
        <w:tc>
          <w:tcPr>
            <w:tcW w:w="560" w:type="dxa"/>
            <w:shd w:val="clear" w:color="auto" w:fill="F4F6F7"/>
            <w:tcMar>
              <w:top w:w="30" w:type="dxa"/>
              <w:left w:w="60" w:type="dxa"/>
              <w:bottom w:w="30" w:type="dxa"/>
              <w:right w:w="60" w:type="dxa"/>
            </w:tcMar>
            <w:vAlign w:val="center"/>
          </w:tcPr>
          <w:p w14:paraId="2BD45070"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0B1E9BC0" w14:textId="77777777" w:rsidR="00774835" w:rsidRDefault="00774835" w:rsidP="00A15B29">
            <w:pPr>
              <w:spacing w:line="220" w:lineRule="auto"/>
            </w:pPr>
            <w:r>
              <w:rPr>
                <w:sz w:val="13"/>
                <w:szCs w:val="13"/>
              </w:rPr>
              <w:t>3.1.6</w:t>
            </w:r>
          </w:p>
        </w:tc>
        <w:tc>
          <w:tcPr>
            <w:tcW w:w="5400" w:type="dxa"/>
            <w:shd w:val="clear" w:color="auto" w:fill="F4F6F7"/>
            <w:tcMar>
              <w:top w:w="30" w:type="dxa"/>
              <w:left w:w="60" w:type="dxa"/>
              <w:bottom w:w="30" w:type="dxa"/>
              <w:right w:w="60" w:type="dxa"/>
            </w:tcMar>
            <w:vAlign w:val="center"/>
          </w:tcPr>
          <w:p w14:paraId="3049DE08" w14:textId="77777777" w:rsidR="00774835" w:rsidRDefault="00774835" w:rsidP="00A15B29">
            <w:pPr>
              <w:spacing w:line="220" w:lineRule="auto"/>
            </w:pPr>
            <w:r>
              <w:rPr>
                <w:sz w:val="13"/>
                <w:szCs w:val="13"/>
              </w:rPr>
              <w:t>Wave Buoys</w:t>
            </w:r>
          </w:p>
        </w:tc>
        <w:tc>
          <w:tcPr>
            <w:tcW w:w="1497" w:type="dxa"/>
            <w:shd w:val="clear" w:color="auto" w:fill="F4F6F7"/>
            <w:tcMar>
              <w:top w:w="30" w:type="dxa"/>
              <w:left w:w="60" w:type="dxa"/>
              <w:bottom w:w="30" w:type="dxa"/>
              <w:right w:w="60" w:type="dxa"/>
            </w:tcMar>
            <w:vAlign w:val="center"/>
          </w:tcPr>
          <w:p w14:paraId="1CD7A51C" w14:textId="77777777" w:rsidR="00774835" w:rsidRDefault="00774835" w:rsidP="00A15B29">
            <w:pPr>
              <w:spacing w:line="220" w:lineRule="auto"/>
            </w:pPr>
            <w:r>
              <w:rPr>
                <w:sz w:val="13"/>
                <w:szCs w:val="13"/>
              </w:rPr>
              <w:t>(blank)</w:t>
            </w:r>
          </w:p>
        </w:tc>
        <w:tc>
          <w:tcPr>
            <w:tcW w:w="1156" w:type="dxa"/>
            <w:shd w:val="clear" w:color="auto" w:fill="F4F6F7"/>
            <w:tcMar>
              <w:top w:w="30" w:type="dxa"/>
              <w:left w:w="60" w:type="dxa"/>
              <w:bottom w:w="30" w:type="dxa"/>
              <w:right w:w="60" w:type="dxa"/>
            </w:tcMar>
            <w:vAlign w:val="center"/>
          </w:tcPr>
          <w:p w14:paraId="17E5F299"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6B989FBC"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934EC6D"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5E5EF89F" w14:textId="77777777" w:rsidR="00774835" w:rsidRDefault="00774835" w:rsidP="00A15B29">
            <w:pPr>
              <w:spacing w:line="220" w:lineRule="auto"/>
              <w:jc w:val="right"/>
            </w:pPr>
            <w:r>
              <w:rPr>
                <w:sz w:val="13"/>
                <w:szCs w:val="13"/>
              </w:rPr>
              <w:t>0%</w:t>
            </w:r>
          </w:p>
        </w:tc>
      </w:tr>
      <w:tr w:rsidR="00774835" w14:paraId="43EA09C7" w14:textId="77777777" w:rsidTr="00774835">
        <w:tc>
          <w:tcPr>
            <w:tcW w:w="560" w:type="dxa"/>
            <w:tcMar>
              <w:top w:w="30" w:type="dxa"/>
              <w:left w:w="60" w:type="dxa"/>
              <w:bottom w:w="30" w:type="dxa"/>
              <w:right w:w="60" w:type="dxa"/>
            </w:tcMar>
            <w:vAlign w:val="center"/>
          </w:tcPr>
          <w:p w14:paraId="2B25E492" w14:textId="77777777" w:rsidR="00774835" w:rsidRDefault="00774835" w:rsidP="00A15B29">
            <w:pPr>
              <w:spacing w:line="220" w:lineRule="auto"/>
            </w:pPr>
            <w:r>
              <w:rPr>
                <w:b/>
                <w:bCs/>
                <w:sz w:val="13"/>
                <w:szCs w:val="13"/>
              </w:rPr>
              <w:t>4</w:t>
            </w:r>
          </w:p>
        </w:tc>
        <w:tc>
          <w:tcPr>
            <w:tcW w:w="760" w:type="dxa"/>
            <w:tcMar>
              <w:top w:w="30" w:type="dxa"/>
              <w:left w:w="60" w:type="dxa"/>
              <w:bottom w:w="30" w:type="dxa"/>
              <w:right w:w="60" w:type="dxa"/>
            </w:tcMar>
            <w:vAlign w:val="center"/>
          </w:tcPr>
          <w:p w14:paraId="67BE788C" w14:textId="77777777" w:rsidR="00774835" w:rsidRDefault="00774835" w:rsidP="00A15B29">
            <w:pPr>
              <w:spacing w:line="220" w:lineRule="auto"/>
            </w:pPr>
            <w:r>
              <w:rPr>
                <w:sz w:val="13"/>
                <w:szCs w:val="13"/>
              </w:rPr>
              <w:t>4.1.1</w:t>
            </w:r>
          </w:p>
        </w:tc>
        <w:tc>
          <w:tcPr>
            <w:tcW w:w="5400" w:type="dxa"/>
            <w:tcMar>
              <w:top w:w="30" w:type="dxa"/>
              <w:left w:w="60" w:type="dxa"/>
              <w:bottom w:w="30" w:type="dxa"/>
              <w:right w:w="60" w:type="dxa"/>
            </w:tcMar>
            <w:vAlign w:val="center"/>
          </w:tcPr>
          <w:p w14:paraId="112385F4" w14:textId="77777777" w:rsidR="00774835" w:rsidRDefault="00774835" w:rsidP="00A15B29">
            <w:pPr>
              <w:spacing w:line="220" w:lineRule="auto"/>
            </w:pPr>
            <w:r>
              <w:rPr>
                <w:sz w:val="13"/>
                <w:szCs w:val="13"/>
              </w:rPr>
              <w:t>Technical partners Integrated Forecast System Workshop</w:t>
            </w:r>
          </w:p>
        </w:tc>
        <w:tc>
          <w:tcPr>
            <w:tcW w:w="1497" w:type="dxa"/>
            <w:tcMar>
              <w:top w:w="30" w:type="dxa"/>
              <w:left w:w="60" w:type="dxa"/>
              <w:bottom w:w="30" w:type="dxa"/>
              <w:right w:w="60" w:type="dxa"/>
            </w:tcMar>
            <w:vAlign w:val="center"/>
          </w:tcPr>
          <w:p w14:paraId="1AD6951E" w14:textId="77777777" w:rsidR="00774835" w:rsidRDefault="00774835" w:rsidP="00A15B29">
            <w:pPr>
              <w:spacing w:line="220" w:lineRule="auto"/>
            </w:pPr>
            <w:r>
              <w:rPr>
                <w:sz w:val="13"/>
                <w:szCs w:val="13"/>
              </w:rPr>
              <w:t>MFAT- SPREP</w:t>
            </w:r>
          </w:p>
        </w:tc>
        <w:tc>
          <w:tcPr>
            <w:tcW w:w="1156" w:type="dxa"/>
            <w:tcMar>
              <w:top w:w="30" w:type="dxa"/>
              <w:left w:w="60" w:type="dxa"/>
              <w:bottom w:w="30" w:type="dxa"/>
              <w:right w:w="60" w:type="dxa"/>
            </w:tcMar>
            <w:vAlign w:val="center"/>
          </w:tcPr>
          <w:p w14:paraId="35237192" w14:textId="77777777" w:rsidR="00774835" w:rsidRDefault="00774835" w:rsidP="00A15B29">
            <w:pPr>
              <w:spacing w:line="220" w:lineRule="auto"/>
              <w:jc w:val="right"/>
            </w:pPr>
            <w:r>
              <w:rPr>
                <w:sz w:val="13"/>
                <w:szCs w:val="13"/>
              </w:rPr>
              <w:t>26,957</w:t>
            </w:r>
          </w:p>
        </w:tc>
        <w:tc>
          <w:tcPr>
            <w:tcW w:w="1650" w:type="dxa"/>
            <w:tcMar>
              <w:top w:w="30" w:type="dxa"/>
              <w:left w:w="60" w:type="dxa"/>
              <w:bottom w:w="30" w:type="dxa"/>
              <w:right w:w="60" w:type="dxa"/>
            </w:tcMar>
            <w:vAlign w:val="center"/>
          </w:tcPr>
          <w:p w14:paraId="2BC8C76E"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5097952F" w14:textId="77777777" w:rsidR="00774835" w:rsidRDefault="00774835" w:rsidP="00A15B29">
            <w:pPr>
              <w:spacing w:line="220" w:lineRule="auto"/>
              <w:jc w:val="right"/>
            </w:pPr>
            <w:r>
              <w:rPr>
                <w:sz w:val="13"/>
                <w:szCs w:val="13"/>
              </w:rPr>
              <w:t>26,957</w:t>
            </w:r>
          </w:p>
        </w:tc>
        <w:tc>
          <w:tcPr>
            <w:tcW w:w="1000" w:type="dxa"/>
            <w:tcMar>
              <w:top w:w="30" w:type="dxa"/>
              <w:left w:w="60" w:type="dxa"/>
              <w:bottom w:w="30" w:type="dxa"/>
              <w:right w:w="60" w:type="dxa"/>
            </w:tcMar>
            <w:vAlign w:val="center"/>
          </w:tcPr>
          <w:p w14:paraId="62431E30" w14:textId="77777777" w:rsidR="00774835" w:rsidRDefault="00774835" w:rsidP="00A15B29">
            <w:pPr>
              <w:spacing w:line="220" w:lineRule="auto"/>
              <w:jc w:val="right"/>
            </w:pPr>
            <w:r>
              <w:rPr>
                <w:sz w:val="13"/>
                <w:szCs w:val="13"/>
              </w:rPr>
              <w:t>0%</w:t>
            </w:r>
          </w:p>
        </w:tc>
      </w:tr>
      <w:tr w:rsidR="00774835" w14:paraId="2EAA7BCE" w14:textId="77777777" w:rsidTr="00774835">
        <w:tc>
          <w:tcPr>
            <w:tcW w:w="560" w:type="dxa"/>
            <w:shd w:val="clear" w:color="auto" w:fill="F4F6F7"/>
            <w:tcMar>
              <w:top w:w="30" w:type="dxa"/>
              <w:left w:w="60" w:type="dxa"/>
              <w:bottom w:w="30" w:type="dxa"/>
              <w:right w:w="60" w:type="dxa"/>
            </w:tcMar>
            <w:vAlign w:val="center"/>
          </w:tcPr>
          <w:p w14:paraId="0485F82E"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228EAADE"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563DDC4A" w14:textId="77777777" w:rsidR="00774835" w:rsidRDefault="00774835" w:rsidP="00A15B29">
            <w:pPr>
              <w:spacing w:line="220" w:lineRule="auto"/>
            </w:pPr>
            <w:r>
              <w:rPr>
                <w:sz w:val="13"/>
                <w:szCs w:val="13"/>
              </w:rPr>
              <w:t>IFP Implementation and Roll Out - Progressively by country</w:t>
            </w:r>
          </w:p>
        </w:tc>
        <w:tc>
          <w:tcPr>
            <w:tcW w:w="1497" w:type="dxa"/>
            <w:shd w:val="clear" w:color="auto" w:fill="F4F6F7"/>
            <w:tcMar>
              <w:top w:w="30" w:type="dxa"/>
              <w:left w:w="60" w:type="dxa"/>
              <w:bottom w:w="30" w:type="dxa"/>
              <w:right w:w="60" w:type="dxa"/>
            </w:tcMar>
            <w:vAlign w:val="center"/>
          </w:tcPr>
          <w:p w14:paraId="1E38F454"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0A01EE25" w14:textId="77777777" w:rsidR="00774835" w:rsidRDefault="00774835" w:rsidP="00A15B29">
            <w:pPr>
              <w:spacing w:line="220" w:lineRule="auto"/>
              <w:jc w:val="right"/>
            </w:pPr>
            <w:r>
              <w:rPr>
                <w:sz w:val="13"/>
                <w:szCs w:val="13"/>
              </w:rPr>
              <w:t>750,000</w:t>
            </w:r>
          </w:p>
        </w:tc>
        <w:tc>
          <w:tcPr>
            <w:tcW w:w="1650" w:type="dxa"/>
            <w:shd w:val="clear" w:color="auto" w:fill="F4F6F7"/>
            <w:tcMar>
              <w:top w:w="30" w:type="dxa"/>
              <w:left w:w="60" w:type="dxa"/>
              <w:bottom w:w="30" w:type="dxa"/>
              <w:right w:w="60" w:type="dxa"/>
            </w:tcMar>
            <w:vAlign w:val="center"/>
          </w:tcPr>
          <w:p w14:paraId="0719BAB1" w14:textId="77777777" w:rsidR="00774835" w:rsidRDefault="00774835" w:rsidP="00A15B29">
            <w:pPr>
              <w:spacing w:line="220" w:lineRule="auto"/>
              <w:jc w:val="right"/>
            </w:pPr>
            <w:r>
              <w:rPr>
                <w:sz w:val="13"/>
                <w:szCs w:val="13"/>
              </w:rPr>
              <w:t>81,539</w:t>
            </w:r>
          </w:p>
        </w:tc>
        <w:tc>
          <w:tcPr>
            <w:tcW w:w="1650" w:type="dxa"/>
            <w:shd w:val="clear" w:color="auto" w:fill="F4F6F7"/>
            <w:tcMar>
              <w:top w:w="30" w:type="dxa"/>
              <w:left w:w="60" w:type="dxa"/>
              <w:bottom w:w="30" w:type="dxa"/>
              <w:right w:w="60" w:type="dxa"/>
            </w:tcMar>
            <w:vAlign w:val="center"/>
          </w:tcPr>
          <w:p w14:paraId="011BC317" w14:textId="77777777" w:rsidR="00774835" w:rsidRDefault="00774835" w:rsidP="00A15B29">
            <w:pPr>
              <w:spacing w:line="220" w:lineRule="auto"/>
              <w:jc w:val="right"/>
            </w:pPr>
            <w:r>
              <w:rPr>
                <w:sz w:val="13"/>
                <w:szCs w:val="13"/>
              </w:rPr>
              <w:t>668,461</w:t>
            </w:r>
          </w:p>
        </w:tc>
        <w:tc>
          <w:tcPr>
            <w:tcW w:w="1000" w:type="dxa"/>
            <w:shd w:val="clear" w:color="auto" w:fill="F4F6F7"/>
            <w:tcMar>
              <w:top w:w="30" w:type="dxa"/>
              <w:left w:w="60" w:type="dxa"/>
              <w:bottom w:w="30" w:type="dxa"/>
              <w:right w:w="60" w:type="dxa"/>
            </w:tcMar>
            <w:vAlign w:val="center"/>
          </w:tcPr>
          <w:p w14:paraId="2117F1F8" w14:textId="77777777" w:rsidR="00774835" w:rsidRDefault="00774835" w:rsidP="00A15B29">
            <w:pPr>
              <w:spacing w:line="220" w:lineRule="auto"/>
              <w:jc w:val="right"/>
            </w:pPr>
            <w:r>
              <w:rPr>
                <w:sz w:val="13"/>
                <w:szCs w:val="13"/>
              </w:rPr>
              <w:t>11%</w:t>
            </w:r>
          </w:p>
        </w:tc>
      </w:tr>
      <w:tr w:rsidR="00774835" w14:paraId="295F573F" w14:textId="77777777" w:rsidTr="00774835">
        <w:tc>
          <w:tcPr>
            <w:tcW w:w="560" w:type="dxa"/>
            <w:tcMar>
              <w:top w:w="30" w:type="dxa"/>
              <w:left w:w="60" w:type="dxa"/>
              <w:bottom w:w="30" w:type="dxa"/>
              <w:right w:w="60" w:type="dxa"/>
            </w:tcMar>
            <w:vAlign w:val="center"/>
          </w:tcPr>
          <w:p w14:paraId="5D5C6277"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3C3A6282"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26E1ED58" w14:textId="77777777" w:rsidR="00774835" w:rsidRDefault="00774835" w:rsidP="00A15B29">
            <w:pPr>
              <w:spacing w:line="220" w:lineRule="auto"/>
            </w:pPr>
            <w:r>
              <w:rPr>
                <w:sz w:val="13"/>
                <w:szCs w:val="13"/>
              </w:rPr>
              <w:t>Initial consultation and workshop on an integrated forecast platform and other workshops</w:t>
            </w:r>
          </w:p>
        </w:tc>
        <w:tc>
          <w:tcPr>
            <w:tcW w:w="1497" w:type="dxa"/>
            <w:tcMar>
              <w:top w:w="30" w:type="dxa"/>
              <w:left w:w="60" w:type="dxa"/>
              <w:bottom w:w="30" w:type="dxa"/>
              <w:right w:w="60" w:type="dxa"/>
            </w:tcMar>
            <w:vAlign w:val="center"/>
          </w:tcPr>
          <w:p w14:paraId="445B13D2" w14:textId="77777777" w:rsidR="00774835" w:rsidRDefault="00774835" w:rsidP="00A15B29">
            <w:pPr>
              <w:spacing w:line="220" w:lineRule="auto"/>
            </w:pPr>
            <w:r>
              <w:rPr>
                <w:sz w:val="13"/>
                <w:szCs w:val="13"/>
              </w:rPr>
              <w:t>UK WISER</w:t>
            </w:r>
          </w:p>
        </w:tc>
        <w:tc>
          <w:tcPr>
            <w:tcW w:w="1156" w:type="dxa"/>
            <w:tcMar>
              <w:top w:w="30" w:type="dxa"/>
              <w:left w:w="60" w:type="dxa"/>
              <w:bottom w:w="30" w:type="dxa"/>
              <w:right w:w="60" w:type="dxa"/>
            </w:tcMar>
            <w:vAlign w:val="center"/>
          </w:tcPr>
          <w:p w14:paraId="75144ABC"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2683FA45"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3024F92B"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1577A0C5" w14:textId="77777777" w:rsidR="00774835" w:rsidRDefault="00774835" w:rsidP="00A15B29">
            <w:pPr>
              <w:spacing w:line="220" w:lineRule="auto"/>
              <w:jc w:val="right"/>
            </w:pPr>
            <w:r>
              <w:rPr>
                <w:sz w:val="13"/>
                <w:szCs w:val="13"/>
              </w:rPr>
              <w:t>0%</w:t>
            </w:r>
          </w:p>
        </w:tc>
      </w:tr>
      <w:tr w:rsidR="00774835" w14:paraId="30A92BA3" w14:textId="77777777" w:rsidTr="00774835">
        <w:tc>
          <w:tcPr>
            <w:tcW w:w="560" w:type="dxa"/>
            <w:shd w:val="clear" w:color="auto" w:fill="F4F6F7"/>
            <w:tcMar>
              <w:top w:w="30" w:type="dxa"/>
              <w:left w:w="60" w:type="dxa"/>
              <w:bottom w:w="30" w:type="dxa"/>
              <w:right w:w="60" w:type="dxa"/>
            </w:tcMar>
            <w:vAlign w:val="center"/>
          </w:tcPr>
          <w:p w14:paraId="49A2CFC6"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0609A823"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3B840BF3" w14:textId="77777777" w:rsidR="00774835" w:rsidRDefault="00774835" w:rsidP="00A15B29">
            <w:pPr>
              <w:spacing w:line="220" w:lineRule="auto"/>
            </w:pPr>
            <w:r>
              <w:rPr>
                <w:sz w:val="13"/>
                <w:szCs w:val="13"/>
              </w:rPr>
              <w:t>IFP Design and ICT Architecture</w:t>
            </w:r>
          </w:p>
        </w:tc>
        <w:tc>
          <w:tcPr>
            <w:tcW w:w="1497" w:type="dxa"/>
            <w:shd w:val="clear" w:color="auto" w:fill="F4F6F7"/>
            <w:tcMar>
              <w:top w:w="30" w:type="dxa"/>
              <w:left w:w="60" w:type="dxa"/>
              <w:bottom w:w="30" w:type="dxa"/>
              <w:right w:w="60" w:type="dxa"/>
            </w:tcMar>
            <w:vAlign w:val="center"/>
          </w:tcPr>
          <w:p w14:paraId="53CB3CD2"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36E9326F" w14:textId="77777777" w:rsidR="00774835" w:rsidRDefault="00774835" w:rsidP="00A15B29">
            <w:pPr>
              <w:spacing w:line="220" w:lineRule="auto"/>
              <w:jc w:val="right"/>
            </w:pPr>
            <w:r>
              <w:rPr>
                <w:sz w:val="13"/>
                <w:szCs w:val="13"/>
              </w:rPr>
              <w:t>75,000</w:t>
            </w:r>
          </w:p>
        </w:tc>
        <w:tc>
          <w:tcPr>
            <w:tcW w:w="1650" w:type="dxa"/>
            <w:shd w:val="clear" w:color="auto" w:fill="F4F6F7"/>
            <w:tcMar>
              <w:top w:w="30" w:type="dxa"/>
              <w:left w:w="60" w:type="dxa"/>
              <w:bottom w:w="30" w:type="dxa"/>
              <w:right w:w="60" w:type="dxa"/>
            </w:tcMar>
            <w:vAlign w:val="center"/>
          </w:tcPr>
          <w:p w14:paraId="2B40A69D" w14:textId="77777777" w:rsidR="00774835" w:rsidRDefault="00774835" w:rsidP="00A15B29">
            <w:pPr>
              <w:spacing w:line="220" w:lineRule="auto"/>
              <w:jc w:val="right"/>
            </w:pPr>
            <w:r>
              <w:rPr>
                <w:sz w:val="13"/>
                <w:szCs w:val="13"/>
              </w:rPr>
              <w:t>35,394</w:t>
            </w:r>
          </w:p>
        </w:tc>
        <w:tc>
          <w:tcPr>
            <w:tcW w:w="1650" w:type="dxa"/>
            <w:shd w:val="clear" w:color="auto" w:fill="F4F6F7"/>
            <w:tcMar>
              <w:top w:w="30" w:type="dxa"/>
              <w:left w:w="60" w:type="dxa"/>
              <w:bottom w:w="30" w:type="dxa"/>
              <w:right w:w="60" w:type="dxa"/>
            </w:tcMar>
            <w:vAlign w:val="center"/>
          </w:tcPr>
          <w:p w14:paraId="6A44AA27" w14:textId="77777777" w:rsidR="00774835" w:rsidRDefault="00774835" w:rsidP="00A15B29">
            <w:pPr>
              <w:spacing w:line="220" w:lineRule="auto"/>
              <w:jc w:val="right"/>
            </w:pPr>
            <w:r>
              <w:rPr>
                <w:sz w:val="13"/>
                <w:szCs w:val="13"/>
              </w:rPr>
              <w:t>39,606</w:t>
            </w:r>
          </w:p>
        </w:tc>
        <w:tc>
          <w:tcPr>
            <w:tcW w:w="1000" w:type="dxa"/>
            <w:shd w:val="clear" w:color="auto" w:fill="F4F6F7"/>
            <w:tcMar>
              <w:top w:w="30" w:type="dxa"/>
              <w:left w:w="60" w:type="dxa"/>
              <w:bottom w:w="30" w:type="dxa"/>
              <w:right w:w="60" w:type="dxa"/>
            </w:tcMar>
            <w:vAlign w:val="center"/>
          </w:tcPr>
          <w:p w14:paraId="67408131" w14:textId="77777777" w:rsidR="00774835" w:rsidRDefault="00774835" w:rsidP="00A15B29">
            <w:pPr>
              <w:spacing w:line="220" w:lineRule="auto"/>
              <w:jc w:val="right"/>
            </w:pPr>
            <w:r>
              <w:rPr>
                <w:sz w:val="13"/>
                <w:szCs w:val="13"/>
              </w:rPr>
              <w:t>47%</w:t>
            </w:r>
          </w:p>
        </w:tc>
      </w:tr>
      <w:tr w:rsidR="00774835" w14:paraId="29FA46F1" w14:textId="77777777" w:rsidTr="00774835">
        <w:tc>
          <w:tcPr>
            <w:tcW w:w="560" w:type="dxa"/>
            <w:tcMar>
              <w:top w:w="30" w:type="dxa"/>
              <w:left w:w="60" w:type="dxa"/>
              <w:bottom w:w="30" w:type="dxa"/>
              <w:right w:w="60" w:type="dxa"/>
            </w:tcMar>
            <w:vAlign w:val="center"/>
          </w:tcPr>
          <w:p w14:paraId="64FBE933"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2F2E3354"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1A73E347" w14:textId="77777777" w:rsidR="00774835" w:rsidRDefault="00774835" w:rsidP="00A15B29">
            <w:pPr>
              <w:spacing w:line="220" w:lineRule="auto"/>
            </w:pPr>
            <w:r>
              <w:rPr>
                <w:sz w:val="13"/>
                <w:szCs w:val="13"/>
              </w:rPr>
              <w:t>AI-ML Weather Models</w:t>
            </w:r>
          </w:p>
        </w:tc>
        <w:tc>
          <w:tcPr>
            <w:tcW w:w="1497" w:type="dxa"/>
            <w:tcMar>
              <w:top w:w="30" w:type="dxa"/>
              <w:left w:w="60" w:type="dxa"/>
              <w:bottom w:w="30" w:type="dxa"/>
              <w:right w:w="60" w:type="dxa"/>
            </w:tcMar>
            <w:vAlign w:val="center"/>
          </w:tcPr>
          <w:p w14:paraId="6AE2D263"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1AAE17A1" w14:textId="77777777" w:rsidR="00774835" w:rsidRDefault="00774835" w:rsidP="00A15B29">
            <w:pPr>
              <w:spacing w:line="220" w:lineRule="auto"/>
              <w:jc w:val="right"/>
            </w:pPr>
            <w:r>
              <w:rPr>
                <w:sz w:val="13"/>
                <w:szCs w:val="13"/>
              </w:rPr>
              <w:t>20,000</w:t>
            </w:r>
          </w:p>
        </w:tc>
        <w:tc>
          <w:tcPr>
            <w:tcW w:w="1650" w:type="dxa"/>
            <w:tcMar>
              <w:top w:w="30" w:type="dxa"/>
              <w:left w:w="60" w:type="dxa"/>
              <w:bottom w:w="30" w:type="dxa"/>
              <w:right w:w="60" w:type="dxa"/>
            </w:tcMar>
            <w:vAlign w:val="center"/>
          </w:tcPr>
          <w:p w14:paraId="23CD321D" w14:textId="77777777" w:rsidR="00774835" w:rsidRDefault="00774835" w:rsidP="00A15B29">
            <w:pPr>
              <w:spacing w:line="220" w:lineRule="auto"/>
              <w:jc w:val="right"/>
            </w:pPr>
            <w:r>
              <w:rPr>
                <w:sz w:val="13"/>
                <w:szCs w:val="13"/>
              </w:rPr>
              <w:t>18,732</w:t>
            </w:r>
          </w:p>
        </w:tc>
        <w:tc>
          <w:tcPr>
            <w:tcW w:w="1650" w:type="dxa"/>
            <w:tcMar>
              <w:top w:w="30" w:type="dxa"/>
              <w:left w:w="60" w:type="dxa"/>
              <w:bottom w:w="30" w:type="dxa"/>
              <w:right w:w="60" w:type="dxa"/>
            </w:tcMar>
            <w:vAlign w:val="center"/>
          </w:tcPr>
          <w:p w14:paraId="120845F9" w14:textId="77777777" w:rsidR="00774835" w:rsidRDefault="00774835" w:rsidP="00A15B29">
            <w:pPr>
              <w:spacing w:line="220" w:lineRule="auto"/>
              <w:jc w:val="right"/>
            </w:pPr>
            <w:r>
              <w:rPr>
                <w:sz w:val="13"/>
                <w:szCs w:val="13"/>
              </w:rPr>
              <w:t>1,268</w:t>
            </w:r>
          </w:p>
        </w:tc>
        <w:tc>
          <w:tcPr>
            <w:tcW w:w="1000" w:type="dxa"/>
            <w:tcMar>
              <w:top w:w="30" w:type="dxa"/>
              <w:left w:w="60" w:type="dxa"/>
              <w:bottom w:w="30" w:type="dxa"/>
              <w:right w:w="60" w:type="dxa"/>
            </w:tcMar>
            <w:vAlign w:val="center"/>
          </w:tcPr>
          <w:p w14:paraId="62712737" w14:textId="77777777" w:rsidR="00774835" w:rsidRDefault="00774835" w:rsidP="00A15B29">
            <w:pPr>
              <w:spacing w:line="220" w:lineRule="auto"/>
              <w:jc w:val="right"/>
            </w:pPr>
            <w:r>
              <w:rPr>
                <w:sz w:val="13"/>
                <w:szCs w:val="13"/>
              </w:rPr>
              <w:t>94%</w:t>
            </w:r>
          </w:p>
        </w:tc>
      </w:tr>
      <w:tr w:rsidR="00774835" w14:paraId="1DBD45D2" w14:textId="77777777" w:rsidTr="00774835">
        <w:tc>
          <w:tcPr>
            <w:tcW w:w="560" w:type="dxa"/>
            <w:shd w:val="clear" w:color="auto" w:fill="F4F6F7"/>
            <w:tcMar>
              <w:top w:w="30" w:type="dxa"/>
              <w:left w:w="60" w:type="dxa"/>
              <w:bottom w:w="30" w:type="dxa"/>
              <w:right w:w="60" w:type="dxa"/>
            </w:tcMar>
            <w:vAlign w:val="center"/>
          </w:tcPr>
          <w:p w14:paraId="01805CDA"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3476CDBF"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4CBFD4DB" w14:textId="77777777" w:rsidR="00774835" w:rsidRDefault="00774835" w:rsidP="00A15B29">
            <w:pPr>
              <w:spacing w:line="220" w:lineRule="auto"/>
            </w:pPr>
            <w:r>
              <w:rPr>
                <w:sz w:val="13"/>
                <w:szCs w:val="13"/>
              </w:rPr>
              <w:t>Secondment of Forecasting Specialist to progress IFP, KRA 2 and 3.</w:t>
            </w:r>
          </w:p>
        </w:tc>
        <w:tc>
          <w:tcPr>
            <w:tcW w:w="1497" w:type="dxa"/>
            <w:shd w:val="clear" w:color="auto" w:fill="F4F6F7"/>
            <w:tcMar>
              <w:top w:w="30" w:type="dxa"/>
              <w:left w:w="60" w:type="dxa"/>
              <w:bottom w:w="30" w:type="dxa"/>
              <w:right w:w="60" w:type="dxa"/>
            </w:tcMar>
            <w:vAlign w:val="center"/>
          </w:tcPr>
          <w:p w14:paraId="7655AAF0"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4F8BA562"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3B548588"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34937F95"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1992546B" w14:textId="77777777" w:rsidR="00774835" w:rsidRDefault="00774835" w:rsidP="00A15B29">
            <w:pPr>
              <w:spacing w:line="220" w:lineRule="auto"/>
              <w:jc w:val="right"/>
            </w:pPr>
            <w:r>
              <w:rPr>
                <w:sz w:val="13"/>
                <w:szCs w:val="13"/>
              </w:rPr>
              <w:t>0%</w:t>
            </w:r>
          </w:p>
        </w:tc>
      </w:tr>
      <w:tr w:rsidR="00774835" w14:paraId="446CDBAB" w14:textId="77777777" w:rsidTr="00774835">
        <w:tc>
          <w:tcPr>
            <w:tcW w:w="560" w:type="dxa"/>
            <w:tcMar>
              <w:top w:w="30" w:type="dxa"/>
              <w:left w:w="60" w:type="dxa"/>
              <w:bottom w:w="30" w:type="dxa"/>
              <w:right w:w="60" w:type="dxa"/>
            </w:tcMar>
            <w:vAlign w:val="center"/>
          </w:tcPr>
          <w:p w14:paraId="012C3E91"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1968F9C6"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6B42E424" w14:textId="77777777" w:rsidR="00774835" w:rsidRDefault="00774835" w:rsidP="00A15B29">
            <w:pPr>
              <w:spacing w:line="220" w:lineRule="auto"/>
            </w:pPr>
            <w:r>
              <w:rPr>
                <w:sz w:val="13"/>
                <w:szCs w:val="13"/>
              </w:rPr>
              <w:t>Peer review of IFP</w:t>
            </w:r>
          </w:p>
        </w:tc>
        <w:tc>
          <w:tcPr>
            <w:tcW w:w="1497" w:type="dxa"/>
            <w:tcMar>
              <w:top w:w="30" w:type="dxa"/>
              <w:left w:w="60" w:type="dxa"/>
              <w:bottom w:w="30" w:type="dxa"/>
              <w:right w:w="60" w:type="dxa"/>
            </w:tcMar>
            <w:vAlign w:val="center"/>
          </w:tcPr>
          <w:p w14:paraId="00371BCD"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5D3233C1" w14:textId="77777777" w:rsidR="00774835" w:rsidRDefault="00774835" w:rsidP="00A15B29">
            <w:pPr>
              <w:spacing w:line="220" w:lineRule="auto"/>
              <w:jc w:val="right"/>
            </w:pPr>
            <w:r>
              <w:rPr>
                <w:sz w:val="13"/>
                <w:szCs w:val="13"/>
              </w:rPr>
              <w:t>30,000</w:t>
            </w:r>
          </w:p>
        </w:tc>
        <w:tc>
          <w:tcPr>
            <w:tcW w:w="1650" w:type="dxa"/>
            <w:tcMar>
              <w:top w:w="30" w:type="dxa"/>
              <w:left w:w="60" w:type="dxa"/>
              <w:bottom w:w="30" w:type="dxa"/>
              <w:right w:w="60" w:type="dxa"/>
            </w:tcMar>
            <w:vAlign w:val="center"/>
          </w:tcPr>
          <w:p w14:paraId="69F85A5D"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77AF958C" w14:textId="77777777" w:rsidR="00774835" w:rsidRDefault="00774835" w:rsidP="00A15B29">
            <w:pPr>
              <w:spacing w:line="220" w:lineRule="auto"/>
              <w:jc w:val="right"/>
            </w:pPr>
            <w:r>
              <w:rPr>
                <w:sz w:val="13"/>
                <w:szCs w:val="13"/>
              </w:rPr>
              <w:t>30,000</w:t>
            </w:r>
          </w:p>
        </w:tc>
        <w:tc>
          <w:tcPr>
            <w:tcW w:w="1000" w:type="dxa"/>
            <w:tcMar>
              <w:top w:w="30" w:type="dxa"/>
              <w:left w:w="60" w:type="dxa"/>
              <w:bottom w:w="30" w:type="dxa"/>
              <w:right w:w="60" w:type="dxa"/>
            </w:tcMar>
            <w:vAlign w:val="center"/>
          </w:tcPr>
          <w:p w14:paraId="26090E0D" w14:textId="77777777" w:rsidR="00774835" w:rsidRDefault="00774835" w:rsidP="00A15B29">
            <w:pPr>
              <w:spacing w:line="220" w:lineRule="auto"/>
              <w:jc w:val="right"/>
            </w:pPr>
            <w:r>
              <w:rPr>
                <w:sz w:val="13"/>
                <w:szCs w:val="13"/>
              </w:rPr>
              <w:t>0%</w:t>
            </w:r>
          </w:p>
        </w:tc>
      </w:tr>
      <w:tr w:rsidR="00774835" w14:paraId="1300F954" w14:textId="77777777" w:rsidTr="00774835">
        <w:tc>
          <w:tcPr>
            <w:tcW w:w="560" w:type="dxa"/>
            <w:shd w:val="clear" w:color="auto" w:fill="F4F6F7"/>
            <w:tcMar>
              <w:top w:w="30" w:type="dxa"/>
              <w:left w:w="60" w:type="dxa"/>
              <w:bottom w:w="30" w:type="dxa"/>
              <w:right w:w="60" w:type="dxa"/>
            </w:tcMar>
            <w:vAlign w:val="center"/>
          </w:tcPr>
          <w:p w14:paraId="1F340BE2"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2AB8B1FF" w14:textId="77777777" w:rsidR="00774835" w:rsidRDefault="00774835" w:rsidP="00A15B29">
            <w:pPr>
              <w:spacing w:line="220" w:lineRule="auto"/>
            </w:pPr>
            <w:r>
              <w:rPr>
                <w:sz w:val="13"/>
                <w:szCs w:val="13"/>
              </w:rPr>
              <w:t>4.2.1</w:t>
            </w:r>
          </w:p>
        </w:tc>
        <w:tc>
          <w:tcPr>
            <w:tcW w:w="5400" w:type="dxa"/>
            <w:shd w:val="clear" w:color="auto" w:fill="F4F6F7"/>
            <w:tcMar>
              <w:top w:w="30" w:type="dxa"/>
              <w:left w:w="60" w:type="dxa"/>
              <w:bottom w:w="30" w:type="dxa"/>
              <w:right w:w="60" w:type="dxa"/>
            </w:tcMar>
            <w:vAlign w:val="center"/>
          </w:tcPr>
          <w:p w14:paraId="0A9155C3" w14:textId="77777777" w:rsidR="00774835" w:rsidRDefault="00774835" w:rsidP="00A15B29">
            <w:pPr>
              <w:spacing w:line="220" w:lineRule="auto"/>
            </w:pPr>
            <w:r>
              <w:rPr>
                <w:sz w:val="13"/>
                <w:szCs w:val="13"/>
              </w:rPr>
              <w:t>Aviation industry workshop</w:t>
            </w:r>
          </w:p>
        </w:tc>
        <w:tc>
          <w:tcPr>
            <w:tcW w:w="1497" w:type="dxa"/>
            <w:shd w:val="clear" w:color="auto" w:fill="F4F6F7"/>
            <w:tcMar>
              <w:top w:w="30" w:type="dxa"/>
              <w:left w:w="60" w:type="dxa"/>
              <w:bottom w:w="30" w:type="dxa"/>
              <w:right w:w="60" w:type="dxa"/>
            </w:tcMar>
            <w:vAlign w:val="center"/>
          </w:tcPr>
          <w:p w14:paraId="0493D051"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35AB68ED" w14:textId="77777777" w:rsidR="00774835" w:rsidRDefault="00774835" w:rsidP="00A15B29">
            <w:pPr>
              <w:spacing w:line="220" w:lineRule="auto"/>
              <w:jc w:val="right"/>
            </w:pPr>
            <w:r>
              <w:rPr>
                <w:sz w:val="13"/>
                <w:szCs w:val="13"/>
              </w:rPr>
              <w:t>30,000</w:t>
            </w:r>
          </w:p>
        </w:tc>
        <w:tc>
          <w:tcPr>
            <w:tcW w:w="1650" w:type="dxa"/>
            <w:shd w:val="clear" w:color="auto" w:fill="F4F6F7"/>
            <w:tcMar>
              <w:top w:w="30" w:type="dxa"/>
              <w:left w:w="60" w:type="dxa"/>
              <w:bottom w:w="30" w:type="dxa"/>
              <w:right w:w="60" w:type="dxa"/>
            </w:tcMar>
            <w:vAlign w:val="center"/>
          </w:tcPr>
          <w:p w14:paraId="0BE51A1A" w14:textId="77777777" w:rsidR="00774835" w:rsidRDefault="00774835" w:rsidP="00A15B29">
            <w:pPr>
              <w:spacing w:line="220" w:lineRule="auto"/>
              <w:jc w:val="right"/>
            </w:pPr>
            <w:r>
              <w:rPr>
                <w:sz w:val="13"/>
                <w:szCs w:val="13"/>
              </w:rPr>
              <w:t>28,163</w:t>
            </w:r>
          </w:p>
        </w:tc>
        <w:tc>
          <w:tcPr>
            <w:tcW w:w="1650" w:type="dxa"/>
            <w:shd w:val="clear" w:color="auto" w:fill="F4F6F7"/>
            <w:tcMar>
              <w:top w:w="30" w:type="dxa"/>
              <w:left w:w="60" w:type="dxa"/>
              <w:bottom w:w="30" w:type="dxa"/>
              <w:right w:w="60" w:type="dxa"/>
            </w:tcMar>
            <w:vAlign w:val="center"/>
          </w:tcPr>
          <w:p w14:paraId="6F270E4A" w14:textId="77777777" w:rsidR="00774835" w:rsidRDefault="00774835" w:rsidP="00A15B29">
            <w:pPr>
              <w:spacing w:line="220" w:lineRule="auto"/>
              <w:jc w:val="right"/>
            </w:pPr>
            <w:r>
              <w:rPr>
                <w:sz w:val="13"/>
                <w:szCs w:val="13"/>
              </w:rPr>
              <w:t>1,837</w:t>
            </w:r>
          </w:p>
        </w:tc>
        <w:tc>
          <w:tcPr>
            <w:tcW w:w="1000" w:type="dxa"/>
            <w:shd w:val="clear" w:color="auto" w:fill="F4F6F7"/>
            <w:tcMar>
              <w:top w:w="30" w:type="dxa"/>
              <w:left w:w="60" w:type="dxa"/>
              <w:bottom w:w="30" w:type="dxa"/>
              <w:right w:w="60" w:type="dxa"/>
            </w:tcMar>
            <w:vAlign w:val="center"/>
          </w:tcPr>
          <w:p w14:paraId="485C2B96" w14:textId="77777777" w:rsidR="00774835" w:rsidRDefault="00774835" w:rsidP="00A15B29">
            <w:pPr>
              <w:spacing w:line="220" w:lineRule="auto"/>
              <w:jc w:val="right"/>
            </w:pPr>
            <w:r>
              <w:rPr>
                <w:sz w:val="13"/>
                <w:szCs w:val="13"/>
              </w:rPr>
              <w:t>94%</w:t>
            </w:r>
          </w:p>
        </w:tc>
      </w:tr>
      <w:tr w:rsidR="00774835" w14:paraId="1C26834A" w14:textId="77777777" w:rsidTr="00774835">
        <w:tc>
          <w:tcPr>
            <w:tcW w:w="560" w:type="dxa"/>
            <w:tcMar>
              <w:top w:w="30" w:type="dxa"/>
              <w:left w:w="60" w:type="dxa"/>
              <w:bottom w:w="30" w:type="dxa"/>
              <w:right w:w="60" w:type="dxa"/>
            </w:tcMar>
            <w:vAlign w:val="center"/>
          </w:tcPr>
          <w:p w14:paraId="2769CB35"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20A572DE" w14:textId="77777777" w:rsidR="00774835" w:rsidRDefault="00774835" w:rsidP="00A15B29">
            <w:pPr>
              <w:spacing w:line="220" w:lineRule="auto"/>
            </w:pPr>
            <w:r>
              <w:rPr>
                <w:sz w:val="13"/>
                <w:szCs w:val="13"/>
              </w:rPr>
              <w:t>4.2.4</w:t>
            </w:r>
          </w:p>
        </w:tc>
        <w:tc>
          <w:tcPr>
            <w:tcW w:w="5400" w:type="dxa"/>
            <w:tcMar>
              <w:top w:w="30" w:type="dxa"/>
              <w:left w:w="60" w:type="dxa"/>
              <w:bottom w:w="30" w:type="dxa"/>
              <w:right w:w="60" w:type="dxa"/>
            </w:tcMar>
            <w:vAlign w:val="center"/>
          </w:tcPr>
          <w:p w14:paraId="0634747C" w14:textId="77777777" w:rsidR="00774835" w:rsidRDefault="00774835" w:rsidP="00A15B29">
            <w:pPr>
              <w:spacing w:line="220" w:lineRule="auto"/>
            </w:pPr>
            <w:r>
              <w:rPr>
                <w:sz w:val="13"/>
                <w:szCs w:val="13"/>
              </w:rPr>
              <w:t>Complete Lidar surveys for the Marshall Islands</w:t>
            </w:r>
          </w:p>
        </w:tc>
        <w:tc>
          <w:tcPr>
            <w:tcW w:w="1497" w:type="dxa"/>
            <w:tcMar>
              <w:top w:w="30" w:type="dxa"/>
              <w:left w:w="60" w:type="dxa"/>
              <w:bottom w:w="30" w:type="dxa"/>
              <w:right w:w="60" w:type="dxa"/>
            </w:tcMar>
            <w:vAlign w:val="center"/>
          </w:tcPr>
          <w:p w14:paraId="2565779D"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40AA8F36" w14:textId="77777777" w:rsidR="00774835" w:rsidRDefault="00774835" w:rsidP="00A15B29">
            <w:pPr>
              <w:spacing w:line="220" w:lineRule="auto"/>
              <w:jc w:val="right"/>
            </w:pPr>
            <w:r>
              <w:rPr>
                <w:sz w:val="13"/>
                <w:szCs w:val="13"/>
              </w:rPr>
              <w:t>478,113</w:t>
            </w:r>
          </w:p>
        </w:tc>
        <w:tc>
          <w:tcPr>
            <w:tcW w:w="1650" w:type="dxa"/>
            <w:tcMar>
              <w:top w:w="30" w:type="dxa"/>
              <w:left w:w="60" w:type="dxa"/>
              <w:bottom w:w="30" w:type="dxa"/>
              <w:right w:w="60" w:type="dxa"/>
            </w:tcMar>
            <w:vAlign w:val="center"/>
          </w:tcPr>
          <w:p w14:paraId="6A44E7E7" w14:textId="77777777" w:rsidR="00774835" w:rsidRDefault="00774835" w:rsidP="00A15B29">
            <w:pPr>
              <w:spacing w:line="220" w:lineRule="auto"/>
              <w:jc w:val="right"/>
            </w:pPr>
            <w:r>
              <w:rPr>
                <w:sz w:val="13"/>
                <w:szCs w:val="13"/>
              </w:rPr>
              <w:t>399,418</w:t>
            </w:r>
          </w:p>
        </w:tc>
        <w:tc>
          <w:tcPr>
            <w:tcW w:w="1650" w:type="dxa"/>
            <w:tcMar>
              <w:top w:w="30" w:type="dxa"/>
              <w:left w:w="60" w:type="dxa"/>
              <w:bottom w:w="30" w:type="dxa"/>
              <w:right w:w="60" w:type="dxa"/>
            </w:tcMar>
            <w:vAlign w:val="center"/>
          </w:tcPr>
          <w:p w14:paraId="70816839" w14:textId="77777777" w:rsidR="00774835" w:rsidRDefault="00774835" w:rsidP="00A15B29">
            <w:pPr>
              <w:spacing w:line="220" w:lineRule="auto"/>
              <w:jc w:val="right"/>
            </w:pPr>
            <w:r>
              <w:rPr>
                <w:sz w:val="13"/>
                <w:szCs w:val="13"/>
              </w:rPr>
              <w:t>78,694</w:t>
            </w:r>
          </w:p>
        </w:tc>
        <w:tc>
          <w:tcPr>
            <w:tcW w:w="1000" w:type="dxa"/>
            <w:tcMar>
              <w:top w:w="30" w:type="dxa"/>
              <w:left w:w="60" w:type="dxa"/>
              <w:bottom w:w="30" w:type="dxa"/>
              <w:right w:w="60" w:type="dxa"/>
            </w:tcMar>
            <w:vAlign w:val="center"/>
          </w:tcPr>
          <w:p w14:paraId="2F8854B5" w14:textId="77777777" w:rsidR="00774835" w:rsidRDefault="00774835" w:rsidP="00A15B29">
            <w:pPr>
              <w:spacing w:line="220" w:lineRule="auto"/>
              <w:jc w:val="right"/>
            </w:pPr>
            <w:r>
              <w:rPr>
                <w:sz w:val="13"/>
                <w:szCs w:val="13"/>
              </w:rPr>
              <w:t>84%</w:t>
            </w:r>
          </w:p>
        </w:tc>
      </w:tr>
      <w:tr w:rsidR="00774835" w14:paraId="5C449C19" w14:textId="77777777" w:rsidTr="00774835">
        <w:tc>
          <w:tcPr>
            <w:tcW w:w="560" w:type="dxa"/>
            <w:shd w:val="clear" w:color="auto" w:fill="F4F6F7"/>
            <w:tcMar>
              <w:top w:w="30" w:type="dxa"/>
              <w:left w:w="60" w:type="dxa"/>
              <w:bottom w:w="30" w:type="dxa"/>
              <w:right w:w="60" w:type="dxa"/>
            </w:tcMar>
            <w:vAlign w:val="center"/>
          </w:tcPr>
          <w:p w14:paraId="0C877811"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4415D0E8"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13FC3EFB" w14:textId="77777777" w:rsidR="00774835" w:rsidRDefault="00774835" w:rsidP="00A15B29">
            <w:pPr>
              <w:spacing w:line="220" w:lineRule="auto"/>
            </w:pPr>
            <w:r>
              <w:rPr>
                <w:sz w:val="13"/>
                <w:szCs w:val="13"/>
              </w:rPr>
              <w:t>Develop Lidar strategy for the Pacific</w:t>
            </w:r>
          </w:p>
        </w:tc>
        <w:tc>
          <w:tcPr>
            <w:tcW w:w="1497" w:type="dxa"/>
            <w:shd w:val="clear" w:color="auto" w:fill="F4F6F7"/>
            <w:tcMar>
              <w:top w:w="30" w:type="dxa"/>
              <w:left w:w="60" w:type="dxa"/>
              <w:bottom w:w="30" w:type="dxa"/>
              <w:right w:w="60" w:type="dxa"/>
            </w:tcMar>
            <w:vAlign w:val="center"/>
          </w:tcPr>
          <w:p w14:paraId="4F08EFD6"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24E5B79D" w14:textId="77777777" w:rsidR="00774835" w:rsidRDefault="00774835" w:rsidP="00A15B29">
            <w:pPr>
              <w:spacing w:line="220" w:lineRule="auto"/>
              <w:jc w:val="right"/>
            </w:pPr>
            <w:r>
              <w:rPr>
                <w:sz w:val="13"/>
                <w:szCs w:val="13"/>
              </w:rPr>
              <w:t>12,397</w:t>
            </w:r>
          </w:p>
        </w:tc>
        <w:tc>
          <w:tcPr>
            <w:tcW w:w="1650" w:type="dxa"/>
            <w:shd w:val="clear" w:color="auto" w:fill="F4F6F7"/>
            <w:tcMar>
              <w:top w:w="30" w:type="dxa"/>
              <w:left w:w="60" w:type="dxa"/>
              <w:bottom w:w="30" w:type="dxa"/>
              <w:right w:w="60" w:type="dxa"/>
            </w:tcMar>
            <w:vAlign w:val="center"/>
          </w:tcPr>
          <w:p w14:paraId="1BC1D7D5"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7681B907" w14:textId="77777777" w:rsidR="00774835" w:rsidRDefault="00774835" w:rsidP="00A15B29">
            <w:pPr>
              <w:spacing w:line="220" w:lineRule="auto"/>
              <w:jc w:val="right"/>
            </w:pPr>
            <w:r>
              <w:rPr>
                <w:sz w:val="13"/>
                <w:szCs w:val="13"/>
              </w:rPr>
              <w:t>12,397</w:t>
            </w:r>
          </w:p>
        </w:tc>
        <w:tc>
          <w:tcPr>
            <w:tcW w:w="1000" w:type="dxa"/>
            <w:shd w:val="clear" w:color="auto" w:fill="F4F6F7"/>
            <w:tcMar>
              <w:top w:w="30" w:type="dxa"/>
              <w:left w:w="60" w:type="dxa"/>
              <w:bottom w:w="30" w:type="dxa"/>
              <w:right w:w="60" w:type="dxa"/>
            </w:tcMar>
            <w:vAlign w:val="center"/>
          </w:tcPr>
          <w:p w14:paraId="69A439A7" w14:textId="77777777" w:rsidR="00774835" w:rsidRDefault="00774835" w:rsidP="00A15B29">
            <w:pPr>
              <w:spacing w:line="220" w:lineRule="auto"/>
              <w:jc w:val="right"/>
            </w:pPr>
            <w:r>
              <w:rPr>
                <w:sz w:val="13"/>
                <w:szCs w:val="13"/>
              </w:rPr>
              <w:t>0%</w:t>
            </w:r>
          </w:p>
        </w:tc>
      </w:tr>
      <w:tr w:rsidR="00774835" w14:paraId="4EA32F36" w14:textId="77777777" w:rsidTr="00774835">
        <w:tc>
          <w:tcPr>
            <w:tcW w:w="560" w:type="dxa"/>
            <w:tcMar>
              <w:top w:w="30" w:type="dxa"/>
              <w:left w:w="60" w:type="dxa"/>
              <w:bottom w:w="30" w:type="dxa"/>
              <w:right w:w="60" w:type="dxa"/>
            </w:tcMar>
            <w:vAlign w:val="center"/>
          </w:tcPr>
          <w:p w14:paraId="4F256284"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68415052" w14:textId="77777777" w:rsidR="00774835" w:rsidRDefault="00774835" w:rsidP="00A15B29">
            <w:pPr>
              <w:spacing w:line="220" w:lineRule="auto"/>
            </w:pPr>
            <w:r>
              <w:rPr>
                <w:sz w:val="13"/>
                <w:szCs w:val="13"/>
              </w:rPr>
              <w:t>4.2.5</w:t>
            </w:r>
          </w:p>
        </w:tc>
        <w:tc>
          <w:tcPr>
            <w:tcW w:w="5400" w:type="dxa"/>
            <w:tcMar>
              <w:top w:w="30" w:type="dxa"/>
              <w:left w:w="60" w:type="dxa"/>
              <w:bottom w:w="30" w:type="dxa"/>
              <w:right w:w="60" w:type="dxa"/>
            </w:tcMar>
            <w:vAlign w:val="center"/>
          </w:tcPr>
          <w:p w14:paraId="2CB348FC" w14:textId="77777777" w:rsidR="00774835" w:rsidRDefault="00774835" w:rsidP="00A15B29">
            <w:pPr>
              <w:spacing w:line="220" w:lineRule="auto"/>
            </w:pPr>
            <w:r>
              <w:rPr>
                <w:sz w:val="13"/>
                <w:szCs w:val="13"/>
              </w:rPr>
              <w:t>Development of a regional strategy for hydrology</w:t>
            </w:r>
          </w:p>
        </w:tc>
        <w:tc>
          <w:tcPr>
            <w:tcW w:w="1497" w:type="dxa"/>
            <w:tcMar>
              <w:top w:w="30" w:type="dxa"/>
              <w:left w:w="60" w:type="dxa"/>
              <w:bottom w:w="30" w:type="dxa"/>
              <w:right w:w="60" w:type="dxa"/>
            </w:tcMar>
            <w:vAlign w:val="center"/>
          </w:tcPr>
          <w:p w14:paraId="7503B44D"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2A28D620" w14:textId="77777777" w:rsidR="00774835" w:rsidRDefault="00774835" w:rsidP="00A15B29">
            <w:pPr>
              <w:spacing w:line="220" w:lineRule="auto"/>
              <w:jc w:val="right"/>
            </w:pPr>
            <w:r>
              <w:rPr>
                <w:sz w:val="13"/>
                <w:szCs w:val="13"/>
              </w:rPr>
              <w:t>92,974</w:t>
            </w:r>
          </w:p>
        </w:tc>
        <w:tc>
          <w:tcPr>
            <w:tcW w:w="1650" w:type="dxa"/>
            <w:tcMar>
              <w:top w:w="30" w:type="dxa"/>
              <w:left w:w="60" w:type="dxa"/>
              <w:bottom w:w="30" w:type="dxa"/>
              <w:right w:w="60" w:type="dxa"/>
            </w:tcMar>
            <w:vAlign w:val="center"/>
          </w:tcPr>
          <w:p w14:paraId="7BAB4FAE"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761CC00B" w14:textId="77777777" w:rsidR="00774835" w:rsidRDefault="00774835" w:rsidP="00A15B29">
            <w:pPr>
              <w:spacing w:line="220" w:lineRule="auto"/>
              <w:jc w:val="right"/>
            </w:pPr>
            <w:r>
              <w:rPr>
                <w:sz w:val="13"/>
                <w:szCs w:val="13"/>
              </w:rPr>
              <w:t>92,974</w:t>
            </w:r>
          </w:p>
        </w:tc>
        <w:tc>
          <w:tcPr>
            <w:tcW w:w="1000" w:type="dxa"/>
            <w:tcMar>
              <w:top w:w="30" w:type="dxa"/>
              <w:left w:w="60" w:type="dxa"/>
              <w:bottom w:w="30" w:type="dxa"/>
              <w:right w:w="60" w:type="dxa"/>
            </w:tcMar>
            <w:vAlign w:val="center"/>
          </w:tcPr>
          <w:p w14:paraId="48004D52" w14:textId="77777777" w:rsidR="00774835" w:rsidRDefault="00774835" w:rsidP="00A15B29">
            <w:pPr>
              <w:spacing w:line="220" w:lineRule="auto"/>
              <w:jc w:val="right"/>
            </w:pPr>
            <w:r>
              <w:rPr>
                <w:sz w:val="13"/>
                <w:szCs w:val="13"/>
              </w:rPr>
              <w:t>0%</w:t>
            </w:r>
          </w:p>
        </w:tc>
      </w:tr>
      <w:tr w:rsidR="00774835" w14:paraId="24A26715" w14:textId="77777777" w:rsidTr="00774835">
        <w:tc>
          <w:tcPr>
            <w:tcW w:w="560" w:type="dxa"/>
            <w:shd w:val="clear" w:color="auto" w:fill="F4F6F7"/>
            <w:tcMar>
              <w:top w:w="30" w:type="dxa"/>
              <w:left w:w="60" w:type="dxa"/>
              <w:bottom w:w="30" w:type="dxa"/>
              <w:right w:w="60" w:type="dxa"/>
            </w:tcMar>
            <w:vAlign w:val="center"/>
          </w:tcPr>
          <w:p w14:paraId="6556FE16"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555E792B" w14:textId="77777777" w:rsidR="00774835" w:rsidRDefault="00774835" w:rsidP="00A15B29">
            <w:pPr>
              <w:spacing w:line="220" w:lineRule="auto"/>
            </w:pPr>
            <w:r>
              <w:rPr>
                <w:sz w:val="13"/>
                <w:szCs w:val="13"/>
              </w:rPr>
              <w:t>4.2.6</w:t>
            </w:r>
          </w:p>
        </w:tc>
        <w:tc>
          <w:tcPr>
            <w:tcW w:w="5400" w:type="dxa"/>
            <w:shd w:val="clear" w:color="auto" w:fill="F4F6F7"/>
            <w:tcMar>
              <w:top w:w="30" w:type="dxa"/>
              <w:left w:w="60" w:type="dxa"/>
              <w:bottom w:w="30" w:type="dxa"/>
              <w:right w:w="60" w:type="dxa"/>
            </w:tcMar>
            <w:vAlign w:val="center"/>
          </w:tcPr>
          <w:p w14:paraId="245B4508" w14:textId="77777777" w:rsidR="00774835" w:rsidRDefault="00774835" w:rsidP="00A15B29">
            <w:pPr>
              <w:spacing w:line="220" w:lineRule="auto"/>
            </w:pPr>
            <w:r>
              <w:rPr>
                <w:sz w:val="13"/>
                <w:szCs w:val="13"/>
              </w:rPr>
              <w:t>Hiring ICT staff for Pacific Island Country NMHSs</w:t>
            </w:r>
          </w:p>
        </w:tc>
        <w:tc>
          <w:tcPr>
            <w:tcW w:w="1497" w:type="dxa"/>
            <w:shd w:val="clear" w:color="auto" w:fill="F4F6F7"/>
            <w:tcMar>
              <w:top w:w="30" w:type="dxa"/>
              <w:left w:w="60" w:type="dxa"/>
              <w:bottom w:w="30" w:type="dxa"/>
              <w:right w:w="60" w:type="dxa"/>
            </w:tcMar>
            <w:vAlign w:val="center"/>
          </w:tcPr>
          <w:p w14:paraId="5C7418A6"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6CE282DA" w14:textId="77777777" w:rsidR="00774835" w:rsidRDefault="00774835" w:rsidP="00A15B29">
            <w:pPr>
              <w:spacing w:line="220" w:lineRule="auto"/>
              <w:jc w:val="right"/>
            </w:pPr>
            <w:r>
              <w:rPr>
                <w:sz w:val="13"/>
                <w:szCs w:val="13"/>
              </w:rPr>
              <w:t>170,000</w:t>
            </w:r>
          </w:p>
        </w:tc>
        <w:tc>
          <w:tcPr>
            <w:tcW w:w="1650" w:type="dxa"/>
            <w:shd w:val="clear" w:color="auto" w:fill="F4F6F7"/>
            <w:tcMar>
              <w:top w:w="30" w:type="dxa"/>
              <w:left w:w="60" w:type="dxa"/>
              <w:bottom w:w="30" w:type="dxa"/>
              <w:right w:w="60" w:type="dxa"/>
            </w:tcMar>
            <w:vAlign w:val="center"/>
          </w:tcPr>
          <w:p w14:paraId="48C2CA46" w14:textId="77777777" w:rsidR="00774835" w:rsidRDefault="00774835" w:rsidP="00A15B29">
            <w:pPr>
              <w:spacing w:line="220" w:lineRule="auto"/>
              <w:jc w:val="right"/>
            </w:pPr>
            <w:r>
              <w:rPr>
                <w:sz w:val="13"/>
                <w:szCs w:val="13"/>
              </w:rPr>
              <w:t>8,738</w:t>
            </w:r>
          </w:p>
        </w:tc>
        <w:tc>
          <w:tcPr>
            <w:tcW w:w="1650" w:type="dxa"/>
            <w:shd w:val="clear" w:color="auto" w:fill="F4F6F7"/>
            <w:tcMar>
              <w:top w:w="30" w:type="dxa"/>
              <w:left w:w="60" w:type="dxa"/>
              <w:bottom w:w="30" w:type="dxa"/>
              <w:right w:w="60" w:type="dxa"/>
            </w:tcMar>
            <w:vAlign w:val="center"/>
          </w:tcPr>
          <w:p w14:paraId="73D6BA9D" w14:textId="77777777" w:rsidR="00774835" w:rsidRDefault="00774835" w:rsidP="00A15B29">
            <w:pPr>
              <w:spacing w:line="220" w:lineRule="auto"/>
              <w:jc w:val="right"/>
            </w:pPr>
            <w:r>
              <w:rPr>
                <w:sz w:val="13"/>
                <w:szCs w:val="13"/>
              </w:rPr>
              <w:t>161,262</w:t>
            </w:r>
          </w:p>
        </w:tc>
        <w:tc>
          <w:tcPr>
            <w:tcW w:w="1000" w:type="dxa"/>
            <w:shd w:val="clear" w:color="auto" w:fill="F4F6F7"/>
            <w:tcMar>
              <w:top w:w="30" w:type="dxa"/>
              <w:left w:w="60" w:type="dxa"/>
              <w:bottom w:w="30" w:type="dxa"/>
              <w:right w:w="60" w:type="dxa"/>
            </w:tcMar>
            <w:vAlign w:val="center"/>
          </w:tcPr>
          <w:p w14:paraId="0FC21B6A" w14:textId="77777777" w:rsidR="00774835" w:rsidRDefault="00774835" w:rsidP="00A15B29">
            <w:pPr>
              <w:spacing w:line="220" w:lineRule="auto"/>
              <w:jc w:val="right"/>
            </w:pPr>
            <w:r>
              <w:rPr>
                <w:sz w:val="13"/>
                <w:szCs w:val="13"/>
              </w:rPr>
              <w:t>5%</w:t>
            </w:r>
          </w:p>
        </w:tc>
      </w:tr>
      <w:tr w:rsidR="00774835" w14:paraId="193DA109" w14:textId="77777777" w:rsidTr="00774835">
        <w:tc>
          <w:tcPr>
            <w:tcW w:w="560" w:type="dxa"/>
            <w:tcMar>
              <w:top w:w="30" w:type="dxa"/>
              <w:left w:w="60" w:type="dxa"/>
              <w:bottom w:w="30" w:type="dxa"/>
              <w:right w:w="60" w:type="dxa"/>
            </w:tcMar>
            <w:vAlign w:val="center"/>
          </w:tcPr>
          <w:p w14:paraId="0559659A"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519B77AC"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544ADA33" w14:textId="77777777" w:rsidR="00774835" w:rsidRDefault="00774835" w:rsidP="00A15B29">
            <w:pPr>
              <w:spacing w:line="220" w:lineRule="auto"/>
            </w:pPr>
            <w:r>
              <w:rPr>
                <w:sz w:val="13"/>
                <w:szCs w:val="13"/>
              </w:rPr>
              <w:t>Secondment of ICT Specialist to progress IFP, KRA 2 and 3.</w:t>
            </w:r>
          </w:p>
        </w:tc>
        <w:tc>
          <w:tcPr>
            <w:tcW w:w="1497" w:type="dxa"/>
            <w:tcMar>
              <w:top w:w="30" w:type="dxa"/>
              <w:left w:w="60" w:type="dxa"/>
              <w:bottom w:w="30" w:type="dxa"/>
              <w:right w:w="60" w:type="dxa"/>
            </w:tcMar>
            <w:vAlign w:val="center"/>
          </w:tcPr>
          <w:p w14:paraId="56A1B2C3"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1453D3AF" w14:textId="77777777" w:rsidR="00774835" w:rsidRDefault="00774835" w:rsidP="00A15B29">
            <w:pPr>
              <w:spacing w:line="220" w:lineRule="auto"/>
              <w:jc w:val="right"/>
            </w:pPr>
            <w:r>
              <w:rPr>
                <w:sz w:val="13"/>
                <w:szCs w:val="13"/>
              </w:rPr>
              <w:t>216,939</w:t>
            </w:r>
          </w:p>
        </w:tc>
        <w:tc>
          <w:tcPr>
            <w:tcW w:w="1650" w:type="dxa"/>
            <w:tcMar>
              <w:top w:w="30" w:type="dxa"/>
              <w:left w:w="60" w:type="dxa"/>
              <w:bottom w:w="30" w:type="dxa"/>
              <w:right w:w="60" w:type="dxa"/>
            </w:tcMar>
            <w:vAlign w:val="center"/>
          </w:tcPr>
          <w:p w14:paraId="6EECA92D"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082323EE" w14:textId="77777777" w:rsidR="00774835" w:rsidRDefault="00774835" w:rsidP="00A15B29">
            <w:pPr>
              <w:spacing w:line="220" w:lineRule="auto"/>
              <w:jc w:val="right"/>
            </w:pPr>
            <w:r>
              <w:rPr>
                <w:sz w:val="13"/>
                <w:szCs w:val="13"/>
              </w:rPr>
              <w:t>216,939</w:t>
            </w:r>
          </w:p>
        </w:tc>
        <w:tc>
          <w:tcPr>
            <w:tcW w:w="1000" w:type="dxa"/>
            <w:tcMar>
              <w:top w:w="30" w:type="dxa"/>
              <w:left w:w="60" w:type="dxa"/>
              <w:bottom w:w="30" w:type="dxa"/>
              <w:right w:w="60" w:type="dxa"/>
            </w:tcMar>
            <w:vAlign w:val="center"/>
          </w:tcPr>
          <w:p w14:paraId="4726093F" w14:textId="77777777" w:rsidR="00774835" w:rsidRDefault="00774835" w:rsidP="00A15B29">
            <w:pPr>
              <w:spacing w:line="220" w:lineRule="auto"/>
              <w:jc w:val="right"/>
            </w:pPr>
            <w:r>
              <w:rPr>
                <w:sz w:val="13"/>
                <w:szCs w:val="13"/>
              </w:rPr>
              <w:t>0%</w:t>
            </w:r>
          </w:p>
        </w:tc>
      </w:tr>
      <w:tr w:rsidR="00774835" w14:paraId="14BDB73A" w14:textId="77777777" w:rsidTr="00774835">
        <w:tc>
          <w:tcPr>
            <w:tcW w:w="560" w:type="dxa"/>
            <w:shd w:val="clear" w:color="auto" w:fill="F4F6F7"/>
            <w:tcMar>
              <w:top w:w="30" w:type="dxa"/>
              <w:left w:w="60" w:type="dxa"/>
              <w:bottom w:w="30" w:type="dxa"/>
              <w:right w:w="60" w:type="dxa"/>
            </w:tcMar>
            <w:vAlign w:val="center"/>
          </w:tcPr>
          <w:p w14:paraId="6C57A65E" w14:textId="77777777" w:rsidR="00774835" w:rsidRDefault="00774835" w:rsidP="00A15B29">
            <w:pPr>
              <w:spacing w:line="220" w:lineRule="auto"/>
            </w:pPr>
            <w:r>
              <w:rPr>
                <w:b/>
                <w:bCs/>
                <w:sz w:val="13"/>
                <w:szCs w:val="13"/>
              </w:rPr>
              <w:t>5</w:t>
            </w:r>
          </w:p>
        </w:tc>
        <w:tc>
          <w:tcPr>
            <w:tcW w:w="760" w:type="dxa"/>
            <w:shd w:val="clear" w:color="auto" w:fill="F4F6F7"/>
            <w:tcMar>
              <w:top w:w="30" w:type="dxa"/>
              <w:left w:w="60" w:type="dxa"/>
              <w:bottom w:w="30" w:type="dxa"/>
              <w:right w:w="60" w:type="dxa"/>
            </w:tcMar>
            <w:vAlign w:val="center"/>
          </w:tcPr>
          <w:p w14:paraId="799644A7" w14:textId="77777777" w:rsidR="00774835" w:rsidRDefault="00774835" w:rsidP="00A15B29">
            <w:pPr>
              <w:spacing w:line="220" w:lineRule="auto"/>
            </w:pPr>
            <w:r>
              <w:rPr>
                <w:sz w:val="13"/>
                <w:szCs w:val="13"/>
              </w:rPr>
              <w:t>5.1.1</w:t>
            </w:r>
          </w:p>
        </w:tc>
        <w:tc>
          <w:tcPr>
            <w:tcW w:w="5400" w:type="dxa"/>
            <w:shd w:val="clear" w:color="auto" w:fill="F4F6F7"/>
            <w:tcMar>
              <w:top w:w="30" w:type="dxa"/>
              <w:left w:w="60" w:type="dxa"/>
              <w:bottom w:w="30" w:type="dxa"/>
              <w:right w:w="60" w:type="dxa"/>
            </w:tcMar>
            <w:vAlign w:val="center"/>
          </w:tcPr>
          <w:p w14:paraId="14D4B913" w14:textId="77777777" w:rsidR="00774835" w:rsidRDefault="00774835" w:rsidP="00A15B29">
            <w:pPr>
              <w:spacing w:line="220" w:lineRule="auto"/>
            </w:pPr>
            <w:r>
              <w:rPr>
                <w:sz w:val="13"/>
                <w:szCs w:val="13"/>
              </w:rPr>
              <w:t>National consultation workshops with selected countries to review existing messages and warnings</w:t>
            </w:r>
          </w:p>
        </w:tc>
        <w:tc>
          <w:tcPr>
            <w:tcW w:w="1497" w:type="dxa"/>
            <w:shd w:val="clear" w:color="auto" w:fill="F4F6F7"/>
            <w:tcMar>
              <w:top w:w="30" w:type="dxa"/>
              <w:left w:w="60" w:type="dxa"/>
              <w:bottom w:w="30" w:type="dxa"/>
              <w:right w:w="60" w:type="dxa"/>
            </w:tcMar>
            <w:vAlign w:val="center"/>
          </w:tcPr>
          <w:p w14:paraId="3FCCD1DD"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2F9BDB76"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093EFEFC"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0C8B71A"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3F254B12" w14:textId="77777777" w:rsidR="00774835" w:rsidRDefault="00774835" w:rsidP="00A15B29">
            <w:pPr>
              <w:spacing w:line="220" w:lineRule="auto"/>
              <w:jc w:val="right"/>
            </w:pPr>
            <w:r>
              <w:rPr>
                <w:sz w:val="13"/>
                <w:szCs w:val="13"/>
              </w:rPr>
              <w:t>0%</w:t>
            </w:r>
          </w:p>
        </w:tc>
      </w:tr>
      <w:tr w:rsidR="00774835" w14:paraId="2922E601" w14:textId="77777777" w:rsidTr="00774835">
        <w:tc>
          <w:tcPr>
            <w:tcW w:w="560" w:type="dxa"/>
            <w:tcMar>
              <w:top w:w="30" w:type="dxa"/>
              <w:left w:w="60" w:type="dxa"/>
              <w:bottom w:w="30" w:type="dxa"/>
              <w:right w:w="60" w:type="dxa"/>
            </w:tcMar>
            <w:vAlign w:val="center"/>
          </w:tcPr>
          <w:p w14:paraId="4D2ADCB3"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00619473"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3A88B5F3" w14:textId="77777777" w:rsidR="00774835" w:rsidRDefault="00774835" w:rsidP="00A15B29">
            <w:pPr>
              <w:spacing w:line="220" w:lineRule="auto"/>
            </w:pPr>
            <w:r>
              <w:rPr>
                <w:sz w:val="13"/>
                <w:szCs w:val="13"/>
              </w:rPr>
              <w:t>Regional workshop with NDMOs, NMHS, EW4All to review existing messaging and develop plan for preparation and delivery of response-based messaging and warnings to end users</w:t>
            </w:r>
          </w:p>
        </w:tc>
        <w:tc>
          <w:tcPr>
            <w:tcW w:w="1497" w:type="dxa"/>
            <w:tcMar>
              <w:top w:w="30" w:type="dxa"/>
              <w:left w:w="60" w:type="dxa"/>
              <w:bottom w:w="30" w:type="dxa"/>
              <w:right w:w="60" w:type="dxa"/>
            </w:tcMar>
            <w:vAlign w:val="center"/>
          </w:tcPr>
          <w:p w14:paraId="29B911A2" w14:textId="77777777" w:rsidR="00774835" w:rsidRDefault="00774835" w:rsidP="00A15B29">
            <w:pPr>
              <w:spacing w:line="220" w:lineRule="auto"/>
            </w:pPr>
            <w:r>
              <w:rPr>
                <w:sz w:val="13"/>
                <w:szCs w:val="13"/>
              </w:rPr>
              <w:t>MFAT- SPREP</w:t>
            </w:r>
          </w:p>
        </w:tc>
        <w:tc>
          <w:tcPr>
            <w:tcW w:w="1156" w:type="dxa"/>
            <w:tcMar>
              <w:top w:w="30" w:type="dxa"/>
              <w:left w:w="60" w:type="dxa"/>
              <w:bottom w:w="30" w:type="dxa"/>
              <w:right w:w="60" w:type="dxa"/>
            </w:tcMar>
            <w:vAlign w:val="center"/>
          </w:tcPr>
          <w:p w14:paraId="3BE63A5C"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0A59B258"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2E1B820F"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705933BE" w14:textId="77777777" w:rsidR="00774835" w:rsidRDefault="00774835" w:rsidP="00A15B29">
            <w:pPr>
              <w:spacing w:line="220" w:lineRule="auto"/>
              <w:jc w:val="right"/>
            </w:pPr>
            <w:r>
              <w:rPr>
                <w:sz w:val="13"/>
                <w:szCs w:val="13"/>
              </w:rPr>
              <w:t>0%</w:t>
            </w:r>
          </w:p>
        </w:tc>
      </w:tr>
      <w:tr w:rsidR="00774835" w14:paraId="29193E6D" w14:textId="77777777" w:rsidTr="00774835">
        <w:tc>
          <w:tcPr>
            <w:tcW w:w="560" w:type="dxa"/>
            <w:shd w:val="clear" w:color="auto" w:fill="F4F6F7"/>
            <w:tcMar>
              <w:top w:w="30" w:type="dxa"/>
              <w:left w:w="60" w:type="dxa"/>
              <w:bottom w:w="30" w:type="dxa"/>
              <w:right w:w="60" w:type="dxa"/>
            </w:tcMar>
            <w:vAlign w:val="center"/>
          </w:tcPr>
          <w:p w14:paraId="3ADE7015"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027EA68E" w14:textId="77777777" w:rsidR="00774835" w:rsidRDefault="00774835" w:rsidP="00A15B29">
            <w:pPr>
              <w:spacing w:line="220" w:lineRule="auto"/>
            </w:pPr>
            <w:r>
              <w:rPr>
                <w:sz w:val="13"/>
                <w:szCs w:val="13"/>
              </w:rPr>
              <w:t>5.1.4</w:t>
            </w:r>
          </w:p>
        </w:tc>
        <w:tc>
          <w:tcPr>
            <w:tcW w:w="5400" w:type="dxa"/>
            <w:shd w:val="clear" w:color="auto" w:fill="F4F6F7"/>
            <w:tcMar>
              <w:top w:w="30" w:type="dxa"/>
              <w:left w:w="60" w:type="dxa"/>
              <w:bottom w:w="30" w:type="dxa"/>
              <w:right w:w="60" w:type="dxa"/>
            </w:tcMar>
            <w:vAlign w:val="center"/>
          </w:tcPr>
          <w:p w14:paraId="4FC84FA8" w14:textId="77777777" w:rsidR="00774835" w:rsidRDefault="00774835" w:rsidP="00A15B29">
            <w:pPr>
              <w:spacing w:line="220" w:lineRule="auto"/>
            </w:pPr>
            <w:r>
              <w:rPr>
                <w:sz w:val="13"/>
                <w:szCs w:val="13"/>
              </w:rPr>
              <w:t>Translation and printing of COPE books</w:t>
            </w:r>
          </w:p>
        </w:tc>
        <w:tc>
          <w:tcPr>
            <w:tcW w:w="1497" w:type="dxa"/>
            <w:shd w:val="clear" w:color="auto" w:fill="F4F6F7"/>
            <w:tcMar>
              <w:top w:w="30" w:type="dxa"/>
              <w:left w:w="60" w:type="dxa"/>
              <w:bottom w:w="30" w:type="dxa"/>
              <w:right w:w="60" w:type="dxa"/>
            </w:tcMar>
            <w:vAlign w:val="center"/>
          </w:tcPr>
          <w:p w14:paraId="52A4B11B" w14:textId="77777777" w:rsidR="00774835" w:rsidRDefault="00774835" w:rsidP="00A15B29">
            <w:pPr>
              <w:spacing w:line="220" w:lineRule="auto"/>
            </w:pPr>
            <w:r>
              <w:rPr>
                <w:sz w:val="13"/>
                <w:szCs w:val="13"/>
              </w:rPr>
              <w:t>UK WISER</w:t>
            </w:r>
          </w:p>
        </w:tc>
        <w:tc>
          <w:tcPr>
            <w:tcW w:w="1156" w:type="dxa"/>
            <w:shd w:val="clear" w:color="auto" w:fill="F4F6F7"/>
            <w:tcMar>
              <w:top w:w="30" w:type="dxa"/>
              <w:left w:w="60" w:type="dxa"/>
              <w:bottom w:w="30" w:type="dxa"/>
              <w:right w:w="60" w:type="dxa"/>
            </w:tcMar>
            <w:vAlign w:val="center"/>
          </w:tcPr>
          <w:p w14:paraId="132B37D2" w14:textId="77777777" w:rsidR="00774835" w:rsidRDefault="00774835" w:rsidP="00A15B29">
            <w:pPr>
              <w:spacing w:line="220" w:lineRule="auto"/>
              <w:jc w:val="right"/>
            </w:pPr>
            <w:r>
              <w:rPr>
                <w:sz w:val="13"/>
                <w:szCs w:val="13"/>
              </w:rPr>
              <w:t>107,587</w:t>
            </w:r>
          </w:p>
        </w:tc>
        <w:tc>
          <w:tcPr>
            <w:tcW w:w="1650" w:type="dxa"/>
            <w:shd w:val="clear" w:color="auto" w:fill="F4F6F7"/>
            <w:tcMar>
              <w:top w:w="30" w:type="dxa"/>
              <w:left w:w="60" w:type="dxa"/>
              <w:bottom w:w="30" w:type="dxa"/>
              <w:right w:w="60" w:type="dxa"/>
            </w:tcMar>
            <w:vAlign w:val="center"/>
          </w:tcPr>
          <w:p w14:paraId="7C09330D" w14:textId="77777777" w:rsidR="00774835" w:rsidRDefault="00774835" w:rsidP="00A15B29">
            <w:pPr>
              <w:spacing w:line="220" w:lineRule="auto"/>
              <w:jc w:val="right"/>
            </w:pPr>
            <w:r>
              <w:rPr>
                <w:sz w:val="13"/>
                <w:szCs w:val="13"/>
              </w:rPr>
              <w:t>184,874</w:t>
            </w:r>
          </w:p>
        </w:tc>
        <w:tc>
          <w:tcPr>
            <w:tcW w:w="1650" w:type="dxa"/>
            <w:shd w:val="clear" w:color="auto" w:fill="F4F6F7"/>
            <w:tcMar>
              <w:top w:w="30" w:type="dxa"/>
              <w:left w:w="60" w:type="dxa"/>
              <w:bottom w:w="30" w:type="dxa"/>
              <w:right w:w="60" w:type="dxa"/>
            </w:tcMar>
            <w:vAlign w:val="center"/>
          </w:tcPr>
          <w:p w14:paraId="07F869AB" w14:textId="77777777" w:rsidR="00774835" w:rsidRDefault="00774835" w:rsidP="00A15B29">
            <w:pPr>
              <w:spacing w:line="220" w:lineRule="auto"/>
              <w:jc w:val="right"/>
            </w:pPr>
            <w:r>
              <w:rPr>
                <w:sz w:val="13"/>
                <w:szCs w:val="13"/>
              </w:rPr>
              <w:t>-77,286</w:t>
            </w:r>
          </w:p>
        </w:tc>
        <w:tc>
          <w:tcPr>
            <w:tcW w:w="1000" w:type="dxa"/>
            <w:shd w:val="clear" w:color="auto" w:fill="F4F6F7"/>
            <w:tcMar>
              <w:top w:w="30" w:type="dxa"/>
              <w:left w:w="60" w:type="dxa"/>
              <w:bottom w:w="30" w:type="dxa"/>
              <w:right w:w="60" w:type="dxa"/>
            </w:tcMar>
            <w:vAlign w:val="center"/>
          </w:tcPr>
          <w:p w14:paraId="5FFA86FB" w14:textId="77777777" w:rsidR="00774835" w:rsidRDefault="00774835" w:rsidP="00A15B29">
            <w:pPr>
              <w:spacing w:line="220" w:lineRule="auto"/>
              <w:jc w:val="right"/>
            </w:pPr>
            <w:r>
              <w:rPr>
                <w:sz w:val="13"/>
                <w:szCs w:val="13"/>
              </w:rPr>
              <w:t>172%</w:t>
            </w:r>
          </w:p>
        </w:tc>
      </w:tr>
      <w:tr w:rsidR="00774835" w14:paraId="06C6ABD5" w14:textId="77777777" w:rsidTr="00774835">
        <w:tc>
          <w:tcPr>
            <w:tcW w:w="560" w:type="dxa"/>
            <w:tcMar>
              <w:top w:w="30" w:type="dxa"/>
              <w:left w:w="60" w:type="dxa"/>
              <w:bottom w:w="30" w:type="dxa"/>
              <w:right w:w="60" w:type="dxa"/>
            </w:tcMar>
            <w:vAlign w:val="center"/>
          </w:tcPr>
          <w:p w14:paraId="487C9D03"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6FA04584"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7297D974" w14:textId="77777777" w:rsidR="00774835" w:rsidRDefault="00774835" w:rsidP="00A15B29">
            <w:pPr>
              <w:spacing w:line="220" w:lineRule="auto"/>
            </w:pPr>
          </w:p>
        </w:tc>
        <w:tc>
          <w:tcPr>
            <w:tcW w:w="1497" w:type="dxa"/>
            <w:tcMar>
              <w:top w:w="30" w:type="dxa"/>
              <w:left w:w="60" w:type="dxa"/>
              <w:bottom w:w="30" w:type="dxa"/>
              <w:right w:w="60" w:type="dxa"/>
            </w:tcMar>
            <w:vAlign w:val="center"/>
          </w:tcPr>
          <w:p w14:paraId="467E24C3" w14:textId="77777777" w:rsidR="00774835" w:rsidRDefault="00774835" w:rsidP="00A15B29">
            <w:pPr>
              <w:spacing w:line="220" w:lineRule="auto"/>
            </w:pPr>
            <w:r>
              <w:rPr>
                <w:sz w:val="13"/>
                <w:szCs w:val="13"/>
              </w:rPr>
              <w:t>MFAT- SPREP</w:t>
            </w:r>
          </w:p>
        </w:tc>
        <w:tc>
          <w:tcPr>
            <w:tcW w:w="1156" w:type="dxa"/>
            <w:tcMar>
              <w:top w:w="30" w:type="dxa"/>
              <w:left w:w="60" w:type="dxa"/>
              <w:bottom w:w="30" w:type="dxa"/>
              <w:right w:w="60" w:type="dxa"/>
            </w:tcMar>
            <w:vAlign w:val="center"/>
          </w:tcPr>
          <w:p w14:paraId="70551CC9" w14:textId="77777777" w:rsidR="00774835" w:rsidRDefault="00774835" w:rsidP="00A15B29">
            <w:pPr>
              <w:spacing w:line="220" w:lineRule="auto"/>
              <w:jc w:val="right"/>
            </w:pPr>
            <w:r>
              <w:rPr>
                <w:sz w:val="13"/>
                <w:szCs w:val="13"/>
              </w:rPr>
              <w:t>86,957</w:t>
            </w:r>
          </w:p>
        </w:tc>
        <w:tc>
          <w:tcPr>
            <w:tcW w:w="1650" w:type="dxa"/>
            <w:tcMar>
              <w:top w:w="30" w:type="dxa"/>
              <w:left w:w="60" w:type="dxa"/>
              <w:bottom w:w="30" w:type="dxa"/>
              <w:right w:w="60" w:type="dxa"/>
            </w:tcMar>
            <w:vAlign w:val="center"/>
          </w:tcPr>
          <w:p w14:paraId="0C3E43F5"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4BC1C813" w14:textId="77777777" w:rsidR="00774835" w:rsidRDefault="00774835" w:rsidP="00A15B29">
            <w:pPr>
              <w:spacing w:line="220" w:lineRule="auto"/>
              <w:jc w:val="right"/>
            </w:pPr>
            <w:r>
              <w:rPr>
                <w:sz w:val="13"/>
                <w:szCs w:val="13"/>
              </w:rPr>
              <w:t>86,957</w:t>
            </w:r>
          </w:p>
        </w:tc>
        <w:tc>
          <w:tcPr>
            <w:tcW w:w="1000" w:type="dxa"/>
            <w:tcMar>
              <w:top w:w="30" w:type="dxa"/>
              <w:left w:w="60" w:type="dxa"/>
              <w:bottom w:w="30" w:type="dxa"/>
              <w:right w:w="60" w:type="dxa"/>
            </w:tcMar>
            <w:vAlign w:val="center"/>
          </w:tcPr>
          <w:p w14:paraId="642551F9" w14:textId="77777777" w:rsidR="00774835" w:rsidRDefault="00774835" w:rsidP="00A15B29">
            <w:pPr>
              <w:spacing w:line="220" w:lineRule="auto"/>
              <w:jc w:val="right"/>
            </w:pPr>
            <w:r>
              <w:rPr>
                <w:sz w:val="13"/>
                <w:szCs w:val="13"/>
              </w:rPr>
              <w:t>0%</w:t>
            </w:r>
          </w:p>
        </w:tc>
      </w:tr>
      <w:tr w:rsidR="00774835" w14:paraId="2D702F0D" w14:textId="77777777" w:rsidTr="00774835">
        <w:tc>
          <w:tcPr>
            <w:tcW w:w="560" w:type="dxa"/>
            <w:shd w:val="clear" w:color="auto" w:fill="F4F6F7"/>
            <w:tcMar>
              <w:top w:w="30" w:type="dxa"/>
              <w:left w:w="60" w:type="dxa"/>
              <w:bottom w:w="30" w:type="dxa"/>
              <w:right w:w="60" w:type="dxa"/>
            </w:tcMar>
            <w:vAlign w:val="center"/>
          </w:tcPr>
          <w:p w14:paraId="0EBAACD9"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2A85C997" w14:textId="77777777" w:rsidR="00774835" w:rsidRDefault="00774835" w:rsidP="00A15B29">
            <w:pPr>
              <w:spacing w:line="220" w:lineRule="auto"/>
            </w:pPr>
            <w:r>
              <w:rPr>
                <w:sz w:val="13"/>
                <w:szCs w:val="13"/>
              </w:rPr>
              <w:t>5.1.5</w:t>
            </w:r>
          </w:p>
        </w:tc>
        <w:tc>
          <w:tcPr>
            <w:tcW w:w="5400" w:type="dxa"/>
            <w:shd w:val="clear" w:color="auto" w:fill="F4F6F7"/>
            <w:tcMar>
              <w:top w:w="30" w:type="dxa"/>
              <w:left w:w="60" w:type="dxa"/>
              <w:bottom w:w="30" w:type="dxa"/>
              <w:right w:w="60" w:type="dxa"/>
            </w:tcMar>
            <w:vAlign w:val="center"/>
          </w:tcPr>
          <w:p w14:paraId="699367A4" w14:textId="77777777" w:rsidR="00774835" w:rsidRDefault="00774835" w:rsidP="00A15B29">
            <w:pPr>
              <w:spacing w:line="220" w:lineRule="auto"/>
            </w:pPr>
            <w:r>
              <w:rPr>
                <w:sz w:val="13"/>
                <w:szCs w:val="13"/>
              </w:rPr>
              <w:t>GSMA cell broadcasting workshop and training</w:t>
            </w:r>
          </w:p>
        </w:tc>
        <w:tc>
          <w:tcPr>
            <w:tcW w:w="1497" w:type="dxa"/>
            <w:shd w:val="clear" w:color="auto" w:fill="F4F6F7"/>
            <w:tcMar>
              <w:top w:w="30" w:type="dxa"/>
              <w:left w:w="60" w:type="dxa"/>
              <w:bottom w:w="30" w:type="dxa"/>
              <w:right w:w="60" w:type="dxa"/>
            </w:tcMar>
            <w:vAlign w:val="center"/>
          </w:tcPr>
          <w:p w14:paraId="56FBEAD9"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196D72BB"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16D738FE" w14:textId="77777777" w:rsidR="00774835" w:rsidRDefault="00774835" w:rsidP="00A15B29">
            <w:pPr>
              <w:spacing w:line="220" w:lineRule="auto"/>
              <w:jc w:val="right"/>
            </w:pPr>
            <w:r>
              <w:rPr>
                <w:sz w:val="13"/>
                <w:szCs w:val="13"/>
              </w:rPr>
              <w:t>-</w:t>
            </w:r>
          </w:p>
        </w:tc>
        <w:tc>
          <w:tcPr>
            <w:tcW w:w="1650" w:type="dxa"/>
            <w:shd w:val="clear" w:color="auto" w:fill="F4F6F7"/>
            <w:tcMar>
              <w:top w:w="30" w:type="dxa"/>
              <w:left w:w="60" w:type="dxa"/>
              <w:bottom w:w="30" w:type="dxa"/>
              <w:right w:w="60" w:type="dxa"/>
            </w:tcMar>
            <w:vAlign w:val="center"/>
          </w:tcPr>
          <w:p w14:paraId="59B21F92"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2171FFD4" w14:textId="77777777" w:rsidR="00774835" w:rsidRDefault="00774835" w:rsidP="00A15B29">
            <w:pPr>
              <w:spacing w:line="220" w:lineRule="auto"/>
              <w:jc w:val="right"/>
            </w:pPr>
            <w:r>
              <w:rPr>
                <w:sz w:val="13"/>
                <w:szCs w:val="13"/>
              </w:rPr>
              <w:t>0%</w:t>
            </w:r>
          </w:p>
        </w:tc>
      </w:tr>
      <w:tr w:rsidR="00774835" w14:paraId="58300948" w14:textId="77777777" w:rsidTr="00774835">
        <w:tc>
          <w:tcPr>
            <w:tcW w:w="560" w:type="dxa"/>
            <w:tcMar>
              <w:top w:w="30" w:type="dxa"/>
              <w:left w:w="60" w:type="dxa"/>
              <w:bottom w:w="30" w:type="dxa"/>
              <w:right w:w="60" w:type="dxa"/>
            </w:tcMar>
            <w:vAlign w:val="center"/>
          </w:tcPr>
          <w:p w14:paraId="43C9C0B1"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2DF21E45" w14:textId="77777777" w:rsidR="00774835" w:rsidRDefault="00774835" w:rsidP="00A15B29">
            <w:pPr>
              <w:spacing w:line="220" w:lineRule="auto"/>
            </w:pPr>
            <w:r>
              <w:rPr>
                <w:sz w:val="13"/>
                <w:szCs w:val="13"/>
              </w:rPr>
              <w:t>5.1.6</w:t>
            </w:r>
          </w:p>
        </w:tc>
        <w:tc>
          <w:tcPr>
            <w:tcW w:w="5400" w:type="dxa"/>
            <w:tcMar>
              <w:top w:w="30" w:type="dxa"/>
              <w:left w:w="60" w:type="dxa"/>
              <w:bottom w:w="30" w:type="dxa"/>
              <w:right w:w="60" w:type="dxa"/>
            </w:tcMar>
            <w:vAlign w:val="center"/>
          </w:tcPr>
          <w:p w14:paraId="3C7FF9FC" w14:textId="77777777" w:rsidR="00774835" w:rsidRDefault="00774835" w:rsidP="00A15B29">
            <w:pPr>
              <w:spacing w:line="220" w:lineRule="auto"/>
            </w:pPr>
            <w:r>
              <w:rPr>
                <w:sz w:val="13"/>
                <w:szCs w:val="13"/>
              </w:rPr>
              <w:t>Plan for roll out of satellite communication, capacity development with the community, with units for selected countries</w:t>
            </w:r>
          </w:p>
        </w:tc>
        <w:tc>
          <w:tcPr>
            <w:tcW w:w="1497" w:type="dxa"/>
            <w:tcMar>
              <w:top w:w="30" w:type="dxa"/>
              <w:left w:w="60" w:type="dxa"/>
              <w:bottom w:w="30" w:type="dxa"/>
              <w:right w:w="60" w:type="dxa"/>
            </w:tcMar>
            <w:vAlign w:val="center"/>
          </w:tcPr>
          <w:p w14:paraId="14A605E0"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403C273C" w14:textId="77777777" w:rsidR="00774835" w:rsidRDefault="00774835" w:rsidP="00A15B29">
            <w:pPr>
              <w:spacing w:line="220" w:lineRule="auto"/>
              <w:jc w:val="right"/>
            </w:pPr>
            <w:r>
              <w:rPr>
                <w:sz w:val="13"/>
                <w:szCs w:val="13"/>
              </w:rPr>
              <w:t>40,931</w:t>
            </w:r>
          </w:p>
        </w:tc>
        <w:tc>
          <w:tcPr>
            <w:tcW w:w="1650" w:type="dxa"/>
            <w:tcMar>
              <w:top w:w="30" w:type="dxa"/>
              <w:left w:w="60" w:type="dxa"/>
              <w:bottom w:w="30" w:type="dxa"/>
              <w:right w:w="60" w:type="dxa"/>
            </w:tcMar>
            <w:vAlign w:val="center"/>
          </w:tcPr>
          <w:p w14:paraId="5EB9FFDD" w14:textId="77777777" w:rsidR="00774835" w:rsidRDefault="00774835" w:rsidP="00A15B29">
            <w:pPr>
              <w:spacing w:line="220" w:lineRule="auto"/>
              <w:jc w:val="right"/>
            </w:pPr>
            <w:r>
              <w:rPr>
                <w:sz w:val="13"/>
                <w:szCs w:val="13"/>
              </w:rPr>
              <w:t>40,931</w:t>
            </w:r>
          </w:p>
        </w:tc>
        <w:tc>
          <w:tcPr>
            <w:tcW w:w="1650" w:type="dxa"/>
            <w:tcMar>
              <w:top w:w="30" w:type="dxa"/>
              <w:left w:w="60" w:type="dxa"/>
              <w:bottom w:w="30" w:type="dxa"/>
              <w:right w:w="60" w:type="dxa"/>
            </w:tcMar>
            <w:vAlign w:val="center"/>
          </w:tcPr>
          <w:p w14:paraId="20999DAD"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4042A7E6" w14:textId="77777777" w:rsidR="00774835" w:rsidRDefault="00774835" w:rsidP="00A15B29">
            <w:pPr>
              <w:spacing w:line="220" w:lineRule="auto"/>
              <w:jc w:val="right"/>
            </w:pPr>
            <w:r>
              <w:rPr>
                <w:sz w:val="13"/>
                <w:szCs w:val="13"/>
              </w:rPr>
              <w:t>100%</w:t>
            </w:r>
          </w:p>
        </w:tc>
      </w:tr>
      <w:tr w:rsidR="00774835" w14:paraId="742CEBC3" w14:textId="77777777" w:rsidTr="00774835">
        <w:tc>
          <w:tcPr>
            <w:tcW w:w="560" w:type="dxa"/>
            <w:shd w:val="clear" w:color="auto" w:fill="F4F6F7"/>
            <w:tcMar>
              <w:top w:w="30" w:type="dxa"/>
              <w:left w:w="60" w:type="dxa"/>
              <w:bottom w:w="30" w:type="dxa"/>
              <w:right w:w="60" w:type="dxa"/>
            </w:tcMar>
            <w:vAlign w:val="center"/>
          </w:tcPr>
          <w:p w14:paraId="45E0EA1F"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60826E5E"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06D0F474" w14:textId="77777777" w:rsidR="00774835" w:rsidRDefault="00774835" w:rsidP="00A15B29">
            <w:pPr>
              <w:spacing w:line="220" w:lineRule="auto"/>
            </w:pPr>
          </w:p>
        </w:tc>
        <w:tc>
          <w:tcPr>
            <w:tcW w:w="1497" w:type="dxa"/>
            <w:shd w:val="clear" w:color="auto" w:fill="F4F6F7"/>
            <w:tcMar>
              <w:top w:w="30" w:type="dxa"/>
              <w:left w:w="60" w:type="dxa"/>
              <w:bottom w:w="30" w:type="dxa"/>
              <w:right w:w="60" w:type="dxa"/>
            </w:tcMar>
            <w:vAlign w:val="center"/>
          </w:tcPr>
          <w:p w14:paraId="193EB3A0"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157DBE6B" w14:textId="77777777" w:rsidR="00774835" w:rsidRDefault="00774835" w:rsidP="00A15B29">
            <w:pPr>
              <w:spacing w:line="220" w:lineRule="auto"/>
              <w:jc w:val="right"/>
            </w:pPr>
            <w:r>
              <w:rPr>
                <w:sz w:val="13"/>
                <w:szCs w:val="13"/>
              </w:rPr>
              <w:t>100,000</w:t>
            </w:r>
          </w:p>
        </w:tc>
        <w:tc>
          <w:tcPr>
            <w:tcW w:w="1650" w:type="dxa"/>
            <w:shd w:val="clear" w:color="auto" w:fill="F4F6F7"/>
            <w:tcMar>
              <w:top w:w="30" w:type="dxa"/>
              <w:left w:w="60" w:type="dxa"/>
              <w:bottom w:w="30" w:type="dxa"/>
              <w:right w:w="60" w:type="dxa"/>
            </w:tcMar>
            <w:vAlign w:val="center"/>
          </w:tcPr>
          <w:p w14:paraId="13FED8AE" w14:textId="77777777" w:rsidR="00774835" w:rsidRDefault="00774835" w:rsidP="00A15B29">
            <w:pPr>
              <w:spacing w:line="220" w:lineRule="auto"/>
              <w:jc w:val="right"/>
            </w:pPr>
            <w:r>
              <w:rPr>
                <w:sz w:val="13"/>
                <w:szCs w:val="13"/>
              </w:rPr>
              <w:t>43,437</w:t>
            </w:r>
          </w:p>
        </w:tc>
        <w:tc>
          <w:tcPr>
            <w:tcW w:w="1650" w:type="dxa"/>
            <w:shd w:val="clear" w:color="auto" w:fill="F4F6F7"/>
            <w:tcMar>
              <w:top w:w="30" w:type="dxa"/>
              <w:left w:w="60" w:type="dxa"/>
              <w:bottom w:w="30" w:type="dxa"/>
              <w:right w:w="60" w:type="dxa"/>
            </w:tcMar>
            <w:vAlign w:val="center"/>
          </w:tcPr>
          <w:p w14:paraId="32CB3B77" w14:textId="77777777" w:rsidR="00774835" w:rsidRDefault="00774835" w:rsidP="00A15B29">
            <w:pPr>
              <w:spacing w:line="220" w:lineRule="auto"/>
              <w:jc w:val="right"/>
            </w:pPr>
            <w:r>
              <w:rPr>
                <w:sz w:val="13"/>
                <w:szCs w:val="13"/>
              </w:rPr>
              <w:t>56,563</w:t>
            </w:r>
          </w:p>
        </w:tc>
        <w:tc>
          <w:tcPr>
            <w:tcW w:w="1000" w:type="dxa"/>
            <w:shd w:val="clear" w:color="auto" w:fill="F4F6F7"/>
            <w:tcMar>
              <w:top w:w="30" w:type="dxa"/>
              <w:left w:w="60" w:type="dxa"/>
              <w:bottom w:w="30" w:type="dxa"/>
              <w:right w:w="60" w:type="dxa"/>
            </w:tcMar>
            <w:vAlign w:val="center"/>
          </w:tcPr>
          <w:p w14:paraId="39B51D2C" w14:textId="77777777" w:rsidR="00774835" w:rsidRDefault="00774835" w:rsidP="00A15B29">
            <w:pPr>
              <w:spacing w:line="220" w:lineRule="auto"/>
              <w:jc w:val="right"/>
            </w:pPr>
            <w:r>
              <w:rPr>
                <w:sz w:val="13"/>
                <w:szCs w:val="13"/>
              </w:rPr>
              <w:t>43%</w:t>
            </w:r>
          </w:p>
        </w:tc>
      </w:tr>
      <w:tr w:rsidR="00774835" w14:paraId="644A3A21" w14:textId="77777777" w:rsidTr="00774835">
        <w:tc>
          <w:tcPr>
            <w:tcW w:w="560" w:type="dxa"/>
            <w:tcMar>
              <w:top w:w="30" w:type="dxa"/>
              <w:left w:w="60" w:type="dxa"/>
              <w:bottom w:w="30" w:type="dxa"/>
              <w:right w:w="60" w:type="dxa"/>
            </w:tcMar>
            <w:vAlign w:val="center"/>
          </w:tcPr>
          <w:p w14:paraId="7A5D7C51"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6F771F97" w14:textId="77777777" w:rsidR="00774835" w:rsidRDefault="00774835" w:rsidP="00A15B29">
            <w:pPr>
              <w:spacing w:line="220" w:lineRule="auto"/>
            </w:pPr>
            <w:r>
              <w:rPr>
                <w:sz w:val="13"/>
                <w:szCs w:val="13"/>
              </w:rPr>
              <w:t>5.1.7</w:t>
            </w:r>
          </w:p>
        </w:tc>
        <w:tc>
          <w:tcPr>
            <w:tcW w:w="5400" w:type="dxa"/>
            <w:tcMar>
              <w:top w:w="30" w:type="dxa"/>
              <w:left w:w="60" w:type="dxa"/>
              <w:bottom w:w="30" w:type="dxa"/>
              <w:right w:w="60" w:type="dxa"/>
            </w:tcMar>
            <w:vAlign w:val="center"/>
          </w:tcPr>
          <w:p w14:paraId="4803E0E9" w14:textId="77777777" w:rsidR="00774835" w:rsidRDefault="00774835" w:rsidP="00A15B29">
            <w:pPr>
              <w:spacing w:line="220" w:lineRule="auto"/>
            </w:pPr>
            <w:r>
              <w:rPr>
                <w:sz w:val="13"/>
                <w:szCs w:val="13"/>
              </w:rPr>
              <w:t>Staff: Technical Adviser Forecasting</w:t>
            </w:r>
          </w:p>
        </w:tc>
        <w:tc>
          <w:tcPr>
            <w:tcW w:w="1497" w:type="dxa"/>
            <w:tcMar>
              <w:top w:w="30" w:type="dxa"/>
              <w:left w:w="60" w:type="dxa"/>
              <w:bottom w:w="30" w:type="dxa"/>
              <w:right w:w="60" w:type="dxa"/>
            </w:tcMar>
            <w:vAlign w:val="center"/>
          </w:tcPr>
          <w:p w14:paraId="57D82AA0"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1AE8301E"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588AA944" w14:textId="77777777" w:rsidR="00774835" w:rsidRDefault="00774835" w:rsidP="00A15B29">
            <w:pPr>
              <w:spacing w:line="220" w:lineRule="auto"/>
              <w:jc w:val="right"/>
            </w:pPr>
            <w:r>
              <w:rPr>
                <w:sz w:val="13"/>
                <w:szCs w:val="13"/>
              </w:rPr>
              <w:t>-</w:t>
            </w:r>
          </w:p>
        </w:tc>
        <w:tc>
          <w:tcPr>
            <w:tcW w:w="1650" w:type="dxa"/>
            <w:tcMar>
              <w:top w:w="30" w:type="dxa"/>
              <w:left w:w="60" w:type="dxa"/>
              <w:bottom w:w="30" w:type="dxa"/>
              <w:right w:w="60" w:type="dxa"/>
            </w:tcMar>
            <w:vAlign w:val="center"/>
          </w:tcPr>
          <w:p w14:paraId="5A8C82A6"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5B7CF830" w14:textId="77777777" w:rsidR="00774835" w:rsidRDefault="00774835" w:rsidP="00A15B29">
            <w:pPr>
              <w:spacing w:line="220" w:lineRule="auto"/>
              <w:jc w:val="right"/>
            </w:pPr>
            <w:r>
              <w:rPr>
                <w:sz w:val="13"/>
                <w:szCs w:val="13"/>
              </w:rPr>
              <w:t>0%</w:t>
            </w:r>
          </w:p>
        </w:tc>
      </w:tr>
      <w:tr w:rsidR="00774835" w14:paraId="1E020D71" w14:textId="77777777" w:rsidTr="00774835">
        <w:tc>
          <w:tcPr>
            <w:tcW w:w="560" w:type="dxa"/>
            <w:shd w:val="clear" w:color="auto" w:fill="F4F6F7"/>
            <w:tcMar>
              <w:top w:w="30" w:type="dxa"/>
              <w:left w:w="60" w:type="dxa"/>
              <w:bottom w:w="30" w:type="dxa"/>
              <w:right w:w="60" w:type="dxa"/>
            </w:tcMar>
            <w:vAlign w:val="center"/>
          </w:tcPr>
          <w:p w14:paraId="0EA4E506" w14:textId="77777777" w:rsidR="00774835" w:rsidRDefault="00774835" w:rsidP="00A15B29">
            <w:pPr>
              <w:spacing w:line="220" w:lineRule="auto"/>
            </w:pPr>
            <w:r>
              <w:rPr>
                <w:b/>
                <w:bCs/>
                <w:sz w:val="13"/>
                <w:szCs w:val="13"/>
              </w:rPr>
              <w:t>0</w:t>
            </w:r>
          </w:p>
        </w:tc>
        <w:tc>
          <w:tcPr>
            <w:tcW w:w="760" w:type="dxa"/>
            <w:shd w:val="clear" w:color="auto" w:fill="F4F6F7"/>
            <w:tcMar>
              <w:top w:w="30" w:type="dxa"/>
              <w:left w:w="60" w:type="dxa"/>
              <w:bottom w:w="30" w:type="dxa"/>
              <w:right w:w="60" w:type="dxa"/>
            </w:tcMar>
            <w:vAlign w:val="center"/>
          </w:tcPr>
          <w:p w14:paraId="66F2D345" w14:textId="77777777" w:rsidR="00774835" w:rsidRDefault="00774835" w:rsidP="00A15B29">
            <w:pPr>
              <w:spacing w:line="220" w:lineRule="auto"/>
            </w:pPr>
            <w:r>
              <w:rPr>
                <w:sz w:val="13"/>
                <w:szCs w:val="13"/>
              </w:rPr>
              <w:t>0</w:t>
            </w:r>
          </w:p>
        </w:tc>
        <w:tc>
          <w:tcPr>
            <w:tcW w:w="5400" w:type="dxa"/>
            <w:shd w:val="clear" w:color="auto" w:fill="F4F6F7"/>
            <w:tcMar>
              <w:top w:w="30" w:type="dxa"/>
              <w:left w:w="60" w:type="dxa"/>
              <w:bottom w:w="30" w:type="dxa"/>
              <w:right w:w="60" w:type="dxa"/>
            </w:tcMar>
            <w:vAlign w:val="center"/>
          </w:tcPr>
          <w:p w14:paraId="0C9FF1D6" w14:textId="77777777" w:rsidR="00774835" w:rsidRDefault="00774835" w:rsidP="00A15B29">
            <w:pPr>
              <w:spacing w:line="220" w:lineRule="auto"/>
            </w:pPr>
            <w:r>
              <w:rPr>
                <w:sz w:val="13"/>
                <w:szCs w:val="13"/>
              </w:rPr>
              <w:t>MHEWS Readiness Fund (flexi-fund)</w:t>
            </w:r>
          </w:p>
        </w:tc>
        <w:tc>
          <w:tcPr>
            <w:tcW w:w="1497" w:type="dxa"/>
            <w:shd w:val="clear" w:color="auto" w:fill="F4F6F7"/>
            <w:tcMar>
              <w:top w:w="30" w:type="dxa"/>
              <w:left w:w="60" w:type="dxa"/>
              <w:bottom w:w="30" w:type="dxa"/>
              <w:right w:w="60" w:type="dxa"/>
            </w:tcMar>
            <w:vAlign w:val="center"/>
          </w:tcPr>
          <w:p w14:paraId="6F0D4434" w14:textId="77777777" w:rsidR="00774835" w:rsidRDefault="00774835" w:rsidP="00A15B29">
            <w:pPr>
              <w:spacing w:line="220" w:lineRule="auto"/>
            </w:pPr>
            <w:r>
              <w:rPr>
                <w:sz w:val="13"/>
                <w:szCs w:val="13"/>
              </w:rPr>
              <w:t>DFAT</w:t>
            </w:r>
          </w:p>
        </w:tc>
        <w:tc>
          <w:tcPr>
            <w:tcW w:w="1156" w:type="dxa"/>
            <w:shd w:val="clear" w:color="auto" w:fill="F4F6F7"/>
            <w:tcMar>
              <w:top w:w="30" w:type="dxa"/>
              <w:left w:w="60" w:type="dxa"/>
              <w:bottom w:w="30" w:type="dxa"/>
              <w:right w:w="60" w:type="dxa"/>
            </w:tcMar>
            <w:vAlign w:val="center"/>
          </w:tcPr>
          <w:p w14:paraId="6AFE7832" w14:textId="77777777" w:rsidR="00774835" w:rsidRDefault="00774835" w:rsidP="00A15B29">
            <w:pPr>
              <w:spacing w:line="220" w:lineRule="auto"/>
              <w:jc w:val="right"/>
            </w:pPr>
            <w:r>
              <w:rPr>
                <w:sz w:val="13"/>
                <w:szCs w:val="13"/>
              </w:rPr>
              <w:t>150,000</w:t>
            </w:r>
          </w:p>
        </w:tc>
        <w:tc>
          <w:tcPr>
            <w:tcW w:w="1650" w:type="dxa"/>
            <w:shd w:val="clear" w:color="auto" w:fill="F4F6F7"/>
            <w:tcMar>
              <w:top w:w="30" w:type="dxa"/>
              <w:left w:w="60" w:type="dxa"/>
              <w:bottom w:w="30" w:type="dxa"/>
              <w:right w:w="60" w:type="dxa"/>
            </w:tcMar>
            <w:vAlign w:val="center"/>
          </w:tcPr>
          <w:p w14:paraId="3F56195D" w14:textId="77777777" w:rsidR="00774835" w:rsidRDefault="00774835" w:rsidP="00A15B29">
            <w:pPr>
              <w:spacing w:line="220" w:lineRule="auto"/>
              <w:jc w:val="right"/>
            </w:pPr>
            <w:r>
              <w:rPr>
                <w:sz w:val="13"/>
                <w:szCs w:val="13"/>
              </w:rPr>
              <w:t>40,168</w:t>
            </w:r>
          </w:p>
        </w:tc>
        <w:tc>
          <w:tcPr>
            <w:tcW w:w="1650" w:type="dxa"/>
            <w:shd w:val="clear" w:color="auto" w:fill="F4F6F7"/>
            <w:tcMar>
              <w:top w:w="30" w:type="dxa"/>
              <w:left w:w="60" w:type="dxa"/>
              <w:bottom w:w="30" w:type="dxa"/>
              <w:right w:w="60" w:type="dxa"/>
            </w:tcMar>
            <w:vAlign w:val="center"/>
          </w:tcPr>
          <w:p w14:paraId="6517E0B8" w14:textId="77777777" w:rsidR="00774835" w:rsidRDefault="00774835" w:rsidP="00A15B29">
            <w:pPr>
              <w:spacing w:line="220" w:lineRule="auto"/>
              <w:jc w:val="right"/>
            </w:pPr>
            <w:r>
              <w:rPr>
                <w:sz w:val="13"/>
                <w:szCs w:val="13"/>
              </w:rPr>
              <w:t>109,832</w:t>
            </w:r>
          </w:p>
        </w:tc>
        <w:tc>
          <w:tcPr>
            <w:tcW w:w="1000" w:type="dxa"/>
            <w:shd w:val="clear" w:color="auto" w:fill="F4F6F7"/>
            <w:tcMar>
              <w:top w:w="30" w:type="dxa"/>
              <w:left w:w="60" w:type="dxa"/>
              <w:bottom w:w="30" w:type="dxa"/>
              <w:right w:w="60" w:type="dxa"/>
            </w:tcMar>
            <w:vAlign w:val="center"/>
          </w:tcPr>
          <w:p w14:paraId="6014EE2D" w14:textId="77777777" w:rsidR="00774835" w:rsidRDefault="00774835" w:rsidP="00A15B29">
            <w:pPr>
              <w:spacing w:line="220" w:lineRule="auto"/>
              <w:jc w:val="right"/>
            </w:pPr>
            <w:r>
              <w:rPr>
                <w:sz w:val="13"/>
                <w:szCs w:val="13"/>
              </w:rPr>
              <w:t>27%</w:t>
            </w:r>
          </w:p>
        </w:tc>
      </w:tr>
      <w:tr w:rsidR="00774835" w14:paraId="1705C55D" w14:textId="77777777" w:rsidTr="00774835">
        <w:tc>
          <w:tcPr>
            <w:tcW w:w="560" w:type="dxa"/>
            <w:tcMar>
              <w:top w:w="30" w:type="dxa"/>
              <w:left w:w="60" w:type="dxa"/>
              <w:bottom w:w="30" w:type="dxa"/>
              <w:right w:w="60" w:type="dxa"/>
            </w:tcMar>
            <w:vAlign w:val="center"/>
          </w:tcPr>
          <w:p w14:paraId="4FCA5A67"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20FAFDA8"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57E1E082" w14:textId="77777777" w:rsidR="00774835" w:rsidRDefault="00774835" w:rsidP="00A15B29">
            <w:pPr>
              <w:spacing w:line="220" w:lineRule="auto"/>
            </w:pPr>
            <w:r>
              <w:rPr>
                <w:sz w:val="13"/>
                <w:szCs w:val="13"/>
              </w:rPr>
              <w:t>Programme Management Fees</w:t>
            </w:r>
          </w:p>
        </w:tc>
        <w:tc>
          <w:tcPr>
            <w:tcW w:w="1497" w:type="dxa"/>
            <w:tcMar>
              <w:top w:w="30" w:type="dxa"/>
              <w:left w:w="60" w:type="dxa"/>
              <w:bottom w:w="30" w:type="dxa"/>
              <w:right w:w="60" w:type="dxa"/>
            </w:tcMar>
            <w:vAlign w:val="center"/>
          </w:tcPr>
          <w:p w14:paraId="0F6ECA33" w14:textId="77777777" w:rsidR="00774835" w:rsidRDefault="00774835" w:rsidP="00A15B29">
            <w:pPr>
              <w:spacing w:line="220" w:lineRule="auto"/>
            </w:pPr>
            <w:r>
              <w:rPr>
                <w:sz w:val="13"/>
                <w:szCs w:val="13"/>
              </w:rPr>
              <w:t>DFAT</w:t>
            </w:r>
          </w:p>
        </w:tc>
        <w:tc>
          <w:tcPr>
            <w:tcW w:w="1156" w:type="dxa"/>
            <w:tcMar>
              <w:top w:w="30" w:type="dxa"/>
              <w:left w:w="60" w:type="dxa"/>
              <w:bottom w:w="30" w:type="dxa"/>
              <w:right w:w="60" w:type="dxa"/>
            </w:tcMar>
            <w:vAlign w:val="center"/>
          </w:tcPr>
          <w:p w14:paraId="284FBA61" w14:textId="77777777" w:rsidR="00774835" w:rsidRDefault="00774835" w:rsidP="00A15B29">
            <w:pPr>
              <w:spacing w:line="220" w:lineRule="auto"/>
              <w:jc w:val="right"/>
            </w:pPr>
            <w:r>
              <w:rPr>
                <w:sz w:val="13"/>
                <w:szCs w:val="13"/>
              </w:rPr>
              <w:t>147,871</w:t>
            </w:r>
          </w:p>
        </w:tc>
        <w:tc>
          <w:tcPr>
            <w:tcW w:w="1650" w:type="dxa"/>
            <w:tcMar>
              <w:top w:w="30" w:type="dxa"/>
              <w:left w:w="60" w:type="dxa"/>
              <w:bottom w:w="30" w:type="dxa"/>
              <w:right w:w="60" w:type="dxa"/>
            </w:tcMar>
            <w:vAlign w:val="center"/>
          </w:tcPr>
          <w:p w14:paraId="15ADE964" w14:textId="77777777" w:rsidR="00774835" w:rsidRDefault="00774835" w:rsidP="00A15B29">
            <w:pPr>
              <w:spacing w:line="220" w:lineRule="auto"/>
              <w:jc w:val="right"/>
            </w:pPr>
            <w:r>
              <w:rPr>
                <w:sz w:val="13"/>
                <w:szCs w:val="13"/>
              </w:rPr>
              <w:t>147,871</w:t>
            </w:r>
          </w:p>
        </w:tc>
        <w:tc>
          <w:tcPr>
            <w:tcW w:w="1650" w:type="dxa"/>
            <w:tcMar>
              <w:top w:w="30" w:type="dxa"/>
              <w:left w:w="60" w:type="dxa"/>
              <w:bottom w:w="30" w:type="dxa"/>
              <w:right w:w="60" w:type="dxa"/>
            </w:tcMar>
            <w:vAlign w:val="center"/>
          </w:tcPr>
          <w:p w14:paraId="4BDF661D"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545D36A2" w14:textId="77777777" w:rsidR="00774835" w:rsidRDefault="00774835" w:rsidP="00A15B29">
            <w:pPr>
              <w:spacing w:line="220" w:lineRule="auto"/>
              <w:jc w:val="right"/>
            </w:pPr>
            <w:r>
              <w:rPr>
                <w:sz w:val="13"/>
                <w:szCs w:val="13"/>
              </w:rPr>
              <w:t>100%</w:t>
            </w:r>
          </w:p>
        </w:tc>
      </w:tr>
      <w:tr w:rsidR="00774835" w14:paraId="6BED7F48" w14:textId="77777777" w:rsidTr="00774835">
        <w:tc>
          <w:tcPr>
            <w:tcW w:w="560" w:type="dxa"/>
            <w:shd w:val="clear" w:color="auto" w:fill="F4F6F7"/>
            <w:tcMar>
              <w:top w:w="30" w:type="dxa"/>
              <w:left w:w="60" w:type="dxa"/>
              <w:bottom w:w="30" w:type="dxa"/>
              <w:right w:w="60" w:type="dxa"/>
            </w:tcMar>
            <w:vAlign w:val="center"/>
          </w:tcPr>
          <w:p w14:paraId="53713276" w14:textId="77777777" w:rsidR="00774835" w:rsidRDefault="00774835" w:rsidP="00A15B29">
            <w:pPr>
              <w:spacing w:line="220" w:lineRule="auto"/>
            </w:pPr>
          </w:p>
        </w:tc>
        <w:tc>
          <w:tcPr>
            <w:tcW w:w="760" w:type="dxa"/>
            <w:shd w:val="clear" w:color="auto" w:fill="F4F6F7"/>
            <w:tcMar>
              <w:top w:w="30" w:type="dxa"/>
              <w:left w:w="60" w:type="dxa"/>
              <w:bottom w:w="30" w:type="dxa"/>
              <w:right w:w="60" w:type="dxa"/>
            </w:tcMar>
            <w:vAlign w:val="center"/>
          </w:tcPr>
          <w:p w14:paraId="38A9C31E" w14:textId="77777777" w:rsidR="00774835" w:rsidRDefault="00774835" w:rsidP="00A15B29">
            <w:pPr>
              <w:spacing w:line="220" w:lineRule="auto"/>
            </w:pPr>
          </w:p>
        </w:tc>
        <w:tc>
          <w:tcPr>
            <w:tcW w:w="5400" w:type="dxa"/>
            <w:shd w:val="clear" w:color="auto" w:fill="F4F6F7"/>
            <w:tcMar>
              <w:top w:w="30" w:type="dxa"/>
              <w:left w:w="60" w:type="dxa"/>
              <w:bottom w:w="30" w:type="dxa"/>
              <w:right w:w="60" w:type="dxa"/>
            </w:tcMar>
            <w:vAlign w:val="center"/>
          </w:tcPr>
          <w:p w14:paraId="63AF1F1A" w14:textId="77777777" w:rsidR="00774835" w:rsidRDefault="00774835" w:rsidP="00A15B29">
            <w:pPr>
              <w:spacing w:line="220" w:lineRule="auto"/>
            </w:pPr>
            <w:r>
              <w:rPr>
                <w:sz w:val="13"/>
                <w:szCs w:val="13"/>
              </w:rPr>
              <w:t>Programme Management Fees</w:t>
            </w:r>
          </w:p>
        </w:tc>
        <w:tc>
          <w:tcPr>
            <w:tcW w:w="1497" w:type="dxa"/>
            <w:shd w:val="clear" w:color="auto" w:fill="F4F6F7"/>
            <w:tcMar>
              <w:top w:w="30" w:type="dxa"/>
              <w:left w:w="60" w:type="dxa"/>
              <w:bottom w:w="30" w:type="dxa"/>
              <w:right w:w="60" w:type="dxa"/>
            </w:tcMar>
            <w:vAlign w:val="center"/>
          </w:tcPr>
          <w:p w14:paraId="5049140B" w14:textId="77777777" w:rsidR="00774835" w:rsidRDefault="00774835" w:rsidP="00A15B29">
            <w:pPr>
              <w:spacing w:line="220" w:lineRule="auto"/>
            </w:pPr>
            <w:r>
              <w:rPr>
                <w:sz w:val="13"/>
                <w:szCs w:val="13"/>
              </w:rPr>
              <w:t>MFAT- SPREP</w:t>
            </w:r>
          </w:p>
        </w:tc>
        <w:tc>
          <w:tcPr>
            <w:tcW w:w="1156" w:type="dxa"/>
            <w:shd w:val="clear" w:color="auto" w:fill="F4F6F7"/>
            <w:tcMar>
              <w:top w:w="30" w:type="dxa"/>
              <w:left w:w="60" w:type="dxa"/>
              <w:bottom w:w="30" w:type="dxa"/>
              <w:right w:w="60" w:type="dxa"/>
            </w:tcMar>
            <w:vAlign w:val="center"/>
          </w:tcPr>
          <w:p w14:paraId="1E92BD8B" w14:textId="77777777" w:rsidR="00774835" w:rsidRDefault="00774835" w:rsidP="00A15B29">
            <w:pPr>
              <w:spacing w:line="220" w:lineRule="auto"/>
              <w:jc w:val="right"/>
            </w:pPr>
            <w:r>
              <w:rPr>
                <w:sz w:val="13"/>
                <w:szCs w:val="13"/>
              </w:rPr>
              <w:t>29,278</w:t>
            </w:r>
          </w:p>
        </w:tc>
        <w:tc>
          <w:tcPr>
            <w:tcW w:w="1650" w:type="dxa"/>
            <w:shd w:val="clear" w:color="auto" w:fill="F4F6F7"/>
            <w:tcMar>
              <w:top w:w="30" w:type="dxa"/>
              <w:left w:w="60" w:type="dxa"/>
              <w:bottom w:w="30" w:type="dxa"/>
              <w:right w:w="60" w:type="dxa"/>
            </w:tcMar>
            <w:vAlign w:val="center"/>
          </w:tcPr>
          <w:p w14:paraId="7E7E4546" w14:textId="77777777" w:rsidR="00774835" w:rsidRDefault="00774835" w:rsidP="00A15B29">
            <w:pPr>
              <w:spacing w:line="220" w:lineRule="auto"/>
              <w:jc w:val="right"/>
            </w:pPr>
            <w:r>
              <w:rPr>
                <w:sz w:val="13"/>
                <w:szCs w:val="13"/>
              </w:rPr>
              <w:t>29,278</w:t>
            </w:r>
          </w:p>
        </w:tc>
        <w:tc>
          <w:tcPr>
            <w:tcW w:w="1650" w:type="dxa"/>
            <w:shd w:val="clear" w:color="auto" w:fill="F4F6F7"/>
            <w:tcMar>
              <w:top w:w="30" w:type="dxa"/>
              <w:left w:w="60" w:type="dxa"/>
              <w:bottom w:w="30" w:type="dxa"/>
              <w:right w:w="60" w:type="dxa"/>
            </w:tcMar>
            <w:vAlign w:val="center"/>
          </w:tcPr>
          <w:p w14:paraId="4D348F15" w14:textId="77777777" w:rsidR="00774835" w:rsidRDefault="00774835" w:rsidP="00A15B29">
            <w:pPr>
              <w:spacing w:line="220" w:lineRule="auto"/>
              <w:jc w:val="right"/>
            </w:pPr>
            <w:r>
              <w:rPr>
                <w:sz w:val="13"/>
                <w:szCs w:val="13"/>
              </w:rPr>
              <w:t>-</w:t>
            </w:r>
          </w:p>
        </w:tc>
        <w:tc>
          <w:tcPr>
            <w:tcW w:w="1000" w:type="dxa"/>
            <w:shd w:val="clear" w:color="auto" w:fill="F4F6F7"/>
            <w:tcMar>
              <w:top w:w="30" w:type="dxa"/>
              <w:left w:w="60" w:type="dxa"/>
              <w:bottom w:w="30" w:type="dxa"/>
              <w:right w:w="60" w:type="dxa"/>
            </w:tcMar>
            <w:vAlign w:val="center"/>
          </w:tcPr>
          <w:p w14:paraId="7461EDD2" w14:textId="77777777" w:rsidR="00774835" w:rsidRDefault="00774835" w:rsidP="00A15B29">
            <w:pPr>
              <w:spacing w:line="220" w:lineRule="auto"/>
              <w:jc w:val="right"/>
            </w:pPr>
            <w:r>
              <w:rPr>
                <w:sz w:val="13"/>
                <w:szCs w:val="13"/>
              </w:rPr>
              <w:t>100%</w:t>
            </w:r>
          </w:p>
        </w:tc>
      </w:tr>
      <w:tr w:rsidR="00774835" w14:paraId="0C210E70" w14:textId="77777777" w:rsidTr="00774835">
        <w:tc>
          <w:tcPr>
            <w:tcW w:w="560" w:type="dxa"/>
            <w:tcMar>
              <w:top w:w="30" w:type="dxa"/>
              <w:left w:w="60" w:type="dxa"/>
              <w:bottom w:w="30" w:type="dxa"/>
              <w:right w:w="60" w:type="dxa"/>
            </w:tcMar>
            <w:vAlign w:val="center"/>
          </w:tcPr>
          <w:p w14:paraId="1138DFE0" w14:textId="77777777" w:rsidR="00774835" w:rsidRDefault="00774835" w:rsidP="00A15B29">
            <w:pPr>
              <w:spacing w:line="220" w:lineRule="auto"/>
            </w:pPr>
          </w:p>
        </w:tc>
        <w:tc>
          <w:tcPr>
            <w:tcW w:w="760" w:type="dxa"/>
            <w:tcMar>
              <w:top w:w="30" w:type="dxa"/>
              <w:left w:w="60" w:type="dxa"/>
              <w:bottom w:w="30" w:type="dxa"/>
              <w:right w:w="60" w:type="dxa"/>
            </w:tcMar>
            <w:vAlign w:val="center"/>
          </w:tcPr>
          <w:p w14:paraId="4DF14B72" w14:textId="77777777" w:rsidR="00774835" w:rsidRDefault="00774835" w:rsidP="00A15B29">
            <w:pPr>
              <w:spacing w:line="220" w:lineRule="auto"/>
            </w:pPr>
          </w:p>
        </w:tc>
        <w:tc>
          <w:tcPr>
            <w:tcW w:w="5400" w:type="dxa"/>
            <w:tcMar>
              <w:top w:w="30" w:type="dxa"/>
              <w:left w:w="60" w:type="dxa"/>
              <w:bottom w:w="30" w:type="dxa"/>
              <w:right w:w="60" w:type="dxa"/>
            </w:tcMar>
            <w:vAlign w:val="center"/>
          </w:tcPr>
          <w:p w14:paraId="3CE841A9" w14:textId="77777777" w:rsidR="00774835" w:rsidRDefault="00774835" w:rsidP="00A15B29">
            <w:pPr>
              <w:spacing w:line="220" w:lineRule="auto"/>
            </w:pPr>
            <w:r>
              <w:rPr>
                <w:sz w:val="13"/>
                <w:szCs w:val="13"/>
              </w:rPr>
              <w:t>Programme Management Fees</w:t>
            </w:r>
          </w:p>
        </w:tc>
        <w:tc>
          <w:tcPr>
            <w:tcW w:w="1497" w:type="dxa"/>
            <w:tcMar>
              <w:top w:w="30" w:type="dxa"/>
              <w:left w:w="60" w:type="dxa"/>
              <w:bottom w:w="30" w:type="dxa"/>
              <w:right w:w="60" w:type="dxa"/>
            </w:tcMar>
            <w:vAlign w:val="center"/>
          </w:tcPr>
          <w:p w14:paraId="352BC3CA" w14:textId="77777777" w:rsidR="00774835" w:rsidRDefault="00774835" w:rsidP="00A15B29">
            <w:pPr>
              <w:spacing w:line="220" w:lineRule="auto"/>
            </w:pPr>
            <w:r>
              <w:rPr>
                <w:sz w:val="13"/>
                <w:szCs w:val="13"/>
              </w:rPr>
              <w:t>UK WISER</w:t>
            </w:r>
          </w:p>
        </w:tc>
        <w:tc>
          <w:tcPr>
            <w:tcW w:w="1156" w:type="dxa"/>
            <w:tcMar>
              <w:top w:w="30" w:type="dxa"/>
              <w:left w:w="60" w:type="dxa"/>
              <w:bottom w:w="30" w:type="dxa"/>
              <w:right w:w="60" w:type="dxa"/>
            </w:tcMar>
            <w:vAlign w:val="center"/>
          </w:tcPr>
          <w:p w14:paraId="6B02FC97" w14:textId="77777777" w:rsidR="00774835" w:rsidRDefault="00774835" w:rsidP="00A15B29">
            <w:pPr>
              <w:spacing w:line="220" w:lineRule="auto"/>
              <w:jc w:val="right"/>
            </w:pPr>
            <w:r>
              <w:rPr>
                <w:sz w:val="13"/>
                <w:szCs w:val="13"/>
              </w:rPr>
              <w:t>46,067</w:t>
            </w:r>
          </w:p>
        </w:tc>
        <w:tc>
          <w:tcPr>
            <w:tcW w:w="1650" w:type="dxa"/>
            <w:tcMar>
              <w:top w:w="30" w:type="dxa"/>
              <w:left w:w="60" w:type="dxa"/>
              <w:bottom w:w="30" w:type="dxa"/>
              <w:right w:w="60" w:type="dxa"/>
            </w:tcMar>
            <w:vAlign w:val="center"/>
          </w:tcPr>
          <w:p w14:paraId="6CA10F62" w14:textId="77777777" w:rsidR="00774835" w:rsidRDefault="00774835" w:rsidP="00A15B29">
            <w:pPr>
              <w:spacing w:line="220" w:lineRule="auto"/>
              <w:jc w:val="right"/>
            </w:pPr>
            <w:r>
              <w:rPr>
                <w:sz w:val="13"/>
                <w:szCs w:val="13"/>
              </w:rPr>
              <w:t>46,067</w:t>
            </w:r>
          </w:p>
        </w:tc>
        <w:tc>
          <w:tcPr>
            <w:tcW w:w="1650" w:type="dxa"/>
            <w:tcMar>
              <w:top w:w="30" w:type="dxa"/>
              <w:left w:w="60" w:type="dxa"/>
              <w:bottom w:w="30" w:type="dxa"/>
              <w:right w:w="60" w:type="dxa"/>
            </w:tcMar>
            <w:vAlign w:val="center"/>
          </w:tcPr>
          <w:p w14:paraId="79D81D68" w14:textId="77777777" w:rsidR="00774835" w:rsidRDefault="00774835" w:rsidP="00A15B29">
            <w:pPr>
              <w:spacing w:line="220" w:lineRule="auto"/>
              <w:jc w:val="right"/>
            </w:pPr>
            <w:r>
              <w:rPr>
                <w:sz w:val="13"/>
                <w:szCs w:val="13"/>
              </w:rPr>
              <w:t>-</w:t>
            </w:r>
          </w:p>
        </w:tc>
        <w:tc>
          <w:tcPr>
            <w:tcW w:w="1000" w:type="dxa"/>
            <w:tcMar>
              <w:top w:w="30" w:type="dxa"/>
              <w:left w:w="60" w:type="dxa"/>
              <w:bottom w:w="30" w:type="dxa"/>
              <w:right w:w="60" w:type="dxa"/>
            </w:tcMar>
            <w:vAlign w:val="center"/>
          </w:tcPr>
          <w:p w14:paraId="72ED13E4" w14:textId="77777777" w:rsidR="00774835" w:rsidRDefault="00774835" w:rsidP="00A15B29">
            <w:pPr>
              <w:spacing w:line="220" w:lineRule="auto"/>
              <w:jc w:val="right"/>
            </w:pPr>
            <w:r>
              <w:rPr>
                <w:sz w:val="13"/>
                <w:szCs w:val="13"/>
              </w:rPr>
              <w:t>100%</w:t>
            </w:r>
          </w:p>
        </w:tc>
      </w:tr>
      <w:tr w:rsidR="00774835" w14:paraId="106F7464" w14:textId="77777777" w:rsidTr="00774835">
        <w:tc>
          <w:tcPr>
            <w:tcW w:w="560" w:type="dxa"/>
            <w:shd w:val="clear" w:color="auto" w:fill="D9E2E8"/>
            <w:tcMar>
              <w:top w:w="30" w:type="dxa"/>
              <w:left w:w="60" w:type="dxa"/>
              <w:bottom w:w="30" w:type="dxa"/>
              <w:right w:w="60" w:type="dxa"/>
            </w:tcMar>
            <w:vAlign w:val="center"/>
          </w:tcPr>
          <w:p w14:paraId="6B3394DC" w14:textId="77777777" w:rsidR="00774835" w:rsidRDefault="00774835" w:rsidP="00A15B29">
            <w:pPr>
              <w:spacing w:line="220" w:lineRule="auto"/>
            </w:pPr>
          </w:p>
        </w:tc>
        <w:tc>
          <w:tcPr>
            <w:tcW w:w="760" w:type="dxa"/>
            <w:shd w:val="clear" w:color="auto" w:fill="D9E2E8"/>
            <w:tcMar>
              <w:top w:w="30" w:type="dxa"/>
              <w:left w:w="60" w:type="dxa"/>
              <w:bottom w:w="30" w:type="dxa"/>
              <w:right w:w="60" w:type="dxa"/>
            </w:tcMar>
            <w:vAlign w:val="center"/>
          </w:tcPr>
          <w:p w14:paraId="34E2A246" w14:textId="77777777" w:rsidR="00774835" w:rsidRDefault="00774835" w:rsidP="00A15B29">
            <w:pPr>
              <w:spacing w:line="220" w:lineRule="auto"/>
            </w:pPr>
          </w:p>
        </w:tc>
        <w:tc>
          <w:tcPr>
            <w:tcW w:w="5400" w:type="dxa"/>
            <w:shd w:val="clear" w:color="auto" w:fill="D9E2E8"/>
            <w:tcMar>
              <w:top w:w="30" w:type="dxa"/>
              <w:left w:w="60" w:type="dxa"/>
              <w:bottom w:w="30" w:type="dxa"/>
              <w:right w:w="60" w:type="dxa"/>
            </w:tcMar>
            <w:vAlign w:val="center"/>
          </w:tcPr>
          <w:p w14:paraId="75783610" w14:textId="77777777" w:rsidR="00774835" w:rsidRDefault="00774835" w:rsidP="00A15B29">
            <w:pPr>
              <w:spacing w:line="220" w:lineRule="auto"/>
            </w:pPr>
            <w:r>
              <w:rPr>
                <w:b/>
                <w:bCs/>
                <w:sz w:val="13"/>
                <w:szCs w:val="13"/>
              </w:rPr>
              <w:t>Total (PMU ledger)</w:t>
            </w:r>
          </w:p>
        </w:tc>
        <w:tc>
          <w:tcPr>
            <w:tcW w:w="1497" w:type="dxa"/>
            <w:shd w:val="clear" w:color="auto" w:fill="D9E2E8"/>
            <w:tcMar>
              <w:top w:w="30" w:type="dxa"/>
              <w:left w:w="60" w:type="dxa"/>
              <w:bottom w:w="30" w:type="dxa"/>
              <w:right w:w="60" w:type="dxa"/>
            </w:tcMar>
            <w:vAlign w:val="center"/>
          </w:tcPr>
          <w:p w14:paraId="1FBEED77" w14:textId="77777777" w:rsidR="00774835" w:rsidRDefault="00774835" w:rsidP="00A15B29">
            <w:pPr>
              <w:spacing w:line="220" w:lineRule="auto"/>
            </w:pPr>
          </w:p>
        </w:tc>
        <w:tc>
          <w:tcPr>
            <w:tcW w:w="1156" w:type="dxa"/>
            <w:shd w:val="clear" w:color="auto" w:fill="D9E2E8"/>
            <w:tcMar>
              <w:top w:w="30" w:type="dxa"/>
              <w:left w:w="60" w:type="dxa"/>
              <w:bottom w:w="30" w:type="dxa"/>
              <w:right w:w="60" w:type="dxa"/>
            </w:tcMar>
            <w:vAlign w:val="center"/>
          </w:tcPr>
          <w:p w14:paraId="7AA8A633" w14:textId="77777777" w:rsidR="00774835" w:rsidRDefault="00774835" w:rsidP="00A15B29">
            <w:pPr>
              <w:spacing w:line="220" w:lineRule="auto"/>
              <w:jc w:val="right"/>
            </w:pPr>
            <w:r>
              <w:rPr>
                <w:b/>
                <w:bCs/>
                <w:sz w:val="13"/>
                <w:szCs w:val="13"/>
              </w:rPr>
              <w:t>8,405,444</w:t>
            </w:r>
          </w:p>
        </w:tc>
        <w:tc>
          <w:tcPr>
            <w:tcW w:w="1650" w:type="dxa"/>
            <w:shd w:val="clear" w:color="auto" w:fill="D9E2E8"/>
            <w:tcMar>
              <w:top w:w="30" w:type="dxa"/>
              <w:left w:w="60" w:type="dxa"/>
              <w:bottom w:w="30" w:type="dxa"/>
              <w:right w:w="60" w:type="dxa"/>
            </w:tcMar>
            <w:vAlign w:val="center"/>
          </w:tcPr>
          <w:p w14:paraId="32FCE6AB" w14:textId="77777777" w:rsidR="00774835" w:rsidRDefault="00774835" w:rsidP="00A15B29">
            <w:pPr>
              <w:spacing w:line="220" w:lineRule="auto"/>
              <w:jc w:val="right"/>
            </w:pPr>
            <w:r>
              <w:rPr>
                <w:b/>
                <w:bCs/>
                <w:sz w:val="13"/>
                <w:szCs w:val="13"/>
              </w:rPr>
              <w:t>1,841,461</w:t>
            </w:r>
          </w:p>
        </w:tc>
        <w:tc>
          <w:tcPr>
            <w:tcW w:w="1650" w:type="dxa"/>
            <w:shd w:val="clear" w:color="auto" w:fill="D9E2E8"/>
            <w:tcMar>
              <w:top w:w="30" w:type="dxa"/>
              <w:left w:w="60" w:type="dxa"/>
              <w:bottom w:w="30" w:type="dxa"/>
              <w:right w:w="60" w:type="dxa"/>
            </w:tcMar>
            <w:vAlign w:val="center"/>
          </w:tcPr>
          <w:p w14:paraId="2B29F694" w14:textId="77777777" w:rsidR="00774835" w:rsidRDefault="00774835" w:rsidP="00A15B29">
            <w:pPr>
              <w:spacing w:line="220" w:lineRule="auto"/>
              <w:jc w:val="right"/>
            </w:pPr>
            <w:r>
              <w:rPr>
                <w:b/>
                <w:bCs/>
                <w:sz w:val="13"/>
                <w:szCs w:val="13"/>
              </w:rPr>
              <w:t>6,563,983</w:t>
            </w:r>
          </w:p>
        </w:tc>
        <w:tc>
          <w:tcPr>
            <w:tcW w:w="1000" w:type="dxa"/>
            <w:shd w:val="clear" w:color="auto" w:fill="D9E2E8"/>
            <w:tcMar>
              <w:top w:w="30" w:type="dxa"/>
              <w:left w:w="60" w:type="dxa"/>
              <w:bottom w:w="30" w:type="dxa"/>
              <w:right w:w="60" w:type="dxa"/>
            </w:tcMar>
            <w:vAlign w:val="center"/>
          </w:tcPr>
          <w:p w14:paraId="03E5580C" w14:textId="77777777" w:rsidR="00774835" w:rsidRDefault="00774835" w:rsidP="00A15B29">
            <w:pPr>
              <w:spacing w:line="220" w:lineRule="auto"/>
              <w:jc w:val="right"/>
            </w:pPr>
            <w:r>
              <w:rPr>
                <w:b/>
                <w:bCs/>
                <w:sz w:val="13"/>
                <w:szCs w:val="13"/>
              </w:rPr>
              <w:t>22%</w:t>
            </w:r>
          </w:p>
        </w:tc>
      </w:tr>
    </w:tbl>
    <w:p w14:paraId="1ED0E45E" w14:textId="77777777" w:rsidR="00774835" w:rsidRDefault="00774835" w:rsidP="00774835">
      <w:pPr>
        <w:spacing w:after="120" w:line="264" w:lineRule="auto"/>
      </w:pPr>
      <w:r w:rsidRPr="00D72664">
        <w:rPr>
          <w:i/>
          <w:iCs/>
          <w:color w:val="7A7A7A"/>
          <w:sz w:val="14"/>
          <w:szCs w:val="14"/>
        </w:rPr>
        <w:t xml:space="preserve">Source: SPREP PMU master finance ledger as </w:t>
      </w:r>
      <w:proofErr w:type="gramStart"/>
      <w:r w:rsidRPr="00D72664">
        <w:rPr>
          <w:i/>
          <w:iCs/>
          <w:color w:val="7A7A7A"/>
          <w:sz w:val="14"/>
          <w:szCs w:val="14"/>
        </w:rPr>
        <w:t>at</w:t>
      </w:r>
      <w:proofErr w:type="gramEnd"/>
      <w:r w:rsidRPr="00D72664">
        <w:rPr>
          <w:i/>
          <w:iCs/>
          <w:color w:val="7A7A7A"/>
          <w:sz w:val="14"/>
          <w:szCs w:val="14"/>
        </w:rPr>
        <w:t xml:space="preserve"> 30 June 2026. Column totals reconcile to Table F3 (Total PMU ledger: budget USD 8,405,444; actual USD 1,841,461).</w:t>
      </w:r>
    </w:p>
    <w:p w14:paraId="10092C90" w14:textId="77777777" w:rsidR="00D22E86" w:rsidRPr="00182931" w:rsidRDefault="00D22E86"/>
    <w:sectPr w:rsidR="00D22E86" w:rsidRPr="00182931" w:rsidSect="00632F03">
      <w:pgSz w:w="16838" w:h="11906" w:orient="landscape"/>
      <w:pgMar w:top="1134"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BED83" w14:textId="77777777" w:rsidR="00AC0AD4" w:rsidRDefault="00AC0AD4">
      <w:r>
        <w:separator/>
      </w:r>
    </w:p>
  </w:endnote>
  <w:endnote w:type="continuationSeparator" w:id="0">
    <w:p w14:paraId="7E7413B3" w14:textId="77777777" w:rsidR="00AC0AD4" w:rsidRDefault="00AC0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720553"/>
      <w:docPartObj>
        <w:docPartGallery w:val="Page Numbers (Bottom of Page)"/>
        <w:docPartUnique/>
      </w:docPartObj>
    </w:sdtPr>
    <w:sdtEndPr>
      <w:rPr>
        <w:color w:val="7F7F7F" w:themeColor="background1" w:themeShade="7F"/>
        <w:spacing w:val="60"/>
      </w:rPr>
    </w:sdtEndPr>
    <w:sdtContent>
      <w:p w14:paraId="011F6935" w14:textId="508E13D6" w:rsidR="00F237D8" w:rsidRDefault="00F237D8">
        <w:pPr>
          <w:pStyle w:val="Footer"/>
          <w:pBdr>
            <w:top w:val="single" w:sz="4" w:space="1" w:color="D9D9D9" w:themeColor="background1" w:themeShade="D9"/>
          </w:pBdr>
          <w:jc w:val="right"/>
        </w:pPr>
        <w:r w:rsidRPr="00F237D8">
          <w:rPr>
            <w:sz w:val="16"/>
            <w:szCs w:val="16"/>
          </w:rPr>
          <w:fldChar w:fldCharType="begin"/>
        </w:r>
        <w:r w:rsidRPr="00F237D8">
          <w:rPr>
            <w:sz w:val="16"/>
            <w:szCs w:val="16"/>
          </w:rPr>
          <w:instrText xml:space="preserve"> PAGE   \* MERGEFORMAT </w:instrText>
        </w:r>
        <w:r w:rsidRPr="00F237D8">
          <w:rPr>
            <w:sz w:val="16"/>
            <w:szCs w:val="16"/>
          </w:rPr>
          <w:fldChar w:fldCharType="separate"/>
        </w:r>
        <w:r w:rsidRPr="00F237D8">
          <w:rPr>
            <w:noProof/>
            <w:sz w:val="16"/>
            <w:szCs w:val="16"/>
          </w:rPr>
          <w:t>2</w:t>
        </w:r>
        <w:r w:rsidRPr="00F237D8">
          <w:rPr>
            <w:noProof/>
            <w:sz w:val="16"/>
            <w:szCs w:val="16"/>
          </w:rPr>
          <w:fldChar w:fldCharType="end"/>
        </w:r>
        <w:r w:rsidRPr="00F237D8">
          <w:rPr>
            <w:sz w:val="16"/>
            <w:szCs w:val="16"/>
          </w:rPr>
          <w:t xml:space="preserve"> | </w:t>
        </w:r>
        <w:r w:rsidRPr="00F237D8">
          <w:rPr>
            <w:color w:val="7F7F7F" w:themeColor="background1" w:themeShade="7F"/>
            <w:spacing w:val="60"/>
            <w:sz w:val="16"/>
            <w:szCs w:val="16"/>
          </w:rPr>
          <w:t>Page</w:t>
        </w:r>
      </w:p>
    </w:sdtContent>
  </w:sdt>
  <w:p w14:paraId="084C9FF0" w14:textId="27179888" w:rsidR="00F237D8" w:rsidRPr="00B9788E" w:rsidRDefault="00F237D8" w:rsidP="00F237D8">
    <w:pPr>
      <w:pStyle w:val="Footer"/>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ACE1D" w14:textId="77777777" w:rsidR="00AC0AD4" w:rsidRDefault="00AC0AD4">
      <w:r>
        <w:separator/>
      </w:r>
    </w:p>
  </w:footnote>
  <w:footnote w:type="continuationSeparator" w:id="0">
    <w:p w14:paraId="36FEC03E" w14:textId="77777777" w:rsidR="00AC0AD4" w:rsidRDefault="00AC0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50BD" w14:textId="39D45965" w:rsidR="0089064C" w:rsidRDefault="009060E1">
    <w:pPr>
      <w:jc w:val="right"/>
    </w:pPr>
    <w:r w:rsidRPr="00F6771B">
      <w:rPr>
        <w:noProof/>
        <w:lang w:val="en-NZ"/>
      </w:rPr>
      <w:drawing>
        <wp:anchor distT="0" distB="0" distL="114300" distR="114300" simplePos="0" relativeHeight="251658240" behindDoc="0" locked="0" layoutInCell="1" allowOverlap="1" wp14:anchorId="6680FA5D" wp14:editId="2276520F">
          <wp:simplePos x="0" y="0"/>
          <wp:positionH relativeFrom="column">
            <wp:posOffset>0</wp:posOffset>
          </wp:positionH>
          <wp:positionV relativeFrom="paragraph">
            <wp:posOffset>-256844</wp:posOffset>
          </wp:positionV>
          <wp:extent cx="1085850" cy="464820"/>
          <wp:effectExtent l="0" t="0" r="0" b="0"/>
          <wp:wrapSquare wrapText="bothSides"/>
          <wp:docPr id="183356495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6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89064C">
      <w:rPr>
        <w:color w:val="7A7A7A"/>
        <w:sz w:val="14"/>
        <w:szCs w:val="14"/>
      </w:rPr>
      <w:t>Weather Ready Pacific — Six-Monthly Progress Report, Jan–Jun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42AF"/>
    <w:multiLevelType w:val="multilevel"/>
    <w:tmpl w:val="096A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8625D"/>
    <w:multiLevelType w:val="hybridMultilevel"/>
    <w:tmpl w:val="A20C17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B13288"/>
    <w:multiLevelType w:val="multilevel"/>
    <w:tmpl w:val="982A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91E8E"/>
    <w:multiLevelType w:val="multilevel"/>
    <w:tmpl w:val="F04A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1F184D"/>
    <w:multiLevelType w:val="hybridMultilevel"/>
    <w:tmpl w:val="0148A9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BA6B23"/>
    <w:multiLevelType w:val="hybridMultilevel"/>
    <w:tmpl w:val="EF5A04FE"/>
    <w:lvl w:ilvl="0" w:tplc="D5024A2E">
      <w:start w:val="1"/>
      <w:numFmt w:val="bullet"/>
      <w:lvlText w:val="●"/>
      <w:lvlJc w:val="left"/>
      <w:pPr>
        <w:ind w:left="720" w:hanging="360"/>
      </w:pPr>
    </w:lvl>
    <w:lvl w:ilvl="1" w:tplc="54721016">
      <w:start w:val="1"/>
      <w:numFmt w:val="bullet"/>
      <w:lvlText w:val="○"/>
      <w:lvlJc w:val="left"/>
      <w:pPr>
        <w:ind w:left="1440" w:hanging="360"/>
      </w:pPr>
    </w:lvl>
    <w:lvl w:ilvl="2" w:tplc="8F24E57E">
      <w:start w:val="1"/>
      <w:numFmt w:val="bullet"/>
      <w:lvlText w:val="■"/>
      <w:lvlJc w:val="left"/>
      <w:pPr>
        <w:ind w:left="2160" w:hanging="360"/>
      </w:pPr>
    </w:lvl>
    <w:lvl w:ilvl="3" w:tplc="C354FAA6">
      <w:start w:val="1"/>
      <w:numFmt w:val="bullet"/>
      <w:lvlText w:val="●"/>
      <w:lvlJc w:val="left"/>
      <w:pPr>
        <w:ind w:left="2880" w:hanging="360"/>
      </w:pPr>
    </w:lvl>
    <w:lvl w:ilvl="4" w:tplc="376C99AE">
      <w:start w:val="1"/>
      <w:numFmt w:val="bullet"/>
      <w:lvlText w:val="○"/>
      <w:lvlJc w:val="left"/>
      <w:pPr>
        <w:ind w:left="3600" w:hanging="360"/>
      </w:pPr>
    </w:lvl>
    <w:lvl w:ilvl="5" w:tplc="1674BFFE">
      <w:start w:val="1"/>
      <w:numFmt w:val="bullet"/>
      <w:lvlText w:val="■"/>
      <w:lvlJc w:val="left"/>
      <w:pPr>
        <w:ind w:left="4320" w:hanging="360"/>
      </w:pPr>
    </w:lvl>
    <w:lvl w:ilvl="6" w:tplc="0CD22998">
      <w:start w:val="1"/>
      <w:numFmt w:val="bullet"/>
      <w:lvlText w:val="●"/>
      <w:lvlJc w:val="left"/>
      <w:pPr>
        <w:ind w:left="5040" w:hanging="360"/>
      </w:pPr>
    </w:lvl>
    <w:lvl w:ilvl="7" w:tplc="360E1B84">
      <w:start w:val="1"/>
      <w:numFmt w:val="bullet"/>
      <w:lvlText w:val="●"/>
      <w:lvlJc w:val="left"/>
      <w:pPr>
        <w:ind w:left="5760" w:hanging="360"/>
      </w:pPr>
    </w:lvl>
    <w:lvl w:ilvl="8" w:tplc="F1B44D30">
      <w:start w:val="1"/>
      <w:numFmt w:val="bullet"/>
      <w:lvlText w:val="●"/>
      <w:lvlJc w:val="left"/>
      <w:pPr>
        <w:ind w:left="6480" w:hanging="360"/>
      </w:pPr>
    </w:lvl>
  </w:abstractNum>
  <w:abstractNum w:abstractNumId="6" w15:restartNumberingAfterBreak="0">
    <w:nsid w:val="33323CE5"/>
    <w:multiLevelType w:val="hybridMultilevel"/>
    <w:tmpl w:val="C498B20A"/>
    <w:lvl w:ilvl="0" w:tplc="D4D80A12">
      <w:start w:val="1"/>
      <w:numFmt w:val="bullet"/>
      <w:lvlText w:val="●"/>
      <w:lvlJc w:val="left"/>
      <w:pPr>
        <w:ind w:left="720" w:hanging="360"/>
      </w:pPr>
    </w:lvl>
    <w:lvl w:ilvl="1" w:tplc="D87CAAD8">
      <w:start w:val="1"/>
      <w:numFmt w:val="bullet"/>
      <w:lvlText w:val="○"/>
      <w:lvlJc w:val="left"/>
      <w:pPr>
        <w:ind w:left="1440" w:hanging="360"/>
      </w:pPr>
    </w:lvl>
    <w:lvl w:ilvl="2" w:tplc="96D63B56">
      <w:start w:val="1"/>
      <w:numFmt w:val="bullet"/>
      <w:lvlText w:val="■"/>
      <w:lvlJc w:val="left"/>
      <w:pPr>
        <w:ind w:left="2160" w:hanging="360"/>
      </w:pPr>
    </w:lvl>
    <w:lvl w:ilvl="3" w:tplc="CFDCCB4E">
      <w:start w:val="1"/>
      <w:numFmt w:val="bullet"/>
      <w:lvlText w:val="●"/>
      <w:lvlJc w:val="left"/>
      <w:pPr>
        <w:ind w:left="2880" w:hanging="360"/>
      </w:pPr>
    </w:lvl>
    <w:lvl w:ilvl="4" w:tplc="0254A9BE">
      <w:start w:val="1"/>
      <w:numFmt w:val="bullet"/>
      <w:lvlText w:val="○"/>
      <w:lvlJc w:val="left"/>
      <w:pPr>
        <w:ind w:left="3600" w:hanging="360"/>
      </w:pPr>
    </w:lvl>
    <w:lvl w:ilvl="5" w:tplc="7320F10E">
      <w:start w:val="1"/>
      <w:numFmt w:val="bullet"/>
      <w:lvlText w:val="■"/>
      <w:lvlJc w:val="left"/>
      <w:pPr>
        <w:ind w:left="4320" w:hanging="360"/>
      </w:pPr>
    </w:lvl>
    <w:lvl w:ilvl="6" w:tplc="6DBE6E88">
      <w:start w:val="1"/>
      <w:numFmt w:val="bullet"/>
      <w:lvlText w:val="●"/>
      <w:lvlJc w:val="left"/>
      <w:pPr>
        <w:ind w:left="5040" w:hanging="360"/>
      </w:pPr>
    </w:lvl>
    <w:lvl w:ilvl="7" w:tplc="E248774C">
      <w:start w:val="1"/>
      <w:numFmt w:val="bullet"/>
      <w:lvlText w:val="●"/>
      <w:lvlJc w:val="left"/>
      <w:pPr>
        <w:ind w:left="5760" w:hanging="360"/>
      </w:pPr>
    </w:lvl>
    <w:lvl w:ilvl="8" w:tplc="176E3232">
      <w:start w:val="1"/>
      <w:numFmt w:val="bullet"/>
      <w:lvlText w:val="●"/>
      <w:lvlJc w:val="left"/>
      <w:pPr>
        <w:ind w:left="6480" w:hanging="360"/>
      </w:pPr>
    </w:lvl>
  </w:abstractNum>
  <w:abstractNum w:abstractNumId="7" w15:restartNumberingAfterBreak="0">
    <w:nsid w:val="40623BC6"/>
    <w:multiLevelType w:val="hybridMultilevel"/>
    <w:tmpl w:val="B3BCA1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070B2E"/>
    <w:multiLevelType w:val="hybridMultilevel"/>
    <w:tmpl w:val="31200B24"/>
    <w:lvl w:ilvl="0" w:tplc="BB24EA08">
      <w:start w:val="1"/>
      <w:numFmt w:val="bullet"/>
      <w:lvlText w:val="●"/>
      <w:lvlJc w:val="left"/>
      <w:pPr>
        <w:ind w:left="720" w:hanging="360"/>
      </w:pPr>
    </w:lvl>
    <w:lvl w:ilvl="1" w:tplc="E64E0290">
      <w:start w:val="1"/>
      <w:numFmt w:val="bullet"/>
      <w:lvlText w:val="○"/>
      <w:lvlJc w:val="left"/>
      <w:pPr>
        <w:ind w:left="1440" w:hanging="360"/>
      </w:pPr>
    </w:lvl>
    <w:lvl w:ilvl="2" w:tplc="B4F0EE78">
      <w:start w:val="1"/>
      <w:numFmt w:val="bullet"/>
      <w:lvlText w:val="■"/>
      <w:lvlJc w:val="left"/>
      <w:pPr>
        <w:ind w:left="2160" w:hanging="360"/>
      </w:pPr>
    </w:lvl>
    <w:lvl w:ilvl="3" w:tplc="365E1A5A">
      <w:start w:val="1"/>
      <w:numFmt w:val="bullet"/>
      <w:lvlText w:val="●"/>
      <w:lvlJc w:val="left"/>
      <w:pPr>
        <w:ind w:left="2880" w:hanging="360"/>
      </w:pPr>
    </w:lvl>
    <w:lvl w:ilvl="4" w:tplc="4D727DB0">
      <w:start w:val="1"/>
      <w:numFmt w:val="bullet"/>
      <w:lvlText w:val="○"/>
      <w:lvlJc w:val="left"/>
      <w:pPr>
        <w:ind w:left="3600" w:hanging="360"/>
      </w:pPr>
    </w:lvl>
    <w:lvl w:ilvl="5" w:tplc="2CECB5F4">
      <w:start w:val="1"/>
      <w:numFmt w:val="bullet"/>
      <w:lvlText w:val="■"/>
      <w:lvlJc w:val="left"/>
      <w:pPr>
        <w:ind w:left="4320" w:hanging="360"/>
      </w:pPr>
    </w:lvl>
    <w:lvl w:ilvl="6" w:tplc="F00EFC9E">
      <w:start w:val="1"/>
      <w:numFmt w:val="bullet"/>
      <w:lvlText w:val="●"/>
      <w:lvlJc w:val="left"/>
      <w:pPr>
        <w:ind w:left="5040" w:hanging="360"/>
      </w:pPr>
    </w:lvl>
    <w:lvl w:ilvl="7" w:tplc="DCF2DCA2">
      <w:start w:val="1"/>
      <w:numFmt w:val="bullet"/>
      <w:lvlText w:val="●"/>
      <w:lvlJc w:val="left"/>
      <w:pPr>
        <w:ind w:left="5760" w:hanging="360"/>
      </w:pPr>
    </w:lvl>
    <w:lvl w:ilvl="8" w:tplc="C708FDA4">
      <w:start w:val="1"/>
      <w:numFmt w:val="bullet"/>
      <w:lvlText w:val="●"/>
      <w:lvlJc w:val="left"/>
      <w:pPr>
        <w:ind w:left="6480" w:hanging="360"/>
      </w:pPr>
    </w:lvl>
  </w:abstractNum>
  <w:abstractNum w:abstractNumId="9" w15:restartNumberingAfterBreak="0">
    <w:nsid w:val="4B320DC1"/>
    <w:multiLevelType w:val="hybridMultilevel"/>
    <w:tmpl w:val="B296A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E4568D9"/>
    <w:multiLevelType w:val="multilevel"/>
    <w:tmpl w:val="29702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902AC"/>
    <w:multiLevelType w:val="hybridMultilevel"/>
    <w:tmpl w:val="6B121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FE040C"/>
    <w:multiLevelType w:val="hybridMultilevel"/>
    <w:tmpl w:val="E7AC5666"/>
    <w:lvl w:ilvl="0" w:tplc="F47CF386">
      <w:start w:val="1"/>
      <w:numFmt w:val="bullet"/>
      <w:lvlText w:val="●"/>
      <w:lvlJc w:val="left"/>
      <w:pPr>
        <w:ind w:left="720" w:hanging="360"/>
      </w:pPr>
    </w:lvl>
    <w:lvl w:ilvl="1" w:tplc="E8F0C302">
      <w:start w:val="1"/>
      <w:numFmt w:val="bullet"/>
      <w:lvlText w:val="○"/>
      <w:lvlJc w:val="left"/>
      <w:pPr>
        <w:ind w:left="1440" w:hanging="360"/>
      </w:pPr>
    </w:lvl>
    <w:lvl w:ilvl="2" w:tplc="B2E476F4">
      <w:start w:val="1"/>
      <w:numFmt w:val="bullet"/>
      <w:lvlText w:val="■"/>
      <w:lvlJc w:val="left"/>
      <w:pPr>
        <w:ind w:left="2160" w:hanging="360"/>
      </w:pPr>
    </w:lvl>
    <w:lvl w:ilvl="3" w:tplc="0B40D39C">
      <w:start w:val="1"/>
      <w:numFmt w:val="bullet"/>
      <w:lvlText w:val="●"/>
      <w:lvlJc w:val="left"/>
      <w:pPr>
        <w:ind w:left="2880" w:hanging="360"/>
      </w:pPr>
    </w:lvl>
    <w:lvl w:ilvl="4" w:tplc="83F61A6A">
      <w:start w:val="1"/>
      <w:numFmt w:val="bullet"/>
      <w:lvlText w:val="○"/>
      <w:lvlJc w:val="left"/>
      <w:pPr>
        <w:ind w:left="3600" w:hanging="360"/>
      </w:pPr>
    </w:lvl>
    <w:lvl w:ilvl="5" w:tplc="C458F274">
      <w:start w:val="1"/>
      <w:numFmt w:val="bullet"/>
      <w:lvlText w:val="■"/>
      <w:lvlJc w:val="left"/>
      <w:pPr>
        <w:ind w:left="4320" w:hanging="360"/>
      </w:pPr>
    </w:lvl>
    <w:lvl w:ilvl="6" w:tplc="E39A3CC2">
      <w:start w:val="1"/>
      <w:numFmt w:val="bullet"/>
      <w:lvlText w:val="●"/>
      <w:lvlJc w:val="left"/>
      <w:pPr>
        <w:ind w:left="5040" w:hanging="360"/>
      </w:pPr>
    </w:lvl>
    <w:lvl w:ilvl="7" w:tplc="5F7ED7A2">
      <w:start w:val="1"/>
      <w:numFmt w:val="bullet"/>
      <w:lvlText w:val="●"/>
      <w:lvlJc w:val="left"/>
      <w:pPr>
        <w:ind w:left="5760" w:hanging="360"/>
      </w:pPr>
    </w:lvl>
    <w:lvl w:ilvl="8" w:tplc="F23C9BCE">
      <w:start w:val="1"/>
      <w:numFmt w:val="bullet"/>
      <w:lvlText w:val="●"/>
      <w:lvlJc w:val="left"/>
      <w:pPr>
        <w:ind w:left="6480" w:hanging="360"/>
      </w:pPr>
    </w:lvl>
  </w:abstractNum>
  <w:abstractNum w:abstractNumId="13" w15:restartNumberingAfterBreak="0">
    <w:nsid w:val="55601989"/>
    <w:multiLevelType w:val="hybridMultilevel"/>
    <w:tmpl w:val="9620CF62"/>
    <w:lvl w:ilvl="0" w:tplc="7FFEB998">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A1B652F"/>
    <w:multiLevelType w:val="multilevel"/>
    <w:tmpl w:val="2CA4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995DDD"/>
    <w:multiLevelType w:val="multilevel"/>
    <w:tmpl w:val="41F2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5752742">
    <w:abstractNumId w:val="5"/>
    <w:lvlOverride w:ilvl="0">
      <w:startOverride w:val="1"/>
    </w:lvlOverride>
  </w:num>
  <w:num w:numId="2" w16cid:durableId="2007126009">
    <w:abstractNumId w:val="10"/>
  </w:num>
  <w:num w:numId="3" w16cid:durableId="1272787920">
    <w:abstractNumId w:val="0"/>
  </w:num>
  <w:num w:numId="4" w16cid:durableId="555093453">
    <w:abstractNumId w:val="2"/>
  </w:num>
  <w:num w:numId="5" w16cid:durableId="763112015">
    <w:abstractNumId w:val="9"/>
  </w:num>
  <w:num w:numId="6" w16cid:durableId="58481701">
    <w:abstractNumId w:val="11"/>
  </w:num>
  <w:num w:numId="7" w16cid:durableId="1272132952">
    <w:abstractNumId w:val="7"/>
  </w:num>
  <w:num w:numId="8" w16cid:durableId="500584865">
    <w:abstractNumId w:val="13"/>
  </w:num>
  <w:num w:numId="9" w16cid:durableId="719012717">
    <w:abstractNumId w:val="8"/>
    <w:lvlOverride w:ilvl="0">
      <w:startOverride w:val="1"/>
    </w:lvlOverride>
  </w:num>
  <w:num w:numId="10" w16cid:durableId="300313357">
    <w:abstractNumId w:val="6"/>
    <w:lvlOverride w:ilvl="0">
      <w:startOverride w:val="1"/>
    </w:lvlOverride>
  </w:num>
  <w:num w:numId="11" w16cid:durableId="736167776">
    <w:abstractNumId w:val="15"/>
  </w:num>
  <w:num w:numId="12" w16cid:durableId="2006741275">
    <w:abstractNumId w:val="3"/>
  </w:num>
  <w:num w:numId="13" w16cid:durableId="485903526">
    <w:abstractNumId w:val="14"/>
  </w:num>
  <w:num w:numId="14" w16cid:durableId="638145088">
    <w:abstractNumId w:val="12"/>
    <w:lvlOverride w:ilvl="0">
      <w:startOverride w:val="1"/>
    </w:lvlOverride>
  </w:num>
  <w:num w:numId="15" w16cid:durableId="53936375">
    <w:abstractNumId w:val="4"/>
  </w:num>
  <w:num w:numId="16" w16cid:durableId="462895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64C"/>
    <w:rsid w:val="00000E6C"/>
    <w:rsid w:val="00002EA8"/>
    <w:rsid w:val="00027A45"/>
    <w:rsid w:val="00033A02"/>
    <w:rsid w:val="00055A49"/>
    <w:rsid w:val="00055D0F"/>
    <w:rsid w:val="0005626E"/>
    <w:rsid w:val="00063F0B"/>
    <w:rsid w:val="00080A4A"/>
    <w:rsid w:val="00097E27"/>
    <w:rsid w:val="000B500B"/>
    <w:rsid w:val="000C734B"/>
    <w:rsid w:val="000D182F"/>
    <w:rsid w:val="000D4AF9"/>
    <w:rsid w:val="000E35B4"/>
    <w:rsid w:val="000E5CB2"/>
    <w:rsid w:val="000F0685"/>
    <w:rsid w:val="000F0919"/>
    <w:rsid w:val="00101543"/>
    <w:rsid w:val="00102EEE"/>
    <w:rsid w:val="00110D3C"/>
    <w:rsid w:val="00117AB0"/>
    <w:rsid w:val="00130F45"/>
    <w:rsid w:val="00133C8C"/>
    <w:rsid w:val="00133E18"/>
    <w:rsid w:val="00134186"/>
    <w:rsid w:val="00135FC3"/>
    <w:rsid w:val="00136991"/>
    <w:rsid w:val="0014239A"/>
    <w:rsid w:val="00145693"/>
    <w:rsid w:val="001459A5"/>
    <w:rsid w:val="00147D56"/>
    <w:rsid w:val="001657C2"/>
    <w:rsid w:val="00182931"/>
    <w:rsid w:val="0018632C"/>
    <w:rsid w:val="001910DF"/>
    <w:rsid w:val="0019271D"/>
    <w:rsid w:val="001972E6"/>
    <w:rsid w:val="001A1864"/>
    <w:rsid w:val="001A1EA3"/>
    <w:rsid w:val="001A2FFC"/>
    <w:rsid w:val="001A475C"/>
    <w:rsid w:val="001A73FF"/>
    <w:rsid w:val="001B3D82"/>
    <w:rsid w:val="001C1EB7"/>
    <w:rsid w:val="001C619E"/>
    <w:rsid w:val="001D433F"/>
    <w:rsid w:val="001D76B2"/>
    <w:rsid w:val="001E6C0D"/>
    <w:rsid w:val="002005DE"/>
    <w:rsid w:val="00201AA9"/>
    <w:rsid w:val="00201E09"/>
    <w:rsid w:val="00203323"/>
    <w:rsid w:val="0020558B"/>
    <w:rsid w:val="00216C39"/>
    <w:rsid w:val="0022098B"/>
    <w:rsid w:val="00223527"/>
    <w:rsid w:val="00223D93"/>
    <w:rsid w:val="002247E6"/>
    <w:rsid w:val="002315F4"/>
    <w:rsid w:val="00233151"/>
    <w:rsid w:val="00236E15"/>
    <w:rsid w:val="0025427F"/>
    <w:rsid w:val="00254A83"/>
    <w:rsid w:val="00265341"/>
    <w:rsid w:val="00265748"/>
    <w:rsid w:val="00266639"/>
    <w:rsid w:val="002733DA"/>
    <w:rsid w:val="0028075B"/>
    <w:rsid w:val="0028169F"/>
    <w:rsid w:val="00281D04"/>
    <w:rsid w:val="00291BA5"/>
    <w:rsid w:val="00293985"/>
    <w:rsid w:val="002A0E15"/>
    <w:rsid w:val="002A6F80"/>
    <w:rsid w:val="002B4B45"/>
    <w:rsid w:val="002C34FE"/>
    <w:rsid w:val="002C513E"/>
    <w:rsid w:val="002C5F83"/>
    <w:rsid w:val="002D4AC5"/>
    <w:rsid w:val="002D54FC"/>
    <w:rsid w:val="002D6B8F"/>
    <w:rsid w:val="002E075E"/>
    <w:rsid w:val="00300766"/>
    <w:rsid w:val="00325D06"/>
    <w:rsid w:val="00336B03"/>
    <w:rsid w:val="003377E0"/>
    <w:rsid w:val="00341CC4"/>
    <w:rsid w:val="00343CF6"/>
    <w:rsid w:val="00353033"/>
    <w:rsid w:val="00354857"/>
    <w:rsid w:val="00354FEB"/>
    <w:rsid w:val="00355BB7"/>
    <w:rsid w:val="003701B6"/>
    <w:rsid w:val="00372A64"/>
    <w:rsid w:val="00390ABB"/>
    <w:rsid w:val="00394E2A"/>
    <w:rsid w:val="00397CF6"/>
    <w:rsid w:val="003A35FC"/>
    <w:rsid w:val="003C1B56"/>
    <w:rsid w:val="003C42CA"/>
    <w:rsid w:val="003D2CB5"/>
    <w:rsid w:val="003E0DA6"/>
    <w:rsid w:val="003E4E41"/>
    <w:rsid w:val="003E7960"/>
    <w:rsid w:val="003F23C1"/>
    <w:rsid w:val="003F4F34"/>
    <w:rsid w:val="00407FD0"/>
    <w:rsid w:val="00410DEE"/>
    <w:rsid w:val="0042413C"/>
    <w:rsid w:val="004271FD"/>
    <w:rsid w:val="004274C2"/>
    <w:rsid w:val="00434220"/>
    <w:rsid w:val="00453726"/>
    <w:rsid w:val="0045637B"/>
    <w:rsid w:val="00457790"/>
    <w:rsid w:val="00475E67"/>
    <w:rsid w:val="00484617"/>
    <w:rsid w:val="00494717"/>
    <w:rsid w:val="00495D4E"/>
    <w:rsid w:val="004A0BA2"/>
    <w:rsid w:val="004A0FFF"/>
    <w:rsid w:val="004A1924"/>
    <w:rsid w:val="004B04B8"/>
    <w:rsid w:val="004B2FCD"/>
    <w:rsid w:val="004B66E4"/>
    <w:rsid w:val="004B74E9"/>
    <w:rsid w:val="004C69EF"/>
    <w:rsid w:val="004C6C9E"/>
    <w:rsid w:val="004C74DD"/>
    <w:rsid w:val="004C77D4"/>
    <w:rsid w:val="004C7E14"/>
    <w:rsid w:val="004D1ED1"/>
    <w:rsid w:val="004D3096"/>
    <w:rsid w:val="004E3C91"/>
    <w:rsid w:val="004E56DB"/>
    <w:rsid w:val="004E641D"/>
    <w:rsid w:val="004E761C"/>
    <w:rsid w:val="004F23AE"/>
    <w:rsid w:val="0050147F"/>
    <w:rsid w:val="00506BF0"/>
    <w:rsid w:val="00515943"/>
    <w:rsid w:val="0051677A"/>
    <w:rsid w:val="00516A52"/>
    <w:rsid w:val="005219E6"/>
    <w:rsid w:val="005233C0"/>
    <w:rsid w:val="005409DF"/>
    <w:rsid w:val="005522DA"/>
    <w:rsid w:val="00562903"/>
    <w:rsid w:val="00562E14"/>
    <w:rsid w:val="00564329"/>
    <w:rsid w:val="00565FBB"/>
    <w:rsid w:val="0057319B"/>
    <w:rsid w:val="00573328"/>
    <w:rsid w:val="00577F44"/>
    <w:rsid w:val="00587D11"/>
    <w:rsid w:val="00591F52"/>
    <w:rsid w:val="005924E7"/>
    <w:rsid w:val="005A09E5"/>
    <w:rsid w:val="005A12C7"/>
    <w:rsid w:val="005A4BC7"/>
    <w:rsid w:val="005B05DA"/>
    <w:rsid w:val="005B0722"/>
    <w:rsid w:val="005B704E"/>
    <w:rsid w:val="005C05AE"/>
    <w:rsid w:val="005D489C"/>
    <w:rsid w:val="005D49F6"/>
    <w:rsid w:val="005D7E35"/>
    <w:rsid w:val="005E0BD2"/>
    <w:rsid w:val="005E1F53"/>
    <w:rsid w:val="005F3854"/>
    <w:rsid w:val="005F5CF1"/>
    <w:rsid w:val="00603B70"/>
    <w:rsid w:val="006069DE"/>
    <w:rsid w:val="006155C7"/>
    <w:rsid w:val="00617EE5"/>
    <w:rsid w:val="006207BC"/>
    <w:rsid w:val="006249F1"/>
    <w:rsid w:val="00631FF9"/>
    <w:rsid w:val="00632F03"/>
    <w:rsid w:val="006341EE"/>
    <w:rsid w:val="00637958"/>
    <w:rsid w:val="00653F89"/>
    <w:rsid w:val="00654409"/>
    <w:rsid w:val="0065608C"/>
    <w:rsid w:val="0065656F"/>
    <w:rsid w:val="00662CF0"/>
    <w:rsid w:val="006659AF"/>
    <w:rsid w:val="0067019A"/>
    <w:rsid w:val="00671337"/>
    <w:rsid w:val="00672497"/>
    <w:rsid w:val="00675B48"/>
    <w:rsid w:val="00680902"/>
    <w:rsid w:val="00686B49"/>
    <w:rsid w:val="00691949"/>
    <w:rsid w:val="006A0E67"/>
    <w:rsid w:val="006B27C2"/>
    <w:rsid w:val="006B466D"/>
    <w:rsid w:val="006C01A8"/>
    <w:rsid w:val="006C3FAE"/>
    <w:rsid w:val="006C59D4"/>
    <w:rsid w:val="006D6CB3"/>
    <w:rsid w:val="006E098B"/>
    <w:rsid w:val="006E528C"/>
    <w:rsid w:val="006E5CC2"/>
    <w:rsid w:val="006F6C4C"/>
    <w:rsid w:val="00703CB4"/>
    <w:rsid w:val="0070412E"/>
    <w:rsid w:val="00721C83"/>
    <w:rsid w:val="007319E5"/>
    <w:rsid w:val="00743AED"/>
    <w:rsid w:val="00753671"/>
    <w:rsid w:val="00754F3E"/>
    <w:rsid w:val="00757A50"/>
    <w:rsid w:val="00760848"/>
    <w:rsid w:val="00760976"/>
    <w:rsid w:val="0076298E"/>
    <w:rsid w:val="00766623"/>
    <w:rsid w:val="00774835"/>
    <w:rsid w:val="007841D9"/>
    <w:rsid w:val="007855D6"/>
    <w:rsid w:val="00791897"/>
    <w:rsid w:val="007921AB"/>
    <w:rsid w:val="007B4147"/>
    <w:rsid w:val="007C16BF"/>
    <w:rsid w:val="007C692C"/>
    <w:rsid w:val="007D0E7D"/>
    <w:rsid w:val="007F1A22"/>
    <w:rsid w:val="007F3365"/>
    <w:rsid w:val="007F4D4D"/>
    <w:rsid w:val="0080427B"/>
    <w:rsid w:val="00816E07"/>
    <w:rsid w:val="00820CEA"/>
    <w:rsid w:val="00834844"/>
    <w:rsid w:val="0083661D"/>
    <w:rsid w:val="008379E2"/>
    <w:rsid w:val="00840CBC"/>
    <w:rsid w:val="00841A33"/>
    <w:rsid w:val="00843266"/>
    <w:rsid w:val="0084379A"/>
    <w:rsid w:val="0085518B"/>
    <w:rsid w:val="00880F64"/>
    <w:rsid w:val="008813BF"/>
    <w:rsid w:val="00881A07"/>
    <w:rsid w:val="008825BB"/>
    <w:rsid w:val="008835B4"/>
    <w:rsid w:val="00890343"/>
    <w:rsid w:val="0089064C"/>
    <w:rsid w:val="008914E2"/>
    <w:rsid w:val="00892808"/>
    <w:rsid w:val="0089341C"/>
    <w:rsid w:val="00893B67"/>
    <w:rsid w:val="00894F37"/>
    <w:rsid w:val="00897980"/>
    <w:rsid w:val="008A6396"/>
    <w:rsid w:val="008A75C5"/>
    <w:rsid w:val="008E0B32"/>
    <w:rsid w:val="008E4860"/>
    <w:rsid w:val="008E54A6"/>
    <w:rsid w:val="008E6531"/>
    <w:rsid w:val="008E69DC"/>
    <w:rsid w:val="008F2C9D"/>
    <w:rsid w:val="008F6966"/>
    <w:rsid w:val="00902888"/>
    <w:rsid w:val="00904FF2"/>
    <w:rsid w:val="009060E1"/>
    <w:rsid w:val="00912E87"/>
    <w:rsid w:val="009136E3"/>
    <w:rsid w:val="009172A7"/>
    <w:rsid w:val="00922533"/>
    <w:rsid w:val="00924365"/>
    <w:rsid w:val="0093057B"/>
    <w:rsid w:val="00935E33"/>
    <w:rsid w:val="00936514"/>
    <w:rsid w:val="00937AB0"/>
    <w:rsid w:val="009476A2"/>
    <w:rsid w:val="00950FC2"/>
    <w:rsid w:val="00951B6A"/>
    <w:rsid w:val="0096172A"/>
    <w:rsid w:val="00963D4A"/>
    <w:rsid w:val="00964829"/>
    <w:rsid w:val="00965FF7"/>
    <w:rsid w:val="00970976"/>
    <w:rsid w:val="009832F2"/>
    <w:rsid w:val="00991B6E"/>
    <w:rsid w:val="009945CA"/>
    <w:rsid w:val="00995603"/>
    <w:rsid w:val="0099737D"/>
    <w:rsid w:val="009A48C5"/>
    <w:rsid w:val="009B4754"/>
    <w:rsid w:val="009C1465"/>
    <w:rsid w:val="009D1488"/>
    <w:rsid w:val="009D3D8F"/>
    <w:rsid w:val="009D7490"/>
    <w:rsid w:val="009E2E4F"/>
    <w:rsid w:val="009E38BC"/>
    <w:rsid w:val="009F42EA"/>
    <w:rsid w:val="009F42EC"/>
    <w:rsid w:val="009F6C56"/>
    <w:rsid w:val="00A00704"/>
    <w:rsid w:val="00A02241"/>
    <w:rsid w:val="00A046CF"/>
    <w:rsid w:val="00A0722B"/>
    <w:rsid w:val="00A1191B"/>
    <w:rsid w:val="00A16794"/>
    <w:rsid w:val="00A24693"/>
    <w:rsid w:val="00A37245"/>
    <w:rsid w:val="00A43D5A"/>
    <w:rsid w:val="00A4487D"/>
    <w:rsid w:val="00A60F00"/>
    <w:rsid w:val="00A65E13"/>
    <w:rsid w:val="00A76954"/>
    <w:rsid w:val="00A76B71"/>
    <w:rsid w:val="00A81A8A"/>
    <w:rsid w:val="00A81ABF"/>
    <w:rsid w:val="00A91B32"/>
    <w:rsid w:val="00A949DF"/>
    <w:rsid w:val="00AA2DD0"/>
    <w:rsid w:val="00AB0770"/>
    <w:rsid w:val="00AC0AD4"/>
    <w:rsid w:val="00AC1798"/>
    <w:rsid w:val="00AC17FC"/>
    <w:rsid w:val="00AD11D0"/>
    <w:rsid w:val="00AE1C25"/>
    <w:rsid w:val="00AE443C"/>
    <w:rsid w:val="00AF2183"/>
    <w:rsid w:val="00AF6692"/>
    <w:rsid w:val="00AF7623"/>
    <w:rsid w:val="00B0495D"/>
    <w:rsid w:val="00B0617F"/>
    <w:rsid w:val="00B11DA7"/>
    <w:rsid w:val="00B12A40"/>
    <w:rsid w:val="00B15A64"/>
    <w:rsid w:val="00B175DB"/>
    <w:rsid w:val="00B25C6F"/>
    <w:rsid w:val="00B319F1"/>
    <w:rsid w:val="00B320A2"/>
    <w:rsid w:val="00B3466F"/>
    <w:rsid w:val="00B35F26"/>
    <w:rsid w:val="00B46620"/>
    <w:rsid w:val="00B61C54"/>
    <w:rsid w:val="00B61FD4"/>
    <w:rsid w:val="00B644D3"/>
    <w:rsid w:val="00B73849"/>
    <w:rsid w:val="00B74178"/>
    <w:rsid w:val="00B74BBC"/>
    <w:rsid w:val="00B75CA7"/>
    <w:rsid w:val="00B838B1"/>
    <w:rsid w:val="00B9369A"/>
    <w:rsid w:val="00B965B4"/>
    <w:rsid w:val="00B9788E"/>
    <w:rsid w:val="00BA0681"/>
    <w:rsid w:val="00BA1E82"/>
    <w:rsid w:val="00BA77B2"/>
    <w:rsid w:val="00BB094A"/>
    <w:rsid w:val="00BB2530"/>
    <w:rsid w:val="00BB368B"/>
    <w:rsid w:val="00BB38AB"/>
    <w:rsid w:val="00BB4664"/>
    <w:rsid w:val="00BB4EA4"/>
    <w:rsid w:val="00BC2C17"/>
    <w:rsid w:val="00BE0B5A"/>
    <w:rsid w:val="00BE6B78"/>
    <w:rsid w:val="00C03D1B"/>
    <w:rsid w:val="00C1206E"/>
    <w:rsid w:val="00C14D1E"/>
    <w:rsid w:val="00C15FF6"/>
    <w:rsid w:val="00C16CF6"/>
    <w:rsid w:val="00C17230"/>
    <w:rsid w:val="00C2110A"/>
    <w:rsid w:val="00C2407C"/>
    <w:rsid w:val="00C314B1"/>
    <w:rsid w:val="00C34C37"/>
    <w:rsid w:val="00C43FA8"/>
    <w:rsid w:val="00C44220"/>
    <w:rsid w:val="00C45E81"/>
    <w:rsid w:val="00C54ACC"/>
    <w:rsid w:val="00C556DF"/>
    <w:rsid w:val="00C56197"/>
    <w:rsid w:val="00C56696"/>
    <w:rsid w:val="00C62E90"/>
    <w:rsid w:val="00C67BC6"/>
    <w:rsid w:val="00C80D7E"/>
    <w:rsid w:val="00C818A5"/>
    <w:rsid w:val="00C84D2C"/>
    <w:rsid w:val="00C85176"/>
    <w:rsid w:val="00C9122D"/>
    <w:rsid w:val="00C97182"/>
    <w:rsid w:val="00CA419D"/>
    <w:rsid w:val="00CA4621"/>
    <w:rsid w:val="00CB1F87"/>
    <w:rsid w:val="00CB3AD4"/>
    <w:rsid w:val="00CC7027"/>
    <w:rsid w:val="00CD0340"/>
    <w:rsid w:val="00CE5140"/>
    <w:rsid w:val="00CE534F"/>
    <w:rsid w:val="00CF43E7"/>
    <w:rsid w:val="00CF4D6C"/>
    <w:rsid w:val="00D003E5"/>
    <w:rsid w:val="00D019CB"/>
    <w:rsid w:val="00D06BE0"/>
    <w:rsid w:val="00D07B0D"/>
    <w:rsid w:val="00D07FF0"/>
    <w:rsid w:val="00D15F5A"/>
    <w:rsid w:val="00D22E86"/>
    <w:rsid w:val="00D30959"/>
    <w:rsid w:val="00D30D3A"/>
    <w:rsid w:val="00D30F9A"/>
    <w:rsid w:val="00D31448"/>
    <w:rsid w:val="00D33ABB"/>
    <w:rsid w:val="00D37FF4"/>
    <w:rsid w:val="00D50D40"/>
    <w:rsid w:val="00D51730"/>
    <w:rsid w:val="00D52540"/>
    <w:rsid w:val="00D53FCD"/>
    <w:rsid w:val="00D56A9D"/>
    <w:rsid w:val="00D579AC"/>
    <w:rsid w:val="00D637FA"/>
    <w:rsid w:val="00D66DCB"/>
    <w:rsid w:val="00D72664"/>
    <w:rsid w:val="00D77B1F"/>
    <w:rsid w:val="00D83F8A"/>
    <w:rsid w:val="00D90C06"/>
    <w:rsid w:val="00D93923"/>
    <w:rsid w:val="00D9686C"/>
    <w:rsid w:val="00D96B67"/>
    <w:rsid w:val="00DA663E"/>
    <w:rsid w:val="00DB55E8"/>
    <w:rsid w:val="00DC3A12"/>
    <w:rsid w:val="00DD71BA"/>
    <w:rsid w:val="00DE518F"/>
    <w:rsid w:val="00DE67DA"/>
    <w:rsid w:val="00DF00B3"/>
    <w:rsid w:val="00DF14AA"/>
    <w:rsid w:val="00DF16B2"/>
    <w:rsid w:val="00DF57AF"/>
    <w:rsid w:val="00DF6187"/>
    <w:rsid w:val="00E05208"/>
    <w:rsid w:val="00E105AC"/>
    <w:rsid w:val="00E11547"/>
    <w:rsid w:val="00E1329E"/>
    <w:rsid w:val="00E13C45"/>
    <w:rsid w:val="00E13CC1"/>
    <w:rsid w:val="00E16517"/>
    <w:rsid w:val="00E1755C"/>
    <w:rsid w:val="00E24B24"/>
    <w:rsid w:val="00E25E5A"/>
    <w:rsid w:val="00E305F5"/>
    <w:rsid w:val="00E36D20"/>
    <w:rsid w:val="00E461AB"/>
    <w:rsid w:val="00E54540"/>
    <w:rsid w:val="00E67D4D"/>
    <w:rsid w:val="00E73610"/>
    <w:rsid w:val="00E7713D"/>
    <w:rsid w:val="00E81CDA"/>
    <w:rsid w:val="00E82849"/>
    <w:rsid w:val="00E83E2B"/>
    <w:rsid w:val="00E84692"/>
    <w:rsid w:val="00E97065"/>
    <w:rsid w:val="00EA06E6"/>
    <w:rsid w:val="00EA224D"/>
    <w:rsid w:val="00EA65D4"/>
    <w:rsid w:val="00EB4586"/>
    <w:rsid w:val="00EC0F70"/>
    <w:rsid w:val="00EC63D8"/>
    <w:rsid w:val="00ED0383"/>
    <w:rsid w:val="00ED4CB5"/>
    <w:rsid w:val="00ED56A3"/>
    <w:rsid w:val="00EF383C"/>
    <w:rsid w:val="00EF6AD7"/>
    <w:rsid w:val="00EF7C90"/>
    <w:rsid w:val="00F03C4D"/>
    <w:rsid w:val="00F04CC4"/>
    <w:rsid w:val="00F06727"/>
    <w:rsid w:val="00F06FC8"/>
    <w:rsid w:val="00F237D8"/>
    <w:rsid w:val="00F3153B"/>
    <w:rsid w:val="00F4523E"/>
    <w:rsid w:val="00F529D8"/>
    <w:rsid w:val="00F54EE4"/>
    <w:rsid w:val="00F55813"/>
    <w:rsid w:val="00F65B29"/>
    <w:rsid w:val="00F71BB2"/>
    <w:rsid w:val="00F7467B"/>
    <w:rsid w:val="00F7629D"/>
    <w:rsid w:val="00F77CD7"/>
    <w:rsid w:val="00F807A0"/>
    <w:rsid w:val="00F818DE"/>
    <w:rsid w:val="00F84D08"/>
    <w:rsid w:val="00F86793"/>
    <w:rsid w:val="00F879F6"/>
    <w:rsid w:val="00FA02D1"/>
    <w:rsid w:val="00FA5E58"/>
    <w:rsid w:val="00FB194C"/>
    <w:rsid w:val="00FB1BA1"/>
    <w:rsid w:val="00FB63C4"/>
    <w:rsid w:val="00FC0371"/>
    <w:rsid w:val="00FC2474"/>
    <w:rsid w:val="00FD1B0A"/>
    <w:rsid w:val="00FD1DC3"/>
    <w:rsid w:val="00FD3313"/>
    <w:rsid w:val="00FD6142"/>
    <w:rsid w:val="00FE13CD"/>
    <w:rsid w:val="00FE465E"/>
    <w:rsid w:val="00FE4DEE"/>
    <w:rsid w:val="00FE7FBE"/>
    <w:rsid w:val="00FF1985"/>
    <w:rsid w:val="00FF4F05"/>
    <w:rsid w:val="00FF7431"/>
    <w:rsid w:val="0252903B"/>
    <w:rsid w:val="070E2FC8"/>
    <w:rsid w:val="096C316A"/>
    <w:rsid w:val="09A21A30"/>
    <w:rsid w:val="0C936C1D"/>
    <w:rsid w:val="0E05AEE1"/>
    <w:rsid w:val="12332693"/>
    <w:rsid w:val="1238F87F"/>
    <w:rsid w:val="12511B10"/>
    <w:rsid w:val="13E75168"/>
    <w:rsid w:val="15BA310F"/>
    <w:rsid w:val="19C9729F"/>
    <w:rsid w:val="1A1C76D5"/>
    <w:rsid w:val="1CC2F3ED"/>
    <w:rsid w:val="1E209EEA"/>
    <w:rsid w:val="202DB838"/>
    <w:rsid w:val="203F4A8A"/>
    <w:rsid w:val="2139AF4A"/>
    <w:rsid w:val="2152F054"/>
    <w:rsid w:val="235A9833"/>
    <w:rsid w:val="2781BF01"/>
    <w:rsid w:val="2A1D7285"/>
    <w:rsid w:val="2BC0024B"/>
    <w:rsid w:val="2C59944D"/>
    <w:rsid w:val="2CE838D9"/>
    <w:rsid w:val="2FF579D6"/>
    <w:rsid w:val="30B9EF97"/>
    <w:rsid w:val="322B144B"/>
    <w:rsid w:val="35FEEEF6"/>
    <w:rsid w:val="37AD91CF"/>
    <w:rsid w:val="3942C4C3"/>
    <w:rsid w:val="3C5B9195"/>
    <w:rsid w:val="3D63319D"/>
    <w:rsid w:val="3E44B0F8"/>
    <w:rsid w:val="41A0E369"/>
    <w:rsid w:val="42E37D1B"/>
    <w:rsid w:val="497D3A9F"/>
    <w:rsid w:val="49EB2088"/>
    <w:rsid w:val="4BDEBAC7"/>
    <w:rsid w:val="4C7CEA02"/>
    <w:rsid w:val="4F42E985"/>
    <w:rsid w:val="4FA5A9AB"/>
    <w:rsid w:val="51888E43"/>
    <w:rsid w:val="53809D6E"/>
    <w:rsid w:val="55517359"/>
    <w:rsid w:val="56154B03"/>
    <w:rsid w:val="596F0DEC"/>
    <w:rsid w:val="59D7A542"/>
    <w:rsid w:val="5B0C17D7"/>
    <w:rsid w:val="5E031A0A"/>
    <w:rsid w:val="61A56003"/>
    <w:rsid w:val="63F3FA9F"/>
    <w:rsid w:val="64CD913B"/>
    <w:rsid w:val="66497D27"/>
    <w:rsid w:val="66531912"/>
    <w:rsid w:val="67283D6C"/>
    <w:rsid w:val="68AEA9EE"/>
    <w:rsid w:val="6A5AA53A"/>
    <w:rsid w:val="6B7D1BFC"/>
    <w:rsid w:val="6C34ED13"/>
    <w:rsid w:val="6F51CCF1"/>
    <w:rsid w:val="70BC038E"/>
    <w:rsid w:val="715E3D00"/>
    <w:rsid w:val="748DB70A"/>
    <w:rsid w:val="772FA7B3"/>
    <w:rsid w:val="7C2C8441"/>
    <w:rsid w:val="7C6F5F6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B6071"/>
  <w15:chartTrackingRefBased/>
  <w15:docId w15:val="{E27428EE-7003-6E43-A67D-55831EAC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64C"/>
    <w:pPr>
      <w:spacing w:after="0" w:line="240" w:lineRule="auto"/>
    </w:pPr>
    <w:rPr>
      <w:rFonts w:ascii="Arial" w:eastAsia="Arial" w:hAnsi="Arial" w:cs="Arial"/>
      <w:color w:val="222222"/>
      <w:kern w:val="0"/>
      <w:sz w:val="20"/>
      <w:szCs w:val="20"/>
      <w:lang w:eastAsia="en-AU"/>
      <w14:ligatures w14:val="none"/>
    </w:rPr>
  </w:style>
  <w:style w:type="paragraph" w:styleId="Heading1">
    <w:name w:val="heading 1"/>
    <w:basedOn w:val="Normal"/>
    <w:next w:val="Normal"/>
    <w:link w:val="Heading1Char"/>
    <w:uiPriority w:val="9"/>
    <w:qFormat/>
    <w:rsid w:val="008906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06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06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06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6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6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6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6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6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6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06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06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06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6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6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6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6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64C"/>
    <w:rPr>
      <w:rFonts w:eastAsiaTheme="majorEastAsia" w:cstheme="majorBidi"/>
      <w:color w:val="272727" w:themeColor="text1" w:themeTint="D8"/>
    </w:rPr>
  </w:style>
  <w:style w:type="paragraph" w:styleId="Title">
    <w:name w:val="Title"/>
    <w:basedOn w:val="Normal"/>
    <w:next w:val="Normal"/>
    <w:link w:val="TitleChar"/>
    <w:uiPriority w:val="10"/>
    <w:qFormat/>
    <w:rsid w:val="008906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06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06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06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064C"/>
    <w:pPr>
      <w:spacing w:before="160"/>
      <w:jc w:val="center"/>
    </w:pPr>
    <w:rPr>
      <w:i/>
      <w:iCs/>
      <w:color w:val="404040" w:themeColor="text1" w:themeTint="BF"/>
    </w:rPr>
  </w:style>
  <w:style w:type="character" w:customStyle="1" w:styleId="QuoteChar">
    <w:name w:val="Quote Char"/>
    <w:basedOn w:val="DefaultParagraphFont"/>
    <w:link w:val="Quote"/>
    <w:uiPriority w:val="29"/>
    <w:rsid w:val="0089064C"/>
    <w:rPr>
      <w:i/>
      <w:iCs/>
      <w:color w:val="404040" w:themeColor="text1" w:themeTint="BF"/>
    </w:rPr>
  </w:style>
  <w:style w:type="paragraph" w:styleId="ListParagraph">
    <w:name w:val="List Paragraph"/>
    <w:aliases w:val="Rec para,Dot pt,F5 List Paragraph,No Spacing1,List Paragraph Char Char Char,Indicator Text,Numbered Para 1,Colorful List - Accent 11,Bullet 1,MAIN CONTENT,List Paragraph12,List Paragraph2,Normal numbered,OBC Bullet,L,List Paragraph1,Liste"/>
    <w:basedOn w:val="Normal"/>
    <w:link w:val="ListParagraphChar"/>
    <w:qFormat/>
    <w:rsid w:val="0089064C"/>
    <w:pPr>
      <w:ind w:left="720"/>
      <w:contextualSpacing/>
    </w:pPr>
  </w:style>
  <w:style w:type="character" w:styleId="IntenseEmphasis">
    <w:name w:val="Intense Emphasis"/>
    <w:basedOn w:val="DefaultParagraphFont"/>
    <w:uiPriority w:val="21"/>
    <w:qFormat/>
    <w:rsid w:val="0089064C"/>
    <w:rPr>
      <w:i/>
      <w:iCs/>
      <w:color w:val="0F4761" w:themeColor="accent1" w:themeShade="BF"/>
    </w:rPr>
  </w:style>
  <w:style w:type="paragraph" w:styleId="IntenseQuote">
    <w:name w:val="Intense Quote"/>
    <w:basedOn w:val="Normal"/>
    <w:next w:val="Normal"/>
    <w:link w:val="IntenseQuoteChar"/>
    <w:uiPriority w:val="30"/>
    <w:qFormat/>
    <w:rsid w:val="008906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64C"/>
    <w:rPr>
      <w:i/>
      <w:iCs/>
      <w:color w:val="0F4761" w:themeColor="accent1" w:themeShade="BF"/>
    </w:rPr>
  </w:style>
  <w:style w:type="character" w:styleId="IntenseReference">
    <w:name w:val="Intense Reference"/>
    <w:basedOn w:val="DefaultParagraphFont"/>
    <w:uiPriority w:val="32"/>
    <w:qFormat/>
    <w:rsid w:val="0089064C"/>
    <w:rPr>
      <w:b/>
      <w:bCs/>
      <w:smallCaps/>
      <w:color w:val="0F4761" w:themeColor="accent1" w:themeShade="BF"/>
      <w:spacing w:val="5"/>
    </w:rPr>
  </w:style>
  <w:style w:type="paragraph" w:customStyle="1" w:styleId="Strong1">
    <w:name w:val="Strong1"/>
    <w:qFormat/>
    <w:rsid w:val="0089064C"/>
    <w:pPr>
      <w:spacing w:after="0" w:line="240" w:lineRule="auto"/>
    </w:pPr>
    <w:rPr>
      <w:rFonts w:ascii="Arial" w:eastAsia="Arial" w:hAnsi="Arial" w:cs="Arial"/>
      <w:b/>
      <w:bCs/>
      <w:color w:val="222222"/>
      <w:kern w:val="0"/>
      <w:sz w:val="20"/>
      <w:szCs w:val="20"/>
      <w:lang w:eastAsia="en-AU"/>
      <w14:ligatures w14:val="none"/>
    </w:rPr>
  </w:style>
  <w:style w:type="character" w:styleId="Hyperlink">
    <w:name w:val="Hyperlink"/>
    <w:uiPriority w:val="99"/>
    <w:unhideWhenUsed/>
    <w:rsid w:val="0089064C"/>
    <w:rPr>
      <w:color w:val="0563C1"/>
      <w:u w:val="single"/>
    </w:rPr>
  </w:style>
  <w:style w:type="character" w:styleId="FootnoteReference">
    <w:name w:val="footnote reference"/>
    <w:uiPriority w:val="99"/>
    <w:semiHidden/>
    <w:unhideWhenUsed/>
    <w:rsid w:val="0089064C"/>
    <w:rPr>
      <w:vertAlign w:val="superscript"/>
    </w:rPr>
  </w:style>
  <w:style w:type="paragraph" w:styleId="FootnoteText">
    <w:name w:val="footnote text"/>
    <w:link w:val="FootnoteTextChar"/>
    <w:uiPriority w:val="99"/>
    <w:semiHidden/>
    <w:unhideWhenUsed/>
    <w:rsid w:val="0089064C"/>
    <w:pPr>
      <w:spacing w:after="0" w:line="240" w:lineRule="auto"/>
    </w:pPr>
    <w:rPr>
      <w:rFonts w:ascii="Arial" w:eastAsia="Arial" w:hAnsi="Arial" w:cs="Arial"/>
      <w:color w:val="222222"/>
      <w:kern w:val="0"/>
      <w:sz w:val="20"/>
      <w:szCs w:val="20"/>
      <w:lang w:eastAsia="en-AU"/>
      <w14:ligatures w14:val="none"/>
    </w:rPr>
  </w:style>
  <w:style w:type="character" w:customStyle="1" w:styleId="FootnoteTextChar">
    <w:name w:val="Footnote Text Char"/>
    <w:basedOn w:val="DefaultParagraphFont"/>
    <w:link w:val="FootnoteText"/>
    <w:uiPriority w:val="99"/>
    <w:semiHidden/>
    <w:rsid w:val="0089064C"/>
    <w:rPr>
      <w:rFonts w:ascii="Arial" w:eastAsia="Arial" w:hAnsi="Arial" w:cs="Arial"/>
      <w:color w:val="222222"/>
      <w:kern w:val="0"/>
      <w:sz w:val="20"/>
      <w:szCs w:val="20"/>
      <w:lang w:eastAsia="en-AU"/>
      <w14:ligatures w14:val="none"/>
    </w:rPr>
  </w:style>
  <w:style w:type="character" w:styleId="EndnoteReference">
    <w:name w:val="endnote reference"/>
    <w:uiPriority w:val="99"/>
    <w:semiHidden/>
    <w:unhideWhenUsed/>
    <w:rsid w:val="0089064C"/>
    <w:rPr>
      <w:vertAlign w:val="superscript"/>
    </w:rPr>
  </w:style>
  <w:style w:type="paragraph" w:styleId="EndnoteText">
    <w:name w:val="endnote text"/>
    <w:link w:val="EndnoteTextChar"/>
    <w:uiPriority w:val="99"/>
    <w:semiHidden/>
    <w:unhideWhenUsed/>
    <w:rsid w:val="0089064C"/>
    <w:pPr>
      <w:spacing w:after="0" w:line="240" w:lineRule="auto"/>
    </w:pPr>
    <w:rPr>
      <w:rFonts w:ascii="Arial" w:eastAsia="Arial" w:hAnsi="Arial" w:cs="Arial"/>
      <w:color w:val="222222"/>
      <w:kern w:val="0"/>
      <w:sz w:val="20"/>
      <w:szCs w:val="20"/>
      <w:lang w:eastAsia="en-AU"/>
      <w14:ligatures w14:val="none"/>
    </w:rPr>
  </w:style>
  <w:style w:type="character" w:customStyle="1" w:styleId="EndnoteTextChar">
    <w:name w:val="Endnote Text Char"/>
    <w:basedOn w:val="DefaultParagraphFont"/>
    <w:link w:val="EndnoteText"/>
    <w:uiPriority w:val="99"/>
    <w:semiHidden/>
    <w:rsid w:val="0089064C"/>
    <w:rPr>
      <w:rFonts w:ascii="Arial" w:eastAsia="Arial" w:hAnsi="Arial" w:cs="Arial"/>
      <w:color w:val="222222"/>
      <w:kern w:val="0"/>
      <w:sz w:val="20"/>
      <w:szCs w:val="20"/>
      <w:lang w:eastAsia="en-AU"/>
      <w14:ligatures w14:val="none"/>
    </w:rPr>
  </w:style>
  <w:style w:type="character" w:styleId="CommentReference">
    <w:name w:val="annotation reference"/>
    <w:basedOn w:val="DefaultParagraphFont"/>
    <w:uiPriority w:val="99"/>
    <w:semiHidden/>
    <w:unhideWhenUsed/>
    <w:rsid w:val="0089064C"/>
    <w:rPr>
      <w:sz w:val="16"/>
      <w:szCs w:val="16"/>
    </w:rPr>
  </w:style>
  <w:style w:type="paragraph" w:styleId="CommentText">
    <w:name w:val="annotation text"/>
    <w:basedOn w:val="Normal"/>
    <w:link w:val="CommentTextChar"/>
    <w:uiPriority w:val="99"/>
    <w:unhideWhenUsed/>
    <w:rsid w:val="0089064C"/>
  </w:style>
  <w:style w:type="character" w:customStyle="1" w:styleId="CommentTextChar">
    <w:name w:val="Comment Text Char"/>
    <w:basedOn w:val="DefaultParagraphFont"/>
    <w:link w:val="CommentText"/>
    <w:uiPriority w:val="99"/>
    <w:rsid w:val="0089064C"/>
    <w:rPr>
      <w:rFonts w:ascii="Arial" w:eastAsia="Arial" w:hAnsi="Arial" w:cs="Arial"/>
      <w:color w:val="222222"/>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89064C"/>
    <w:rPr>
      <w:b/>
      <w:bCs/>
    </w:rPr>
  </w:style>
  <w:style w:type="character" w:customStyle="1" w:styleId="CommentSubjectChar">
    <w:name w:val="Comment Subject Char"/>
    <w:basedOn w:val="CommentTextChar"/>
    <w:link w:val="CommentSubject"/>
    <w:uiPriority w:val="99"/>
    <w:semiHidden/>
    <w:rsid w:val="0089064C"/>
    <w:rPr>
      <w:rFonts w:ascii="Arial" w:eastAsia="Arial" w:hAnsi="Arial" w:cs="Arial"/>
      <w:b/>
      <w:bCs/>
      <w:color w:val="222222"/>
      <w:kern w:val="0"/>
      <w:sz w:val="20"/>
      <w:szCs w:val="20"/>
      <w:lang w:eastAsia="en-AU"/>
      <w14:ligatures w14:val="none"/>
    </w:rPr>
  </w:style>
  <w:style w:type="paragraph" w:styleId="Revision">
    <w:name w:val="Revision"/>
    <w:hidden/>
    <w:uiPriority w:val="99"/>
    <w:semiHidden/>
    <w:rsid w:val="0089064C"/>
    <w:pPr>
      <w:spacing w:after="0" w:line="240" w:lineRule="auto"/>
    </w:pPr>
    <w:rPr>
      <w:rFonts w:ascii="Arial" w:eastAsia="Arial" w:hAnsi="Arial" w:cs="Arial"/>
      <w:color w:val="222222"/>
      <w:kern w:val="0"/>
      <w:sz w:val="20"/>
      <w:szCs w:val="20"/>
      <w:lang w:eastAsia="en-AU"/>
      <w14:ligatures w14:val="none"/>
    </w:rPr>
  </w:style>
  <w:style w:type="character" w:styleId="Strong">
    <w:name w:val="Strong"/>
    <w:basedOn w:val="DefaultParagraphFont"/>
    <w:uiPriority w:val="22"/>
    <w:qFormat/>
    <w:rsid w:val="00D77B1F"/>
    <w:rPr>
      <w:b/>
      <w:bCs/>
    </w:rPr>
  </w:style>
  <w:style w:type="paragraph" w:styleId="NormalWeb">
    <w:name w:val="Normal (Web)"/>
    <w:basedOn w:val="Normal"/>
    <w:uiPriority w:val="99"/>
    <w:semiHidden/>
    <w:unhideWhenUsed/>
    <w:rsid w:val="00DC3A12"/>
    <w:pPr>
      <w:spacing w:before="100" w:beforeAutospacing="1" w:after="100" w:afterAutospacing="1"/>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5409DF"/>
    <w:rPr>
      <w:i/>
      <w:iCs/>
    </w:rPr>
  </w:style>
  <w:style w:type="character" w:customStyle="1" w:styleId="ListParagraphChar">
    <w:name w:val="List Paragraph Char"/>
    <w:aliases w:val="Rec para Char,Dot pt Char,F5 List Paragraph Char,No Spacing1 Char,List Paragraph Char Char Char Char,Indicator Text Char,Numbered Para 1 Char,Colorful List - Accent 11 Char,Bullet 1 Char,MAIN CONTENT Char,List Paragraph12 Char,L Char"/>
    <w:link w:val="ListParagraph"/>
    <w:uiPriority w:val="34"/>
    <w:qFormat/>
    <w:locked/>
    <w:rsid w:val="00CB3AD4"/>
    <w:rPr>
      <w:rFonts w:ascii="Arial" w:eastAsia="Arial" w:hAnsi="Arial" w:cs="Arial"/>
      <w:color w:val="222222"/>
      <w:kern w:val="0"/>
      <w:sz w:val="20"/>
      <w:szCs w:val="20"/>
      <w:lang w:eastAsia="en-AU"/>
      <w14:ligatures w14:val="none"/>
    </w:rPr>
  </w:style>
  <w:style w:type="paragraph" w:styleId="Header">
    <w:name w:val="header"/>
    <w:basedOn w:val="Normal"/>
    <w:link w:val="HeaderChar"/>
    <w:uiPriority w:val="99"/>
    <w:unhideWhenUsed/>
    <w:rsid w:val="009060E1"/>
    <w:pPr>
      <w:tabs>
        <w:tab w:val="center" w:pos="4513"/>
        <w:tab w:val="right" w:pos="9026"/>
      </w:tabs>
    </w:pPr>
  </w:style>
  <w:style w:type="character" w:customStyle="1" w:styleId="HeaderChar">
    <w:name w:val="Header Char"/>
    <w:basedOn w:val="DefaultParagraphFont"/>
    <w:link w:val="Header"/>
    <w:uiPriority w:val="99"/>
    <w:rsid w:val="009060E1"/>
    <w:rPr>
      <w:rFonts w:ascii="Arial" w:eastAsia="Arial" w:hAnsi="Arial" w:cs="Arial"/>
      <w:color w:val="222222"/>
      <w:kern w:val="0"/>
      <w:sz w:val="20"/>
      <w:szCs w:val="20"/>
      <w:lang w:eastAsia="en-AU"/>
      <w14:ligatures w14:val="none"/>
    </w:rPr>
  </w:style>
  <w:style w:type="paragraph" w:styleId="Footer">
    <w:name w:val="footer"/>
    <w:basedOn w:val="Normal"/>
    <w:link w:val="FooterChar"/>
    <w:uiPriority w:val="99"/>
    <w:unhideWhenUsed/>
    <w:rsid w:val="009060E1"/>
    <w:pPr>
      <w:tabs>
        <w:tab w:val="center" w:pos="4513"/>
        <w:tab w:val="right" w:pos="9026"/>
      </w:tabs>
    </w:pPr>
  </w:style>
  <w:style w:type="character" w:customStyle="1" w:styleId="FooterChar">
    <w:name w:val="Footer Char"/>
    <w:basedOn w:val="DefaultParagraphFont"/>
    <w:link w:val="Footer"/>
    <w:uiPriority w:val="99"/>
    <w:rsid w:val="009060E1"/>
    <w:rPr>
      <w:rFonts w:ascii="Arial" w:eastAsia="Arial" w:hAnsi="Arial" w:cs="Arial"/>
      <w:color w:val="222222"/>
      <w:kern w:val="0"/>
      <w:sz w:val="20"/>
      <w:szCs w:val="20"/>
      <w:lang w:eastAsia="en-AU"/>
      <w14:ligatures w14:val="none"/>
    </w:rPr>
  </w:style>
  <w:style w:type="paragraph" w:styleId="TOCHeading">
    <w:name w:val="TOC Heading"/>
    <w:basedOn w:val="Heading1"/>
    <w:next w:val="Normal"/>
    <w:uiPriority w:val="39"/>
    <w:unhideWhenUsed/>
    <w:qFormat/>
    <w:rsid w:val="00A1191B"/>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A1191B"/>
    <w:pPr>
      <w:spacing w:after="100"/>
    </w:pPr>
  </w:style>
  <w:style w:type="paragraph" w:styleId="TOC3">
    <w:name w:val="toc 3"/>
    <w:basedOn w:val="Normal"/>
    <w:next w:val="Normal"/>
    <w:autoRedefine/>
    <w:uiPriority w:val="39"/>
    <w:unhideWhenUsed/>
    <w:rsid w:val="00A1191B"/>
    <w:pPr>
      <w:spacing w:after="100"/>
      <w:ind w:left="400"/>
    </w:pPr>
  </w:style>
  <w:style w:type="paragraph" w:styleId="TOC2">
    <w:name w:val="toc 2"/>
    <w:basedOn w:val="Normal"/>
    <w:next w:val="Normal"/>
    <w:autoRedefine/>
    <w:uiPriority w:val="39"/>
    <w:unhideWhenUsed/>
    <w:rsid w:val="00BE0B5A"/>
    <w:pPr>
      <w:tabs>
        <w:tab w:val="right" w:leader="dot" w:pos="9628"/>
      </w:tabs>
      <w:spacing w:after="100"/>
      <w:ind w:left="200"/>
    </w:pPr>
    <w:rPr>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acificmet.net/index.php/weather-ready-pacific" TargetMode="External"/><Relationship Id="rId18" Type="http://schemas.openxmlformats.org/officeDocument/2006/relationships/image" Target="media/image9.jpe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chart" Target="charts/chart4.xml"/><Relationship Id="rId10" Type="http://schemas.openxmlformats.org/officeDocument/2006/relationships/footer" Target="footer1.xml"/><Relationship Id="rId19" Type="http://schemas.openxmlformats.org/officeDocument/2006/relationships/image" Target="cid:image010.jpg@01DC9071.3C0B25E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chart" Target="charts/chart3.xml"/><Relationship Id="rId30" Type="http://schemas.openxmlformats.org/officeDocument/2006/relationships/chart" Target="charts/chart5.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https://sprep-my.sharepoint.com/personal/richardl_sprep_org/Documents/WORK/MERL/EA%20Progress%20Reports/Working/Consolidated%20Expenditure%20Register%20as%20at%2030%20June%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prep-my.sharepoint.com/personal/richardl_sprep_org/Documents/WORK/MERL/EA%20Progress%20Reports/Working/Consolidated%20Expenditure%20Register%20as%20at%2030%20June%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sprep-my.sharepoint.com/personal/richardl_sprep_org/Documents/WORK/MERL/EA%20Progress%20Reports/Working/Consolidated%20Expenditure%20Register%20as%20at%2030%20June%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sprep-my.sharepoint.com/personal/richardl_sprep_org/Documents/WORK/MERL/EA%20Progress%20Reports/Working/WRP%20Risk%20Register%20as%20at%2030%20June%202026-FINAL.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0" i="0" u="none" strike="noStrike" kern="1200" spc="0" baseline="0">
                <a:solidFill>
                  <a:sysClr val="windowText" lastClr="000000"/>
                </a:solidFill>
                <a:latin typeface="+mn-lt"/>
                <a:ea typeface="+mn-ea"/>
                <a:cs typeface="+mn-cs"/>
              </a:defRPr>
            </a:pPr>
            <a:r>
              <a:rPr lang="en-AU"/>
              <a:t>Cost-category composition by EA (% of incurred)</a:t>
            </a:r>
          </a:p>
        </c:rich>
      </c:tx>
      <c:overlay val="0"/>
      <c:spPr>
        <a:noFill/>
        <a:ln>
          <a:noFill/>
        </a:ln>
        <a:effectLst/>
      </c:spPr>
      <c:txPr>
        <a:bodyPr rot="0" spcFirstLastPara="1" vertOverflow="ellipsis" vert="horz" wrap="square" anchor="ctr" anchorCtr="1"/>
        <a:lstStyle/>
        <a:p>
          <a:pPr>
            <a:defRPr sz="84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3081280051691488"/>
          <c:y val="0.16548140043763676"/>
          <c:w val="0.82117323178339063"/>
          <c:h val="0.51005918434156339"/>
        </c:manualLayout>
      </c:layout>
      <c:barChart>
        <c:barDir val="col"/>
        <c:grouping val="percentStacked"/>
        <c:varyColors val="0"/>
        <c:ser>
          <c:idx val="0"/>
          <c:order val="0"/>
          <c:tx>
            <c:strRef>
              <c:f>'Cost Category Analysis'!$B$15</c:f>
              <c:strCache>
                <c:ptCount val="1"/>
                <c:pt idx="0">
                  <c:v> Labour and technical expertise </c:v>
                </c:pt>
              </c:strCache>
            </c:strRef>
          </c:tx>
          <c:spPr>
            <a:solidFill>
              <a:schemeClr val="accent1"/>
            </a:solidFill>
            <a:ln>
              <a:noFill/>
            </a:ln>
            <a:effectLst/>
          </c:spPr>
          <c:invertIfNegative val="0"/>
          <c:cat>
            <c:strRef>
              <c:f>'Cost Category Analysis'!$A$16:$A$20</c:f>
              <c:strCache>
                <c:ptCount val="5"/>
                <c:pt idx="0">
                  <c:v> BoM </c:v>
                </c:pt>
                <c:pt idx="1">
                  <c:v> ESNZ </c:v>
                </c:pt>
                <c:pt idx="2">
                  <c:v> NZ MetService </c:v>
                </c:pt>
                <c:pt idx="3">
                  <c:v> SPC </c:v>
                </c:pt>
                <c:pt idx="4">
                  <c:v> WRP PMU </c:v>
                </c:pt>
              </c:strCache>
            </c:strRef>
          </c:cat>
          <c:val>
            <c:numRef>
              <c:f>'Cost Category Analysis'!$B$16:$B$20</c:f>
              <c:numCache>
                <c:formatCode>_(* #,##0.00_);_(* \(#,##0.00\);_(* "-"??_);_(@_)</c:formatCode>
                <c:ptCount val="5"/>
                <c:pt idx="0">
                  <c:v>225574.46899999995</c:v>
                </c:pt>
                <c:pt idx="1">
                  <c:v>665481.246470407</c:v>
                </c:pt>
                <c:pt idx="2">
                  <c:v>2594212.1799999997</c:v>
                </c:pt>
                <c:pt idx="3">
                  <c:v>34928.115976386965</c:v>
                </c:pt>
                <c:pt idx="4">
                  <c:v>1329411.27</c:v>
                </c:pt>
              </c:numCache>
            </c:numRef>
          </c:val>
          <c:extLst>
            <c:ext xmlns:c16="http://schemas.microsoft.com/office/drawing/2014/chart" uri="{C3380CC4-5D6E-409C-BE32-E72D297353CC}">
              <c16:uniqueId val="{00000000-402B-469C-AECE-9CE43BDC856F}"/>
            </c:ext>
          </c:extLst>
        </c:ser>
        <c:ser>
          <c:idx val="1"/>
          <c:order val="1"/>
          <c:tx>
            <c:strRef>
              <c:f>'Cost Category Analysis'!$C$15</c:f>
              <c:strCache>
                <c:ptCount val="1"/>
                <c:pt idx="0">
                  <c:v> Tangible asset procurement </c:v>
                </c:pt>
              </c:strCache>
            </c:strRef>
          </c:tx>
          <c:spPr>
            <a:solidFill>
              <a:schemeClr val="accent2"/>
            </a:solidFill>
            <a:ln>
              <a:noFill/>
            </a:ln>
            <a:effectLst/>
          </c:spPr>
          <c:invertIfNegative val="0"/>
          <c:cat>
            <c:strRef>
              <c:f>'Cost Category Analysis'!$A$16:$A$20</c:f>
              <c:strCache>
                <c:ptCount val="5"/>
                <c:pt idx="0">
                  <c:v> BoM </c:v>
                </c:pt>
                <c:pt idx="1">
                  <c:v> ESNZ </c:v>
                </c:pt>
                <c:pt idx="2">
                  <c:v> NZ MetService </c:v>
                </c:pt>
                <c:pt idx="3">
                  <c:v> SPC </c:v>
                </c:pt>
                <c:pt idx="4">
                  <c:v> WRP PMU </c:v>
                </c:pt>
              </c:strCache>
            </c:strRef>
          </c:cat>
          <c:val>
            <c:numRef>
              <c:f>'Cost Category Analysis'!$C$16:$C$20</c:f>
              <c:numCache>
                <c:formatCode>_(* #,##0.00_);_(* \(#,##0.00\);_(* "-"??_);_(@_)</c:formatCode>
                <c:ptCount val="5"/>
                <c:pt idx="0">
                  <c:v>0</c:v>
                </c:pt>
                <c:pt idx="1">
                  <c:v>313868.70968586393</c:v>
                </c:pt>
                <c:pt idx="2">
                  <c:v>3208709.0599999996</c:v>
                </c:pt>
                <c:pt idx="3">
                  <c:v>183173.43936870055</c:v>
                </c:pt>
                <c:pt idx="4">
                  <c:v>67224.799999999988</c:v>
                </c:pt>
              </c:numCache>
            </c:numRef>
          </c:val>
          <c:extLst>
            <c:ext xmlns:c16="http://schemas.microsoft.com/office/drawing/2014/chart" uri="{C3380CC4-5D6E-409C-BE32-E72D297353CC}">
              <c16:uniqueId val="{00000001-402B-469C-AECE-9CE43BDC856F}"/>
            </c:ext>
          </c:extLst>
        </c:ser>
        <c:ser>
          <c:idx val="2"/>
          <c:order val="2"/>
          <c:tx>
            <c:strRef>
              <c:f>'Cost Category Analysis'!$D$15</c:f>
              <c:strCache>
                <c:ptCount val="1"/>
                <c:pt idx="0">
                  <c:v> Training and workshops </c:v>
                </c:pt>
              </c:strCache>
            </c:strRef>
          </c:tx>
          <c:spPr>
            <a:solidFill>
              <a:schemeClr val="accent3"/>
            </a:solidFill>
            <a:ln>
              <a:noFill/>
            </a:ln>
            <a:effectLst/>
          </c:spPr>
          <c:invertIfNegative val="0"/>
          <c:cat>
            <c:strRef>
              <c:f>'Cost Category Analysis'!$A$16:$A$20</c:f>
              <c:strCache>
                <c:ptCount val="5"/>
                <c:pt idx="0">
                  <c:v> BoM </c:v>
                </c:pt>
                <c:pt idx="1">
                  <c:v> ESNZ </c:v>
                </c:pt>
                <c:pt idx="2">
                  <c:v> NZ MetService </c:v>
                </c:pt>
                <c:pt idx="3">
                  <c:v> SPC </c:v>
                </c:pt>
                <c:pt idx="4">
                  <c:v> WRP PMU </c:v>
                </c:pt>
              </c:strCache>
            </c:strRef>
          </c:cat>
          <c:val>
            <c:numRef>
              <c:f>'Cost Category Analysis'!$D$16:$D$20</c:f>
              <c:numCache>
                <c:formatCode>_(* #,##0.00_);_(* \(#,##0.00\);_(* "-"??_);_(@_)</c:formatCode>
                <c:ptCount val="5"/>
                <c:pt idx="0">
                  <c:v>160679.37</c:v>
                </c:pt>
                <c:pt idx="1">
                  <c:v>169437.29345549739</c:v>
                </c:pt>
                <c:pt idx="2">
                  <c:v>255053.66</c:v>
                </c:pt>
                <c:pt idx="3">
                  <c:v>14723.211154773287</c:v>
                </c:pt>
                <c:pt idx="4">
                  <c:v>842759.95000000019</c:v>
                </c:pt>
              </c:numCache>
            </c:numRef>
          </c:val>
          <c:extLst>
            <c:ext xmlns:c16="http://schemas.microsoft.com/office/drawing/2014/chart" uri="{C3380CC4-5D6E-409C-BE32-E72D297353CC}">
              <c16:uniqueId val="{00000002-402B-469C-AECE-9CE43BDC856F}"/>
            </c:ext>
          </c:extLst>
        </c:ser>
        <c:ser>
          <c:idx val="3"/>
          <c:order val="3"/>
          <c:tx>
            <c:strRef>
              <c:f>'Cost Category Analysis'!$E$15</c:f>
              <c:strCache>
                <c:ptCount val="1"/>
                <c:pt idx="0">
                  <c:v> Travel and others </c:v>
                </c:pt>
              </c:strCache>
            </c:strRef>
          </c:tx>
          <c:spPr>
            <a:solidFill>
              <a:schemeClr val="accent4"/>
            </a:solidFill>
            <a:ln>
              <a:noFill/>
            </a:ln>
            <a:effectLst/>
          </c:spPr>
          <c:invertIfNegative val="0"/>
          <c:cat>
            <c:strRef>
              <c:f>'Cost Category Analysis'!$A$16:$A$20</c:f>
              <c:strCache>
                <c:ptCount val="5"/>
                <c:pt idx="0">
                  <c:v> BoM </c:v>
                </c:pt>
                <c:pt idx="1">
                  <c:v> ESNZ </c:v>
                </c:pt>
                <c:pt idx="2">
                  <c:v> NZ MetService </c:v>
                </c:pt>
                <c:pt idx="3">
                  <c:v> SPC </c:v>
                </c:pt>
                <c:pt idx="4">
                  <c:v> WRP PMU </c:v>
                </c:pt>
              </c:strCache>
            </c:strRef>
          </c:cat>
          <c:val>
            <c:numRef>
              <c:f>'Cost Category Analysis'!$E$16:$E$20</c:f>
              <c:numCache>
                <c:formatCode>_(* #,##0.00_);_(* \(#,##0.00\);_(* "-"??_);_(@_)</c:formatCode>
                <c:ptCount val="5"/>
                <c:pt idx="0">
                  <c:v>26278.524799999999</c:v>
                </c:pt>
                <c:pt idx="1">
                  <c:v>25519.966387874578</c:v>
                </c:pt>
                <c:pt idx="2">
                  <c:v>102653.62</c:v>
                </c:pt>
                <c:pt idx="3">
                  <c:v>59796.084809432403</c:v>
                </c:pt>
                <c:pt idx="4">
                  <c:v>5681.2899999999991</c:v>
                </c:pt>
              </c:numCache>
            </c:numRef>
          </c:val>
          <c:extLst>
            <c:ext xmlns:c16="http://schemas.microsoft.com/office/drawing/2014/chart" uri="{C3380CC4-5D6E-409C-BE32-E72D297353CC}">
              <c16:uniqueId val="{00000003-402B-469C-AECE-9CE43BDC856F}"/>
            </c:ext>
          </c:extLst>
        </c:ser>
        <c:dLbls>
          <c:showLegendKey val="0"/>
          <c:showVal val="0"/>
          <c:showCatName val="0"/>
          <c:showSerName val="0"/>
          <c:showPercent val="0"/>
          <c:showBubbleSize val="0"/>
        </c:dLbls>
        <c:gapWidth val="150"/>
        <c:overlap val="100"/>
        <c:axId val="1679389135"/>
        <c:axId val="1998076688"/>
      </c:barChart>
      <c:catAx>
        <c:axId val="1679389135"/>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crossAx val="1998076688"/>
        <c:crosses val="autoZero"/>
        <c:auto val="1"/>
        <c:lblAlgn val="ctr"/>
        <c:lblOffset val="100"/>
        <c:noMultiLvlLbl val="0"/>
      </c:catAx>
      <c:valAx>
        <c:axId val="1998076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crossAx val="1679389135"/>
        <c:crosses val="autoZero"/>
        <c:crossBetween val="between"/>
      </c:valAx>
      <c:spPr>
        <a:noFill/>
        <a:ln>
          <a:solidFill>
            <a:sysClr val="windowText" lastClr="000000"/>
          </a:solidFill>
        </a:ln>
        <a:effectLst/>
      </c:spPr>
    </c:plotArea>
    <c:legend>
      <c:legendPos val="b"/>
      <c:layout>
        <c:manualLayout>
          <c:xMode val="edge"/>
          <c:yMode val="edge"/>
          <c:x val="1.6486628608351064E-2"/>
          <c:y val="0.78480418339392477"/>
          <c:w val="0.95393202431974489"/>
          <c:h val="0.17690259997587829"/>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0" i="0" u="none" strike="noStrike" kern="1200" spc="0" baseline="0">
                <a:solidFill>
                  <a:sysClr val="windowText" lastClr="000000"/>
                </a:solidFill>
                <a:latin typeface="+mn-lt"/>
                <a:ea typeface="+mn-ea"/>
                <a:cs typeface="+mn-cs"/>
              </a:defRPr>
            </a:pPr>
            <a:r>
              <a:rPr lang="en-AU"/>
              <a:t>Cost-category expenditure by EA (USD incurred)</a:t>
            </a:r>
          </a:p>
        </c:rich>
      </c:tx>
      <c:overlay val="0"/>
      <c:spPr>
        <a:noFill/>
        <a:ln>
          <a:noFill/>
        </a:ln>
        <a:effectLst/>
      </c:spPr>
      <c:txPr>
        <a:bodyPr rot="0" spcFirstLastPara="1" vertOverflow="ellipsis" vert="horz" wrap="square" anchor="ctr" anchorCtr="1"/>
        <a:lstStyle/>
        <a:p>
          <a:pPr>
            <a:defRPr sz="84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0144595076370076"/>
          <c:y val="0.14239495028921659"/>
          <c:w val="0.85526392039726584"/>
          <c:h val="0.55998362721759642"/>
        </c:manualLayout>
      </c:layout>
      <c:barChart>
        <c:barDir val="col"/>
        <c:grouping val="clustered"/>
        <c:varyColors val="0"/>
        <c:ser>
          <c:idx val="0"/>
          <c:order val="0"/>
          <c:tx>
            <c:strRef>
              <c:f>'Cost Category Analysis'!$B$15</c:f>
              <c:strCache>
                <c:ptCount val="1"/>
                <c:pt idx="0">
                  <c:v> Labour and technical expertise </c:v>
                </c:pt>
              </c:strCache>
            </c:strRef>
          </c:tx>
          <c:spPr>
            <a:solidFill>
              <a:schemeClr val="accent1"/>
            </a:solidFill>
            <a:ln>
              <a:noFill/>
            </a:ln>
            <a:effectLst/>
          </c:spPr>
          <c:invertIfNegative val="0"/>
          <c:cat>
            <c:strRef>
              <c:f>'Cost Category Analysis'!$A$16:$A$20</c:f>
              <c:strCache>
                <c:ptCount val="5"/>
                <c:pt idx="0">
                  <c:v> BoM </c:v>
                </c:pt>
                <c:pt idx="1">
                  <c:v> ESNZ </c:v>
                </c:pt>
                <c:pt idx="2">
                  <c:v> NZ MetService </c:v>
                </c:pt>
                <c:pt idx="3">
                  <c:v> SPC </c:v>
                </c:pt>
                <c:pt idx="4">
                  <c:v> WRP PMU </c:v>
                </c:pt>
              </c:strCache>
            </c:strRef>
          </c:cat>
          <c:val>
            <c:numRef>
              <c:f>'Cost Category Analysis'!$B$16:$B$20</c:f>
              <c:numCache>
                <c:formatCode>_(* #,##0.00_);_(* \(#,##0.00\);_(* "-"??_);_(@_)</c:formatCode>
                <c:ptCount val="5"/>
                <c:pt idx="0">
                  <c:v>225574.46899999995</c:v>
                </c:pt>
                <c:pt idx="1">
                  <c:v>665481.246470407</c:v>
                </c:pt>
                <c:pt idx="2">
                  <c:v>2594212.1799999997</c:v>
                </c:pt>
                <c:pt idx="3">
                  <c:v>34928.115976386965</c:v>
                </c:pt>
                <c:pt idx="4">
                  <c:v>1329411.27</c:v>
                </c:pt>
              </c:numCache>
            </c:numRef>
          </c:val>
          <c:extLst>
            <c:ext xmlns:c16="http://schemas.microsoft.com/office/drawing/2014/chart" uri="{C3380CC4-5D6E-409C-BE32-E72D297353CC}">
              <c16:uniqueId val="{00000000-B176-4CD8-AB14-D97B18D24D7B}"/>
            </c:ext>
          </c:extLst>
        </c:ser>
        <c:ser>
          <c:idx val="1"/>
          <c:order val="1"/>
          <c:tx>
            <c:strRef>
              <c:f>'Cost Category Analysis'!$C$15</c:f>
              <c:strCache>
                <c:ptCount val="1"/>
                <c:pt idx="0">
                  <c:v> Tangible asset procurement </c:v>
                </c:pt>
              </c:strCache>
            </c:strRef>
          </c:tx>
          <c:spPr>
            <a:solidFill>
              <a:schemeClr val="accent2"/>
            </a:solidFill>
            <a:ln>
              <a:noFill/>
            </a:ln>
            <a:effectLst/>
          </c:spPr>
          <c:invertIfNegative val="0"/>
          <c:cat>
            <c:strRef>
              <c:f>'Cost Category Analysis'!$A$16:$A$20</c:f>
              <c:strCache>
                <c:ptCount val="5"/>
                <c:pt idx="0">
                  <c:v> BoM </c:v>
                </c:pt>
                <c:pt idx="1">
                  <c:v> ESNZ </c:v>
                </c:pt>
                <c:pt idx="2">
                  <c:v> NZ MetService </c:v>
                </c:pt>
                <c:pt idx="3">
                  <c:v> SPC </c:v>
                </c:pt>
                <c:pt idx="4">
                  <c:v> WRP PMU </c:v>
                </c:pt>
              </c:strCache>
            </c:strRef>
          </c:cat>
          <c:val>
            <c:numRef>
              <c:f>'Cost Category Analysis'!$C$16:$C$20</c:f>
              <c:numCache>
                <c:formatCode>_(* #,##0.00_);_(* \(#,##0.00\);_(* "-"??_);_(@_)</c:formatCode>
                <c:ptCount val="5"/>
                <c:pt idx="0">
                  <c:v>0</c:v>
                </c:pt>
                <c:pt idx="1">
                  <c:v>313868.70968586393</c:v>
                </c:pt>
                <c:pt idx="2">
                  <c:v>3208709.0599999996</c:v>
                </c:pt>
                <c:pt idx="3">
                  <c:v>183173.43936870055</c:v>
                </c:pt>
                <c:pt idx="4">
                  <c:v>67224.799999999988</c:v>
                </c:pt>
              </c:numCache>
            </c:numRef>
          </c:val>
          <c:extLst>
            <c:ext xmlns:c16="http://schemas.microsoft.com/office/drawing/2014/chart" uri="{C3380CC4-5D6E-409C-BE32-E72D297353CC}">
              <c16:uniqueId val="{00000001-B176-4CD8-AB14-D97B18D24D7B}"/>
            </c:ext>
          </c:extLst>
        </c:ser>
        <c:ser>
          <c:idx val="2"/>
          <c:order val="2"/>
          <c:tx>
            <c:strRef>
              <c:f>'Cost Category Analysis'!$D$15</c:f>
              <c:strCache>
                <c:ptCount val="1"/>
                <c:pt idx="0">
                  <c:v> Training and workshops </c:v>
                </c:pt>
              </c:strCache>
            </c:strRef>
          </c:tx>
          <c:spPr>
            <a:solidFill>
              <a:schemeClr val="accent3"/>
            </a:solidFill>
            <a:ln>
              <a:noFill/>
            </a:ln>
            <a:effectLst/>
          </c:spPr>
          <c:invertIfNegative val="0"/>
          <c:cat>
            <c:strRef>
              <c:f>'Cost Category Analysis'!$A$16:$A$20</c:f>
              <c:strCache>
                <c:ptCount val="5"/>
                <c:pt idx="0">
                  <c:v> BoM </c:v>
                </c:pt>
                <c:pt idx="1">
                  <c:v> ESNZ </c:v>
                </c:pt>
                <c:pt idx="2">
                  <c:v> NZ MetService </c:v>
                </c:pt>
                <c:pt idx="3">
                  <c:v> SPC </c:v>
                </c:pt>
                <c:pt idx="4">
                  <c:v> WRP PMU </c:v>
                </c:pt>
              </c:strCache>
            </c:strRef>
          </c:cat>
          <c:val>
            <c:numRef>
              <c:f>'Cost Category Analysis'!$D$16:$D$20</c:f>
              <c:numCache>
                <c:formatCode>_(* #,##0.00_);_(* \(#,##0.00\);_(* "-"??_);_(@_)</c:formatCode>
                <c:ptCount val="5"/>
                <c:pt idx="0">
                  <c:v>160679.37</c:v>
                </c:pt>
                <c:pt idx="1">
                  <c:v>169437.29345549739</c:v>
                </c:pt>
                <c:pt idx="2">
                  <c:v>255053.66</c:v>
                </c:pt>
                <c:pt idx="3">
                  <c:v>14723.211154773287</c:v>
                </c:pt>
                <c:pt idx="4">
                  <c:v>842759.95000000019</c:v>
                </c:pt>
              </c:numCache>
            </c:numRef>
          </c:val>
          <c:extLst>
            <c:ext xmlns:c16="http://schemas.microsoft.com/office/drawing/2014/chart" uri="{C3380CC4-5D6E-409C-BE32-E72D297353CC}">
              <c16:uniqueId val="{00000002-B176-4CD8-AB14-D97B18D24D7B}"/>
            </c:ext>
          </c:extLst>
        </c:ser>
        <c:ser>
          <c:idx val="3"/>
          <c:order val="3"/>
          <c:tx>
            <c:strRef>
              <c:f>'Cost Category Analysis'!$E$15</c:f>
              <c:strCache>
                <c:ptCount val="1"/>
                <c:pt idx="0">
                  <c:v> Travel and others </c:v>
                </c:pt>
              </c:strCache>
            </c:strRef>
          </c:tx>
          <c:spPr>
            <a:solidFill>
              <a:schemeClr val="accent4"/>
            </a:solidFill>
            <a:ln>
              <a:noFill/>
            </a:ln>
            <a:effectLst/>
          </c:spPr>
          <c:invertIfNegative val="0"/>
          <c:cat>
            <c:strRef>
              <c:f>'Cost Category Analysis'!$A$16:$A$20</c:f>
              <c:strCache>
                <c:ptCount val="5"/>
                <c:pt idx="0">
                  <c:v> BoM </c:v>
                </c:pt>
                <c:pt idx="1">
                  <c:v> ESNZ </c:v>
                </c:pt>
                <c:pt idx="2">
                  <c:v> NZ MetService </c:v>
                </c:pt>
                <c:pt idx="3">
                  <c:v> SPC </c:v>
                </c:pt>
                <c:pt idx="4">
                  <c:v> WRP PMU </c:v>
                </c:pt>
              </c:strCache>
            </c:strRef>
          </c:cat>
          <c:val>
            <c:numRef>
              <c:f>'Cost Category Analysis'!$E$16:$E$20</c:f>
              <c:numCache>
                <c:formatCode>_(* #,##0.00_);_(* \(#,##0.00\);_(* "-"??_);_(@_)</c:formatCode>
                <c:ptCount val="5"/>
                <c:pt idx="0">
                  <c:v>26278.524799999999</c:v>
                </c:pt>
                <c:pt idx="1">
                  <c:v>25519.966387874578</c:v>
                </c:pt>
                <c:pt idx="2">
                  <c:v>102653.62</c:v>
                </c:pt>
                <c:pt idx="3">
                  <c:v>59796.084809432403</c:v>
                </c:pt>
                <c:pt idx="4">
                  <c:v>5681.2899999999991</c:v>
                </c:pt>
              </c:numCache>
            </c:numRef>
          </c:val>
          <c:extLst>
            <c:ext xmlns:c16="http://schemas.microsoft.com/office/drawing/2014/chart" uri="{C3380CC4-5D6E-409C-BE32-E72D297353CC}">
              <c16:uniqueId val="{00000003-B176-4CD8-AB14-D97B18D24D7B}"/>
            </c:ext>
          </c:extLst>
        </c:ser>
        <c:dLbls>
          <c:showLegendKey val="0"/>
          <c:showVal val="0"/>
          <c:showCatName val="0"/>
          <c:showSerName val="0"/>
          <c:showPercent val="0"/>
          <c:showBubbleSize val="0"/>
        </c:dLbls>
        <c:gapWidth val="219"/>
        <c:overlap val="-27"/>
        <c:axId val="1679535295"/>
        <c:axId val="2026653999"/>
      </c:barChart>
      <c:catAx>
        <c:axId val="1679535295"/>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crossAx val="2026653999"/>
        <c:crosses val="autoZero"/>
        <c:auto val="1"/>
        <c:lblAlgn val="ctr"/>
        <c:lblOffset val="100"/>
        <c:noMultiLvlLbl val="0"/>
      </c:catAx>
      <c:valAx>
        <c:axId val="2026653999"/>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crossAx val="1679535295"/>
        <c:crosses val="autoZero"/>
        <c:crossBetween val="between"/>
        <c:dispUnits>
          <c:builtInUnit val="millions"/>
          <c:dispUnitsLbl>
            <c:spPr>
              <a:noFill/>
              <a:ln>
                <a:noFill/>
              </a:ln>
              <a:effectLst/>
            </c:spPr>
            <c:txPr>
              <a:bodyPr rot="-540000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dispUnitsLbl>
        </c:dispUnits>
      </c:valAx>
      <c:spPr>
        <a:noFill/>
        <a:ln>
          <a:solidFill>
            <a:schemeClr val="tx1"/>
          </a:solidFill>
        </a:ln>
        <a:effectLst/>
      </c:spPr>
    </c:plotArea>
    <c:legend>
      <c:legendPos val="b"/>
      <c:layout>
        <c:manualLayout>
          <c:xMode val="edge"/>
          <c:yMode val="edge"/>
          <c:x val="0"/>
          <c:y val="0.8231611825220877"/>
          <c:w val="0.99525006650091408"/>
          <c:h val="0.1490995664376904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chemeClr val="tx1"/>
                </a:solidFill>
                <a:latin typeface="+mn-lt"/>
                <a:ea typeface="+mn-ea"/>
                <a:cs typeface="+mn-cs"/>
              </a:defRPr>
            </a:pPr>
            <a:r>
              <a:rPr lang="en-US"/>
              <a:t> </a:t>
            </a:r>
            <a:r>
              <a:rPr lang="en-AU"/>
              <a:t>Budget utilisation by EA (as at 30 June 2026)</a:t>
            </a:r>
          </a:p>
        </c:rich>
      </c:tx>
      <c:overlay val="0"/>
      <c:spPr>
        <a:noFill/>
        <a:ln>
          <a:noFill/>
        </a:ln>
        <a:effectLst/>
      </c:spPr>
      <c:txPr>
        <a:bodyPr rot="0" spcFirstLastPara="1" vertOverflow="ellipsis" vert="horz" wrap="square" anchor="ctr" anchorCtr="1"/>
        <a:lstStyle/>
        <a:p>
          <a:pPr algn="ctr" rtl="0">
            <a:defRPr sz="960" b="0"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0.12338957311729407"/>
          <c:y val="0.11365517241379311"/>
          <c:w val="0.82988145492008913"/>
          <c:h val="0.74364738890397319"/>
        </c:manualLayout>
      </c:layout>
      <c:barChart>
        <c:barDir val="col"/>
        <c:grouping val="clustered"/>
        <c:varyColors val="0"/>
        <c:ser>
          <c:idx val="0"/>
          <c:order val="0"/>
          <c:tx>
            <c:strRef>
              <c:f>'Concerntration &amp; Utilization'!$E$36</c:f>
              <c:strCache>
                <c:ptCount val="1"/>
                <c:pt idx="0">
                  <c:v> Implementation Against Budget (%) </c:v>
                </c:pt>
              </c:strCache>
            </c:strRef>
          </c:tx>
          <c:spPr>
            <a:solidFill>
              <a:schemeClr val="accent1"/>
            </a:solidFill>
            <a:ln>
              <a:noFill/>
            </a:ln>
            <a:effectLst/>
          </c:spPr>
          <c:invertIfNegative val="0"/>
          <c:cat>
            <c:strRef>
              <c:f>'Concerntration &amp; Utilization'!$A$37:$A$41</c:f>
              <c:strCache>
                <c:ptCount val="5"/>
                <c:pt idx="0">
                  <c:v>BoM</c:v>
                </c:pt>
                <c:pt idx="1">
                  <c:v>ESNZ</c:v>
                </c:pt>
                <c:pt idx="2">
                  <c:v>NZ MetService</c:v>
                </c:pt>
                <c:pt idx="3">
                  <c:v>SPC</c:v>
                </c:pt>
                <c:pt idx="4">
                  <c:v>WRP PMU</c:v>
                </c:pt>
              </c:strCache>
            </c:strRef>
          </c:cat>
          <c:val>
            <c:numRef>
              <c:f>'Concerntration &amp; Utilization'!$E$37:$E$41</c:f>
              <c:numCache>
                <c:formatCode>0%</c:formatCode>
                <c:ptCount val="5"/>
                <c:pt idx="0">
                  <c:v>0.43117878973313079</c:v>
                </c:pt>
                <c:pt idx="1">
                  <c:v>0.45657181024056054</c:v>
                </c:pt>
                <c:pt idx="2">
                  <c:v>0.82155760591946014</c:v>
                </c:pt>
                <c:pt idx="3">
                  <c:v>0.26143714629763992</c:v>
                </c:pt>
                <c:pt idx="4">
                  <c:v>0.46196461947369971</c:v>
                </c:pt>
              </c:numCache>
            </c:numRef>
          </c:val>
          <c:extLst>
            <c:ext xmlns:c16="http://schemas.microsoft.com/office/drawing/2014/chart" uri="{C3380CC4-5D6E-409C-BE32-E72D297353CC}">
              <c16:uniqueId val="{00000000-8F4B-4F33-9AB4-EA5B3BA0D3B1}"/>
            </c:ext>
          </c:extLst>
        </c:ser>
        <c:dLbls>
          <c:showLegendKey val="0"/>
          <c:showVal val="0"/>
          <c:showCatName val="0"/>
          <c:showSerName val="0"/>
          <c:showPercent val="0"/>
          <c:showBubbleSize val="0"/>
        </c:dLbls>
        <c:gapWidth val="219"/>
        <c:overlap val="-27"/>
        <c:axId val="1679405375"/>
        <c:axId val="1983420783"/>
      </c:barChart>
      <c:catAx>
        <c:axId val="1679405375"/>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983420783"/>
        <c:crosses val="autoZero"/>
        <c:auto val="1"/>
        <c:lblAlgn val="ctr"/>
        <c:lblOffset val="100"/>
        <c:noMultiLvlLbl val="0"/>
      </c:catAx>
      <c:valAx>
        <c:axId val="19834207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679405375"/>
        <c:crosses val="autoZero"/>
        <c:crossBetween val="between"/>
      </c:valAx>
      <c:spPr>
        <a:noFill/>
        <a:ln>
          <a:solidFill>
            <a:sysClr val="windowText" lastClr="000000"/>
          </a:solid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chemeClr val="tx1"/>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baseline="0">
                <a:solidFill>
                  <a:sysClr val="windowText" lastClr="000000"/>
                </a:solidFill>
                <a:latin typeface="+mn-lt"/>
                <a:ea typeface="+mn-ea"/>
                <a:cs typeface="+mn-cs"/>
              </a:defRPr>
            </a:pPr>
            <a:r>
              <a:rPr lang="en-US"/>
              <a:t> Tangible asset procurement by EA</a:t>
            </a:r>
          </a:p>
        </c:rich>
      </c:tx>
      <c:overlay val="0"/>
      <c:spPr>
        <a:noFill/>
        <a:ln>
          <a:noFill/>
        </a:ln>
        <a:effectLst/>
      </c:spPr>
      <c:txPr>
        <a:bodyPr rot="0" spcFirstLastPara="1" vertOverflow="ellipsis" vert="horz" wrap="square" anchor="ctr" anchorCtr="1"/>
        <a:lstStyle/>
        <a:p>
          <a:pPr>
            <a:defRPr sz="960" b="0" i="0" u="none" strike="noStrike" kern="1200" baseline="0">
              <a:solidFill>
                <a:sysClr val="windowText" lastClr="000000"/>
              </a:solidFill>
              <a:latin typeface="+mn-lt"/>
              <a:ea typeface="+mn-ea"/>
              <a:cs typeface="+mn-cs"/>
            </a:defRPr>
          </a:pPr>
          <a:endParaRPr lang="en-US"/>
        </a:p>
      </c:txPr>
    </c:title>
    <c:autoTitleDeleted val="0"/>
    <c:plotArea>
      <c:layout/>
      <c:pieChart>
        <c:varyColors val="1"/>
        <c:ser>
          <c:idx val="0"/>
          <c:order val="0"/>
          <c:tx>
            <c:strRef>
              <c:f>'Concerntration &amp; Utilization'!$B$5</c:f>
              <c:strCache>
                <c:ptCount val="1"/>
                <c:pt idx="0">
                  <c:v> Tangible asset procurement </c:v>
                </c:pt>
              </c:strCache>
            </c:strRef>
          </c:tx>
          <c:dPt>
            <c:idx val="0"/>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2D3-436D-A9FC-7619F742550F}"/>
              </c:ext>
            </c:extLst>
          </c:dPt>
          <c:dPt>
            <c:idx val="1"/>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2D3-436D-A9FC-7619F742550F}"/>
              </c:ext>
            </c:extLst>
          </c:dPt>
          <c:dPt>
            <c:idx val="2"/>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2D3-436D-A9FC-7619F742550F}"/>
              </c:ext>
            </c:extLst>
          </c:dPt>
          <c:dPt>
            <c:idx val="3"/>
            <c:bubble3D val="0"/>
            <c:spPr>
              <a:solidFill>
                <a:schemeClr val="accent2">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02D3-436D-A9FC-7619F742550F}"/>
              </c:ext>
            </c:extLst>
          </c:dPt>
          <c:dPt>
            <c:idx val="4"/>
            <c:bubble3D val="0"/>
            <c:spPr>
              <a:solidFill>
                <a:schemeClr val="accent4">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02D3-436D-A9FC-7619F742550F}"/>
              </c:ext>
            </c:extLst>
          </c:dPt>
          <c:dLbls>
            <c:dLbl>
              <c:idx val="0"/>
              <c:delete val="1"/>
              <c:extLst>
                <c:ext xmlns:c15="http://schemas.microsoft.com/office/drawing/2012/chart" uri="{CE6537A1-D6FC-4f65-9D91-7224C49458BB}"/>
                <c:ext xmlns:c16="http://schemas.microsoft.com/office/drawing/2014/chart" uri="{C3380CC4-5D6E-409C-BE32-E72D297353CC}">
                  <c16:uniqueId val="{00000001-02D3-436D-A9FC-7619F742550F}"/>
                </c:ext>
              </c:extLst>
            </c:dLbl>
            <c:dLbl>
              <c:idx val="2"/>
              <c:layout>
                <c:manualLayout>
                  <c:x val="3.0755382755578788E-2"/>
                  <c:y val="-0.2666852484147447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2D3-436D-A9FC-7619F742550F}"/>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'Concerntration &amp; Utilization'!$A$6:$A$10</c:f>
              <c:strCache>
                <c:ptCount val="5"/>
                <c:pt idx="0">
                  <c:v> BoM </c:v>
                </c:pt>
                <c:pt idx="1">
                  <c:v> ESNZ </c:v>
                </c:pt>
                <c:pt idx="2">
                  <c:v> NZ MetService </c:v>
                </c:pt>
                <c:pt idx="3">
                  <c:v> SPC </c:v>
                </c:pt>
                <c:pt idx="4">
                  <c:v> WRP PMU </c:v>
                </c:pt>
              </c:strCache>
            </c:strRef>
          </c:cat>
          <c:val>
            <c:numRef>
              <c:f>'Concerntration &amp; Utilization'!$B$6:$B$10</c:f>
              <c:numCache>
                <c:formatCode>_(* #,##0.00_);_(* \(#,##0.00\);_(* "-"??_);_(@_)</c:formatCode>
                <c:ptCount val="5"/>
                <c:pt idx="0">
                  <c:v>0</c:v>
                </c:pt>
                <c:pt idx="1">
                  <c:v>313868.70968586393</c:v>
                </c:pt>
                <c:pt idx="2">
                  <c:v>3208709.0599999996</c:v>
                </c:pt>
                <c:pt idx="3">
                  <c:v>183173.43936870055</c:v>
                </c:pt>
                <c:pt idx="4">
                  <c:v>67224.799999999988</c:v>
                </c:pt>
              </c:numCache>
            </c:numRef>
          </c:val>
          <c:extLst>
            <c:ext xmlns:c16="http://schemas.microsoft.com/office/drawing/2014/chart" uri="{C3380CC4-5D6E-409C-BE32-E72D297353CC}">
              <c16:uniqueId val="{0000000A-02D3-436D-A9FC-7619F742550F}"/>
            </c:ext>
          </c:extLst>
        </c:ser>
        <c:ser>
          <c:idx val="1"/>
          <c:order val="1"/>
          <c:tx>
            <c:strRef>
              <c:f>'Concerntration &amp; Utilization'!$C$5</c:f>
              <c:strCache>
                <c:ptCount val="1"/>
                <c:pt idx="0">
                  <c:v> % share </c:v>
                </c:pt>
              </c:strCache>
            </c:strRef>
          </c:tx>
          <c:dPt>
            <c:idx val="0"/>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C-02D3-436D-A9FC-7619F742550F}"/>
              </c:ext>
            </c:extLst>
          </c:dPt>
          <c:dPt>
            <c:idx val="1"/>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02D3-436D-A9FC-7619F742550F}"/>
              </c:ext>
            </c:extLst>
          </c:dPt>
          <c:dPt>
            <c:idx val="2"/>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02D3-436D-A9FC-7619F742550F}"/>
              </c:ext>
            </c:extLst>
          </c:dPt>
          <c:dPt>
            <c:idx val="3"/>
            <c:bubble3D val="0"/>
            <c:spPr>
              <a:solidFill>
                <a:schemeClr val="accent2">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02D3-436D-A9FC-7619F742550F}"/>
              </c:ext>
            </c:extLst>
          </c:dPt>
          <c:dPt>
            <c:idx val="4"/>
            <c:bubble3D val="0"/>
            <c:spPr>
              <a:solidFill>
                <a:schemeClr val="accent4">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02D3-436D-A9FC-7619F742550F}"/>
              </c:ext>
            </c:extLst>
          </c:dPt>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'Concerntration &amp; Utilization'!$A$6:$A$10</c:f>
              <c:strCache>
                <c:ptCount val="5"/>
                <c:pt idx="0">
                  <c:v> BoM </c:v>
                </c:pt>
                <c:pt idx="1">
                  <c:v> ESNZ </c:v>
                </c:pt>
                <c:pt idx="2">
                  <c:v> NZ MetService </c:v>
                </c:pt>
                <c:pt idx="3">
                  <c:v> SPC </c:v>
                </c:pt>
                <c:pt idx="4">
                  <c:v> WRP PMU </c:v>
                </c:pt>
              </c:strCache>
            </c:strRef>
          </c:cat>
          <c:val>
            <c:numRef>
              <c:f>'Concerntration &amp; Utilization'!$C$6:$C$10</c:f>
              <c:numCache>
                <c:formatCode>0%</c:formatCode>
                <c:ptCount val="5"/>
                <c:pt idx="0">
                  <c:v>0</c:v>
                </c:pt>
                <c:pt idx="1">
                  <c:v>8.318863118467415E-2</c:v>
                </c:pt>
                <c:pt idx="2">
                  <c:v>0.85044512668503325</c:v>
                </c:pt>
                <c:pt idx="3">
                  <c:v>4.854879514980015E-2</c:v>
                </c:pt>
                <c:pt idx="4">
                  <c:v>1.7817446980492528E-2</c:v>
                </c:pt>
              </c:numCache>
            </c:numRef>
          </c:val>
          <c:extLst>
            <c:ext xmlns:c16="http://schemas.microsoft.com/office/drawing/2014/chart" uri="{C3380CC4-5D6E-409C-BE32-E72D297353CC}">
              <c16:uniqueId val="{00000015-02D3-436D-A9FC-7619F742550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b="0">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1" i="0" u="none" strike="noStrike" kern="1200" cap="all" spc="50" baseline="0">
                <a:solidFill>
                  <a:sysClr val="windowText" lastClr="000000"/>
                </a:solidFill>
                <a:latin typeface="Arial" panose="020B0604020202020204" pitchFamily="34" charset="0"/>
                <a:ea typeface="+mn-ea"/>
                <a:cs typeface="Arial" panose="020B0604020202020204" pitchFamily="34" charset="0"/>
              </a:defRPr>
            </a:pPr>
            <a:r>
              <a:rPr lang="en-AU"/>
              <a:t>risk trend</a:t>
            </a:r>
          </a:p>
        </c:rich>
      </c:tx>
      <c:overlay val="0"/>
      <c:spPr>
        <a:noFill/>
        <a:ln>
          <a:noFill/>
        </a:ln>
        <a:effectLst/>
      </c:spPr>
      <c:txPr>
        <a:bodyPr rot="0" spcFirstLastPara="1" vertOverflow="ellipsis" vert="horz" wrap="square" anchor="ctr" anchorCtr="1"/>
        <a:lstStyle/>
        <a:p>
          <a:pPr>
            <a:defRPr sz="960" b="1" i="0" u="none" strike="noStrike" kern="1200" cap="all" spc="5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Sheet1!$A$18</c:f>
              <c:strCache>
                <c:ptCount val="1"/>
                <c:pt idx="0">
                  <c:v>Increasing</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invertIfNegative val="0"/>
          <c:cat>
            <c:strRef>
              <c:f>Sheet1!$B$17</c:f>
              <c:strCache>
                <c:ptCount val="1"/>
                <c:pt idx="0">
                  <c:v>Count</c:v>
                </c:pt>
              </c:strCache>
            </c:strRef>
          </c:cat>
          <c:val>
            <c:numRef>
              <c:f>Sheet1!$B$18</c:f>
              <c:numCache>
                <c:formatCode>General</c:formatCode>
                <c:ptCount val="1"/>
                <c:pt idx="0">
                  <c:v>3</c:v>
                </c:pt>
              </c:numCache>
            </c:numRef>
          </c:val>
          <c:extLst>
            <c:ext xmlns:c16="http://schemas.microsoft.com/office/drawing/2014/chart" uri="{C3380CC4-5D6E-409C-BE32-E72D297353CC}">
              <c16:uniqueId val="{00000000-018F-449D-881D-0676CC2394F1}"/>
            </c:ext>
          </c:extLst>
        </c:ser>
        <c:ser>
          <c:idx val="1"/>
          <c:order val="1"/>
          <c:tx>
            <c:strRef>
              <c:f>Sheet1!$A$19</c:f>
              <c:strCache>
                <c:ptCount val="1"/>
                <c:pt idx="0">
                  <c:v>Stable</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invertIfNegative val="0"/>
          <c:cat>
            <c:strRef>
              <c:f>Sheet1!$B$17</c:f>
              <c:strCache>
                <c:ptCount val="1"/>
                <c:pt idx="0">
                  <c:v>Count</c:v>
                </c:pt>
              </c:strCache>
            </c:strRef>
          </c:cat>
          <c:val>
            <c:numRef>
              <c:f>Sheet1!$B$19</c:f>
              <c:numCache>
                <c:formatCode>General</c:formatCode>
                <c:ptCount val="1"/>
                <c:pt idx="0">
                  <c:v>12</c:v>
                </c:pt>
              </c:numCache>
            </c:numRef>
          </c:val>
          <c:extLst>
            <c:ext xmlns:c16="http://schemas.microsoft.com/office/drawing/2014/chart" uri="{C3380CC4-5D6E-409C-BE32-E72D297353CC}">
              <c16:uniqueId val="{00000001-018F-449D-881D-0676CC2394F1}"/>
            </c:ext>
          </c:extLst>
        </c:ser>
        <c:ser>
          <c:idx val="2"/>
          <c:order val="2"/>
          <c:tx>
            <c:strRef>
              <c:f>Sheet1!$A$20</c:f>
              <c:strCache>
                <c:ptCount val="1"/>
                <c:pt idx="0">
                  <c:v>Decreasing</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invertIfNegative val="0"/>
          <c:cat>
            <c:strRef>
              <c:f>Sheet1!$B$17</c:f>
              <c:strCache>
                <c:ptCount val="1"/>
                <c:pt idx="0">
                  <c:v>Count</c:v>
                </c:pt>
              </c:strCache>
            </c:strRef>
          </c:cat>
          <c:val>
            <c:numRef>
              <c:f>Sheet1!$B$20</c:f>
              <c:numCache>
                <c:formatCode>General</c:formatCode>
                <c:ptCount val="1"/>
                <c:pt idx="0">
                  <c:v>17</c:v>
                </c:pt>
              </c:numCache>
            </c:numRef>
          </c:val>
          <c:extLst>
            <c:ext xmlns:c16="http://schemas.microsoft.com/office/drawing/2014/chart" uri="{C3380CC4-5D6E-409C-BE32-E72D297353CC}">
              <c16:uniqueId val="{00000002-018F-449D-881D-0676CC2394F1}"/>
            </c:ext>
          </c:extLst>
        </c:ser>
        <c:dLbls>
          <c:showLegendKey val="0"/>
          <c:showVal val="0"/>
          <c:showCatName val="0"/>
          <c:showSerName val="0"/>
          <c:showPercent val="0"/>
          <c:showBubbleSize val="0"/>
        </c:dLbls>
        <c:gapWidth val="326"/>
        <c:overlap val="-58"/>
        <c:axId val="1771298303"/>
        <c:axId val="1771300703"/>
      </c:barChart>
      <c:catAx>
        <c:axId val="1771298303"/>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71300703"/>
        <c:crosses val="autoZero"/>
        <c:auto val="1"/>
        <c:lblAlgn val="ctr"/>
        <c:lblOffset val="100"/>
        <c:noMultiLvlLbl val="0"/>
      </c:catAx>
      <c:valAx>
        <c:axId val="1771300703"/>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71298303"/>
        <c:crosses val="autoZero"/>
        <c:crossBetween val="between"/>
      </c:valAx>
      <c:spPr>
        <a:noFill/>
        <a:ln>
          <a:noFill/>
        </a:ln>
        <a:effectLst/>
      </c:spPr>
    </c:plotArea>
    <c:legend>
      <c:legendPos val="b"/>
      <c:layout>
        <c:manualLayout>
          <c:xMode val="edge"/>
          <c:yMode val="edge"/>
          <c:x val="0.1632108851128915"/>
          <c:y val="0.88311125709060889"/>
          <c:w val="0.70409225628788896"/>
          <c:h val="8.6229525346122743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9050" cap="flat" cmpd="sng" algn="ctr">
        <a:solidFill>
          <a:schemeClr val="tx1">
            <a:lumMod val="15000"/>
            <a:lumOff val="8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99000">
              <a:schemeClr val="tx1">
                <a:lumMod val="25000"/>
                <a:lumOff val="75000"/>
              </a:schemeClr>
            </a:gs>
            <a:gs pos="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15000"/>
                <a:lumOff val="85000"/>
              </a:schemeClr>
            </a:gs>
            <a:gs pos="0">
              <a:schemeClr val="tx1">
                <a:lumMod val="5000"/>
                <a:lumOff val="9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2698A-0AF6-41AA-AE31-517D79D82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2806</TotalTime>
  <Pages>67</Pages>
  <Words>36545</Words>
  <Characters>208310</Characters>
  <Application>Microsoft Office Word</Application>
  <DocSecurity>0</DocSecurity>
  <Lines>1735</Lines>
  <Paragraphs>488</Paragraphs>
  <ScaleCrop>false</ScaleCrop>
  <Company/>
  <LinksUpToDate>false</LinksUpToDate>
  <CharactersWithSpaces>244367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Lal</dc:creator>
  <cp:keywords/>
  <dc:description/>
  <cp:lastModifiedBy>Richard Lal</cp:lastModifiedBy>
  <cp:revision>489</cp:revision>
  <dcterms:created xsi:type="dcterms:W3CDTF">2026-09-05T09:49:00Z</dcterms:created>
  <dcterms:modified xsi:type="dcterms:W3CDTF">2026-09-13T08:18:00Z</dcterms:modified>
</cp:coreProperties>
</file>